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Raoux </w:t>
      </w:r>
      <w:r>
        <w:rPr>
          <w:color w:val="641e6e"/>
        </w:rPr>
        <w:t xml:space="preserve">Professeur agrégé dans le supérieur, affecté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0000-0002-1110-525x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orbital susceptibility: Quantum metric without Berry curvature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Piéchon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Raoux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⟨10.1103/PhysRevB.94.134423⟩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magnetism in coupled-bands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Piéchon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⟨10.1103/PhysRevB.91.085120⟩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hal-04882635v1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D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0000-0002-1110-525x" TargetMode="External"/><Relationship Id="rId9" Type="http://schemas.openxmlformats.org/officeDocument/2006/relationships/hyperlink" Target="https://hal.science/hal-04882496v1" TargetMode="External"/><Relationship Id="rId10" Type="http://schemas.openxmlformats.org/officeDocument/2006/relationships/hyperlink" Target="https://hal.science/search/index/?q=*&amp;authFullName_s=Fr&#233;d&#233;ric Pi&#233;chon" TargetMode="External"/><Relationship Id="rId11" Type="http://schemas.openxmlformats.org/officeDocument/2006/relationships/hyperlink" Target="https://hal.science/search/index/?q=*&amp;authFullName_s=Arnaud Raoux" TargetMode="External"/><Relationship Id="rId12" Type="http://schemas.openxmlformats.org/officeDocument/2006/relationships/hyperlink" Target="https://hal.science/search/index/?q=*&amp;authFullName_s=Jean-No&#235;l Fuchs" TargetMode="External"/><Relationship Id="rId13" Type="http://schemas.openxmlformats.org/officeDocument/2006/relationships/hyperlink" Target="https://hal.science/search/index/?q=*&amp;authFullName_s=Gilles Montambaux" TargetMode="External"/><Relationship Id="rId14" Type="http://schemas.openxmlformats.org/officeDocument/2006/relationships/hyperlink" Target="https://dx.doi.org/10.1103/PhysRevB.94.134423" TargetMode="External"/><Relationship Id="rId15" Type="http://schemas.openxmlformats.org/officeDocument/2006/relationships/hyperlink" Target="https://hal.science/hal-04882635v1" TargetMode="External"/><Relationship Id="rId16" Type="http://schemas.openxmlformats.org/officeDocument/2006/relationships/hyperlink" Target="https://dx.doi.org/10.1103/PhysRevB.91.08512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Raoux</dc:title>
  <dc:description>CV</dc:description>
  <dc:subject/>
  <cp:keywords/>
  <cp:category/>
  <cp:lastModifiedBy/>
  <dcterms:created xsi:type="dcterms:W3CDTF">2026-03-18T03:27:04+01:00</dcterms:created>
  <dcterms:modified xsi:type="dcterms:W3CDTF">2026-03-18T03:27:04+01:00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