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Émeline Mancel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sources liturgiques en XML-TEI P5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Pièces de la liturgie du Mont Saint-Michel en XML-TEI P5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Saints de la liturgie du Mont Saint-Michel en XML-TEI P5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métadonnées en XML-TEI. Pratiques de l’IR Métopes et du Pôle Document numérique de la MRSH de Caen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Goloubkoff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hal-03830903v2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L'archevêque Eudes Rigaud et le &amp;quot;registre des églises&amp;quot; du diocèse de Rouen. La production et l'usage d'un pouillé au XIIIe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Grégory Combalbert; Chantal Senséby. </w:t>
            </w:r>
            <w:r>
              <w:rPr>
                <w:i w:val="1"/>
                <w:iCs w:val="1"/>
              </w:rPr>
              <w:t xml:space="preserve">Écrire à l'ombre des cathédrales. Espace anglo-normand et France de l'Ouest, XIe-XIIIe siècle</w:t>
            </w:r>
            <w:r>
              <w:rPr/>
              <w:t xml:space="preserve">, Presses Universitaires de Rennes, pp.311-336, 2024, (Histoire), 978-2-7535-9435-7.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⟨10.4000/12jwl⟩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halshs-04613670v1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437v1" TargetMode="External"/><Relationship Id="rId8" Type="http://schemas.openxmlformats.org/officeDocument/2006/relationships/hyperlink" Target="https://hal.science/search/index/?q=*&amp;authFullName_s=Louis Chevalier" TargetMode="External"/><Relationship Id="rId9" Type="http://schemas.openxmlformats.org/officeDocument/2006/relationships/hyperlink" Target="https://hal.science/search/index/?q=*&amp;authFullName_s=&#201;meline Mancel" TargetMode="External"/><Relationship Id="rId10" Type="http://schemas.openxmlformats.org/officeDocument/2006/relationships/hyperlink" Target="https://hal.science/hal-04553425v1" TargetMode="External"/><Relationship Id="rId11" Type="http://schemas.openxmlformats.org/officeDocument/2006/relationships/hyperlink" Target="https://hal.science/hal-04553430v1" TargetMode="External"/><Relationship Id="rId12" Type="http://schemas.openxmlformats.org/officeDocument/2006/relationships/hyperlink" Target="https://hal.science/hal-03830903v2" TargetMode="External"/><Relationship Id="rId13" Type="http://schemas.openxmlformats.org/officeDocument/2006/relationships/hyperlink" Target="https://hal.science/search/index/?q=*&amp;authFullName_s=Marie Bisson" TargetMode="External"/><Relationship Id="rId14" Type="http://schemas.openxmlformats.org/officeDocument/2006/relationships/hyperlink" Target="https://hal.science/search/index/?q=*&amp;authFullName_s=Edith Cannet" TargetMode="External"/><Relationship Id="rId15" Type="http://schemas.openxmlformats.org/officeDocument/2006/relationships/hyperlink" Target="https://hal.science/search/index/?q=*&amp;authFullName_s=Anne Goloubkoff" TargetMode="External"/><Relationship Id="rId16" Type="http://schemas.openxmlformats.org/officeDocument/2006/relationships/hyperlink" Target="https://hal.science/search/index/?q=*&amp;authFullName_s=St&#233;phane Lecouteux" TargetMode="External"/><Relationship Id="rId17" Type="http://schemas.openxmlformats.org/officeDocument/2006/relationships/hyperlink" Target="https://shs.hal.science/halshs-04613670v1" TargetMode="External"/><Relationship Id="rId18" Type="http://schemas.openxmlformats.org/officeDocument/2006/relationships/hyperlink" Target="https://hal.science/search/index/?q=*&amp;authFullName_s=Gr&#233;gory Combalbert" TargetMode="External"/><Relationship Id="rId19" Type="http://schemas.openxmlformats.org/officeDocument/2006/relationships/hyperlink" Target="https://dx.doi.org/10.4000/12jw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Émeline Mancel</dc:title>
  <dc:description>CV</dc:description>
  <dc:subject/>
  <cp:keywords/>
  <cp:category/>
  <cp:lastModifiedBy/>
  <dcterms:created xsi:type="dcterms:W3CDTF">2026-05-10T07:29:13+02:00</dcterms:created>
  <dcterms:modified xsi:type="dcterms:W3CDTF">2026-05-10T07:29:13+02:00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