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Acloque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Sintula furcifer (Simon, 1912) (Araneae, Linyphiidae) nouveau pour la faune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Guerbaa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Revers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Acloque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2023, 2 (10),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tree-related microhabitats to assess riparian forest contribution to biodiversity in landscapes dominated by conifer plantations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Acloque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286, pp.110261.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⟨10.1016/j.biocon.2023.110261⟩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facteurs écologiques locaux dans la conservation de la biodiversité : exemple de la ripisylve du Ciron.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Acloque</w:t>
              </w:r>
            </w:hyperlink>
          </w:p>
          <w:p>
            <w:pPr/>
            <w:r>
              <w:rPr/>
              <w:t xml:space="preserve">Sylviculture, foresterie. Université de Bordeaux,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2023BORD0291⟩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tel-04347703v1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biomass distribution across trophic levels predict trophic cascades?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Núria Galiana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Arnoldi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Acloque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hal-03350058v1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81225v1" TargetMode="External"/><Relationship Id="rId8" Type="http://schemas.openxmlformats.org/officeDocument/2006/relationships/hyperlink" Target="https://hal.science/search/index/?q=*&amp;authFullName_s=Laurent Larrieu" TargetMode="External"/><Relationship Id="rId9" Type="http://schemas.openxmlformats.org/officeDocument/2006/relationships/hyperlink" Target="https://hal.science/search/index/?q=*&amp;authFullName_s=Christophe Bouget" TargetMode="External"/><Relationship Id="rId10" Type="http://schemas.openxmlformats.org/officeDocument/2006/relationships/hyperlink" Target="https://hal.science/search/index/?q=*&amp;authFullName_s=Beno&#238;t Courbaud" TargetMode="External"/><Relationship Id="rId11" Type="http://schemas.openxmlformats.org/officeDocument/2006/relationships/hyperlink" Target="https://hal.science/search/index/?q=*&amp;authFullName_s=Inken Doerfler" TargetMode="External"/><Relationship Id="rId12" Type="http://schemas.openxmlformats.org/officeDocument/2006/relationships/hyperlink" Target="https://hal.science/search/index/?q=*&amp;authFullName_s=Nicolas Gouix" TargetMode="External"/><Relationship Id="rId13" Type="http://schemas.openxmlformats.org/officeDocument/2006/relationships/hyperlink" Target="https://dx.doi.org/10.1016/j.biocon.2024.110945" TargetMode="External"/><Relationship Id="rId14" Type="http://schemas.openxmlformats.org/officeDocument/2006/relationships/hyperlink" Target="https://hal.inrae.fr/hal-04502669v1" TargetMode="External"/><Relationship Id="rId15" Type="http://schemas.openxmlformats.org/officeDocument/2006/relationships/hyperlink" Target="https://hal.science/search/index/?q=*&amp;authFullName_s=Karim Guerbaa" TargetMode="External"/><Relationship Id="rId16" Type="http://schemas.openxmlformats.org/officeDocument/2006/relationships/hyperlink" Target="https://hal.science/search/index/?q=*&amp;authFullName_s=Pierre Oger" TargetMode="External"/><Relationship Id="rId17" Type="http://schemas.openxmlformats.org/officeDocument/2006/relationships/hyperlink" Target="https://hal.science/search/index/?q=*&amp;authFullName_s=Fr&#233;d&#233;ric Revers" TargetMode="External"/><Relationship Id="rId18" Type="http://schemas.openxmlformats.org/officeDocument/2006/relationships/hyperlink" Target="https://hal.science/search/index/?q=*&amp;authFullName_s=Amandine Acloque" TargetMode="External"/><Relationship Id="rId19" Type="http://schemas.openxmlformats.org/officeDocument/2006/relationships/hyperlink" Target="https://hal.inrae.fr/hal-04217041v1" TargetMode="External"/><Relationship Id="rId20" Type="http://schemas.openxmlformats.org/officeDocument/2006/relationships/hyperlink" Target="https://hal.science/search/index/?q=*&amp;authFullName_s=Frederic Revers" TargetMode="External"/><Relationship Id="rId21" Type="http://schemas.openxmlformats.org/officeDocument/2006/relationships/hyperlink" Target="https://dx.doi.org/10.1016/j.biocon.2023.110261" TargetMode="External"/><Relationship Id="rId22" Type="http://schemas.openxmlformats.org/officeDocument/2006/relationships/hyperlink" Target="https://theses.hal.science/tel-04347703v1" TargetMode="External"/><Relationship Id="rId23" Type="http://schemas.openxmlformats.org/officeDocument/2006/relationships/hyperlink" Target="https://www.theses.fr/2023BORD0291" TargetMode="External"/><Relationship Id="rId24" Type="http://schemas.openxmlformats.org/officeDocument/2006/relationships/hyperlink" Target="https://ut3-toulouseinp.hal.science/hal-03350058v1" TargetMode="External"/><Relationship Id="rId25" Type="http://schemas.openxmlformats.org/officeDocument/2006/relationships/hyperlink" Target="https://hal.science/search/index/?q=*&amp;authFullName_s=N&#250;ria Galiana" TargetMode="External"/><Relationship Id="rId26" Type="http://schemas.openxmlformats.org/officeDocument/2006/relationships/hyperlink" Target="https://hal.science/search/index/?q=*&amp;authFullName_s=Jean-Fran&#231;ois Arnoldi" TargetMode="External"/><Relationship Id="rId27" Type="http://schemas.openxmlformats.org/officeDocument/2006/relationships/hyperlink" Target="https://hal.science/search/index/?q=*&amp;authFullName_s=Matthieu Barbier" TargetMode="External"/><Relationship Id="rId28" Type="http://schemas.openxmlformats.org/officeDocument/2006/relationships/hyperlink" Target="https://hal.science/search/index/?q=*&amp;authFullName_s=Claire de Mazancour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Acloque</dc:title>
  <dc:description>CV</dc:description>
  <dc:subject/>
  <cp:keywords/>
  <cp:category/>
  <cp:lastModifiedBy/>
  <dcterms:created xsi:type="dcterms:W3CDTF">2026-04-03T05:36:06+02:00</dcterms:created>
  <dcterms:modified xsi:type="dcterms:W3CDTF">2026-04-03T05:36:06+02:00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