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Abdallah HAYDAR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mixing and gas-liquid mass transfer in a thin-gap bubble column photobioreactor with Newtonian or non-Newtonian liquid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Abdallah Haydar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Blel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2025, 223 (1), pp.788-796.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⟨10.1016/j.cherd.2025.10.045⟩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Holdup and Flow Regimes in a Thin‐Gap Bubble Column with Newtonian and Non‐Newtonian Liquid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Abdallah Haydar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Blel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Marec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2023, 46 (6), pp.1218-1227.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⟨10.1002/ceat.202200561⟩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hal-04701165v1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Photobioréacteur de type colonne à bulles confinée : hydrodynamique, transfert gaz-liquide, influence des bulles sur le cisaillement pariétal et performances de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Abdallah Haydar</w:t>
              </w:r>
            </w:hyperlink>
          </w:p>
          <w:p>
            <w:pPr/>
            <w:r>
              <w:rPr/>
              <w:t xml:space="preserve">Génie des procédés. Nantes Université, 2023.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2023NANU4075⟩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tel-04734764v1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gap bubble column with a non-Newtonian liquid phase: study of the hydrodynamics and gas-liquid mass transfer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Sikandar Almani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Abdallah Haydar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W. Blel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Gadoin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EUROPEAN CONGRESS OF CHEMICAL ENGINEERING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hal-02344626v1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1498v1" TargetMode="External"/><Relationship Id="rId8" Type="http://schemas.openxmlformats.org/officeDocument/2006/relationships/hyperlink" Target="https://hal.science/search/index/?q=*&amp;authFullName_s=Abdallah Haydar" TargetMode="External"/><Relationship Id="rId9" Type="http://schemas.openxmlformats.org/officeDocument/2006/relationships/hyperlink" Target="https://hal.science/search/index/?q=*&amp;authFullName_s=Caroline Gentric" TargetMode="External"/><Relationship Id="rId10" Type="http://schemas.openxmlformats.org/officeDocument/2006/relationships/hyperlink" Target="https://hal.science/search/index/?q=*&amp;authFullName_s=Walid Blel" TargetMode="External"/><Relationship Id="rId11" Type="http://schemas.openxmlformats.org/officeDocument/2006/relationships/hyperlink" Target="https://dx.doi.org/10.1016/j.cherd.2025.10.045" TargetMode="External"/><Relationship Id="rId12" Type="http://schemas.openxmlformats.org/officeDocument/2006/relationships/hyperlink" Target="https://hal.science/hal-04701165v1" TargetMode="External"/><Relationship Id="rId13" Type="http://schemas.openxmlformats.org/officeDocument/2006/relationships/hyperlink" Target="https://hal.science/search/index/?q=*&amp;authFullName_s=H&#233;l&#232;ne Marec" TargetMode="External"/><Relationship Id="rId14" Type="http://schemas.openxmlformats.org/officeDocument/2006/relationships/hyperlink" Target="https://dx.doi.org/10.1002/ceat.202200561" TargetMode="External"/><Relationship Id="rId15" Type="http://schemas.openxmlformats.org/officeDocument/2006/relationships/hyperlink" Target="https://theses.hal.science/tel-04734764v1" TargetMode="External"/><Relationship Id="rId16" Type="http://schemas.openxmlformats.org/officeDocument/2006/relationships/hyperlink" Target="https://www.theses.fr/2023NANU4075" TargetMode="External"/><Relationship Id="rId17" Type="http://schemas.openxmlformats.org/officeDocument/2006/relationships/hyperlink" Target="https://hal.science/hal-02344626v1" TargetMode="External"/><Relationship Id="rId18" Type="http://schemas.openxmlformats.org/officeDocument/2006/relationships/hyperlink" Target="https://hal.science/search/index/?q=*&amp;authFullName_s=Sikandar Almani" TargetMode="External"/><Relationship Id="rId19" Type="http://schemas.openxmlformats.org/officeDocument/2006/relationships/hyperlink" Target="https://hal.science/search/index/?q=*&amp;authFullName_s=W. Blel" TargetMode="External"/><Relationship Id="rId20" Type="http://schemas.openxmlformats.org/officeDocument/2006/relationships/hyperlink" Target="https://hal.science/search/index/?q=*&amp;authFullName_s=Emilie Gadoin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Abdallah HAYDAR</dc:title>
  <dc:description>CV</dc:description>
  <dc:subject/>
  <cp:keywords/>
  <cp:category/>
  <cp:lastModifiedBy/>
  <dcterms:created xsi:type="dcterms:W3CDTF">2026-03-26T23:08:56+01:00</dcterms:created>
  <dcterms:modified xsi:type="dcterms:W3CDTF">2026-03-26T23:08:56+01:00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