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KHELIFA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مدن الصحراء الجزائرية في التحــولات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 et Humaines</w:t>
            </w:r>
            <w:r>
              <w:rPr/>
              <w:t xml:space="preserve">, 2010, 01, http://revues.univ-ouargla.dz/index.php/acceill/revue-des-sciences-sociales-et-humaines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hal-01096734v1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المجموعات الاجتماعية في المدينة الصحراوية في الجزائر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ville saharienne – Approches croisées sur le changement social et les pratiques urbaines</w:t>
            </w:r>
            <w:r>
              <w:rPr/>
              <w:t xml:space="preserve">, Faculté des Sciences Sociales et Humaines-Université Kasdi Merbah, Ouargla., Mar 2015,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Mudun as-saharâ' al-jazâ'iriyya fi at-tahawwulât : qusûr al-ams &amp;quot;al-yûm mudun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Abdelkader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– approches comparatives</w:t>
            </w:r>
            <w:r>
              <w:rPr/>
              <w:t xml:space="preserve">, Oct 2008, Khenchela, Algeria. pp.352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halshs-00387135v1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096734v1" TargetMode="External"/><Relationship Id="rId9" Type="http://schemas.openxmlformats.org/officeDocument/2006/relationships/hyperlink" Target="https://hal.science/search/index/?q=*&amp;authFullName_s=Abdelkader Khelifa" TargetMode="External"/><Relationship Id="rId10" Type="http://schemas.openxmlformats.org/officeDocument/2006/relationships/hyperlink" Target="https://shs.hal.science/halshs-01235659v1" TargetMode="External"/><Relationship Id="rId11" Type="http://schemas.openxmlformats.org/officeDocument/2006/relationships/hyperlink" Target="https://shs.hal.science/halshs-0038713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KHELIFA</dc:title>
  <dc:description>CV</dc:description>
  <dc:subject/>
  <cp:keywords/>
  <cp:category/>
  <cp:lastModifiedBy/>
  <dcterms:created xsi:type="dcterms:W3CDTF">2026-03-17T00:43:18+01:00</dcterms:created>
  <dcterms:modified xsi:type="dcterms:W3CDTF">2026-03-17T00:43:18+01:00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