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Abdelwaheb Ifa </w:t>
      </w:r>
      <w:r>
        <w:rPr>
          <w:color w:val="641e6e"/>
        </w:rPr>
        <w:t xml:space="preserve">Assistant ProfessorDepartment of MathematicsHigher Institute of Applied Sciences and Technology of KairouanUniversity of Kairouan, Tunisia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abdelwaheb-ifa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0000-0002-0932-287X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ifa_a_1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OXB-9540-2025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 dimensional semi-classical Bogoliubov-de Gennes Hamiltonian with PT symmetry: generalized Bohr-Sommerfeld quantization rules.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Abdelwaheb 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L. Rouleux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32 (32nd International Colloquium on Group Theoretical Methods in Physics)</w:t>
            </w:r>
            <w:r>
              <w:rPr/>
              <w:t xml:space="preserve">, Jul 2018, Prague, Czech Republic. pp.012049,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⟨10.1088/1742-6596/1194/1/012049⟩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Bohr-Sommerfeld quantization rules for a h-pseudo-differential operator. The method of positive commutators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Abdelwaheb 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L. Rouleux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Euro-Maghreb Laboratory of Mathematics and their Interactions LEM2I-2016.</w:t>
            </w:r>
            <w:r>
              <w:rPr/>
              <w:t xml:space="preserve">, Apr 2016, Hammamet, Tunisia. pp.2593,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⟨10.46298/arima.2593⟩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hal-01314383v2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flux norm, Bohr-Sommerfeld Quantization Rules and the scattering problem for $h$-$\Psi$DO's on the real 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L. Rouleux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Abdelwaheb Ifa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Heart Disease Prediction: A Comparative Evaluation of Classification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Abdelwaheb Ifa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Bohr-Sommerfeld Quantization Rules for a self-adjoint 1-D h-Pseudo-differential operator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L. Rouleux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Abdelwaheb Ifa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 dimensional semi-classical Bogoliubov-de Gennes Hamiltonian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Abdelwaheb 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L. Rouleux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hal-02072721v2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1B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waheb-ifa" TargetMode="External"/><Relationship Id="rId9" Type="http://schemas.openxmlformats.org/officeDocument/2006/relationships/hyperlink" Target="https://orcid.org/0000-0002-0932-287X" TargetMode="External"/><Relationship Id="rId10" Type="http://schemas.openxmlformats.org/officeDocument/2006/relationships/hyperlink" Target="https://arxiv.org/a/ifa_a_1" TargetMode="External"/><Relationship Id="rId11" Type="http://schemas.openxmlformats.org/officeDocument/2006/relationships/hyperlink" Target="http://www.researcherid.com/rid/OXB-9540-2025" TargetMode="External"/><Relationship Id="rId12" Type="http://schemas.openxmlformats.org/officeDocument/2006/relationships/hyperlink" Target="https://hal.science/hal-02049767v1" TargetMode="External"/><Relationship Id="rId13" Type="http://schemas.openxmlformats.org/officeDocument/2006/relationships/hyperlink" Target="https://hal.science/search/index/?q=*&amp;authFullName_s=Abdelwaheb Ifa" TargetMode="External"/><Relationship Id="rId14" Type="http://schemas.openxmlformats.org/officeDocument/2006/relationships/hyperlink" Target="https://hal.science/search/index/?q=*&amp;authFullName_s=Michel L. Rouleux" TargetMode="External"/><Relationship Id="rId15" Type="http://schemas.openxmlformats.org/officeDocument/2006/relationships/hyperlink" Target="https://dx.doi.org/10.1088/1742-6596/1194/1/012049" TargetMode="External"/><Relationship Id="rId16" Type="http://schemas.openxmlformats.org/officeDocument/2006/relationships/hyperlink" Target="https://hal.science/hal-01314383v2" TargetMode="External"/><Relationship Id="rId17" Type="http://schemas.openxmlformats.org/officeDocument/2006/relationships/hyperlink" Target="https://dx.doi.org/10.46298/arima.2593" TargetMode="External"/><Relationship Id="rId18" Type="http://schemas.openxmlformats.org/officeDocument/2006/relationships/hyperlink" Target="https://cnrs.hal.science/hal-05479675v1" TargetMode="External"/><Relationship Id="rId19" Type="http://schemas.openxmlformats.org/officeDocument/2006/relationships/hyperlink" Target="https://hal.science/hal-05499127v1" TargetMode="External"/><Relationship Id="rId20" Type="http://schemas.openxmlformats.org/officeDocument/2006/relationships/hyperlink" Target="https://cnrs.hal.science/hal-04663314v1" TargetMode="External"/><Relationship Id="rId21" Type="http://schemas.openxmlformats.org/officeDocument/2006/relationships/hyperlink" Target="https://hal.science/hal-02072721v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Abdelwaheb Ifa</dc:title>
  <dc:description>CV</dc:description>
  <dc:subject/>
  <cp:keywords/>
  <cp:category/>
  <cp:lastModifiedBy/>
  <dcterms:created xsi:type="dcterms:W3CDTF">2026-03-30T20:35:00+02:00</dcterms:created>
  <dcterms:modified xsi:type="dcterms:W3CDTF">2026-03-30T20:35:00+02:00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