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Abderrahmane SOUFI </w:t>
      </w:r>
      <w:r>
        <w:rPr>
          <w:color w:val="641e6e"/>
        </w:rPr>
        <w:t xml:space="preserve">Enseignant chercheur CESI École d'ingénieurs.Laboratoire : CESI LINEACTÉquipe: Bâtiments et Villes Intelligents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17 ans d’expérience dans l’enseignement supérieur :</w:t>
      </w:r>
    </w:p>
    <w:p>
      <w:pPr>
        <w:numPr>
          <w:ilvl w:val="0"/>
          <w:numId w:val="1"/>
        </w:numPr>
      </w:pPr>
      <w:r>
        <w:rPr/>
        <w:t xml:space="preserve">2009-2012 : chargé de TP dans le département Génie Civil de l’Université de La Rochelle</w:t>
      </w:r>
    </w:p>
    <w:p>
      <w:pPr>
        <w:numPr>
          <w:ilvl w:val="0"/>
          <w:numId w:val="1"/>
        </w:numPr>
      </w:pPr>
      <w:r>
        <w:rPr/>
        <w:t xml:space="preserve">2012-2014 : Chargé de TP dans le département Génie civil de l’IUT de La Rochelle</w:t>
      </w:r>
    </w:p>
    <w:p>
      <w:pPr>
        <w:numPr>
          <w:ilvl w:val="0"/>
          <w:numId w:val="1"/>
        </w:numPr>
      </w:pPr>
      <w:r>
        <w:rPr/>
        <w:t xml:space="preserve">2014-2015 : Co-responsable de la Licence 3 Génie civil à l’université Le Havre Normandie</w:t>
      </w:r>
    </w:p>
    <w:p>
      <w:pPr>
        <w:numPr>
          <w:ilvl w:val="0"/>
          <w:numId w:val="1"/>
        </w:numPr>
      </w:pPr>
      <w:r>
        <w:rPr/>
        <w:t xml:space="preserve">2015-2022 : Enseignant responsable pédagogique CESI École d’ingénieurs</w:t>
      </w:r>
    </w:p>
    <w:p>
      <w:pPr>
        <w:numPr>
          <w:ilvl w:val="0"/>
          <w:numId w:val="1"/>
        </w:numPr>
      </w:pPr>
      <w:r>
        <w:rPr/>
        <w:t xml:space="preserve">2022- aujourd’hui : Enseignant-chercheur CESI École d’ingénieurs</w:t>
      </w:r>
    </w:p>
    <w:p>
      <w:pPr/>
      <w:r>
        <w:rPr/>
        <w:t xml:space="preserve">Projets de recherche :</w:t>
      </w:r>
    </w:p>
    <w:p>
      <w:pPr>
        <w:numPr>
          <w:ilvl w:val="0"/>
          <w:numId w:val="2"/>
        </w:numPr>
      </w:pPr>
      <w:r>
        <w:rPr/>
        <w:t xml:space="preserve">2009 (6 mois) : ARF Valormat (6 mois) : valorisation de déchets dans la fabrication de liants bas-carbone. Laboratoire LMDC Toulouse</w:t>
      </w:r>
    </w:p>
    <w:p>
      <w:pPr>
        <w:numPr>
          <w:ilvl w:val="0"/>
          <w:numId w:val="2"/>
        </w:numPr>
      </w:pPr>
      <w:r>
        <w:rPr/>
        <w:t xml:space="preserve">2009-2013: DURATINET (Durable Transport Infrastructures in Atlantic Area –Network). Laboratoire LaSIE UMR CNRS 7356, Université de La Rochelle.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behavior and effect of HVAC systems on occupant comfort in two-person offices in a Mediterranean climate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2025</w:t>
            </w:r>
            <w:r>
              <w:rPr/>
              <w:t xml:space="preserve">, Jun 2025,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Input Feature Combinations Considering Occupant Behavior for Modelling Indoor Air Temperature in a Classroom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2023</w:t>
            </w:r>
            <w:r>
              <w:rPr/>
              <w:t xml:space="preserve">, IBPSA, Sep 2023, Shanghai (CH),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Protection Efficiency of Repair Mortar Against Chloride Corrosion in Repaired Zones of Reinforced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2023, 21, pp.1709-1724.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⟨10.1007/s40999-023-00859-9⟩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proportion on transfer properties of repair mortars having equivalent water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(1-2), pp.383-398.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⟨10.1617/s11527-014-0504-3⟩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des systèmes béton armé : mortiers de réparation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</w:p>
          <w:p>
            <w:pPr/>
            <w:r>
              <w:rPr/>
              <w:t xml:space="preserve">Autre. Université de La Rochelle,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2013LAROS400⟩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tel-01067496v1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2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7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349v2" TargetMode="External"/><Relationship Id="rId8" Type="http://schemas.openxmlformats.org/officeDocument/2006/relationships/hyperlink" Target="https://hal.science/search/index/?q=*&amp;authFullName_s=Abderrahmane Soufi" TargetMode="External"/><Relationship Id="rId9" Type="http://schemas.openxmlformats.org/officeDocument/2006/relationships/hyperlink" Target="https://hal.science/hal-04243765v1" TargetMode="External"/><Relationship Id="rId10" Type="http://schemas.openxmlformats.org/officeDocument/2006/relationships/hyperlink" Target="https://hal.science/search/index/?q=*&amp;authFullName_s=Abhinandana Boodi" TargetMode="External"/><Relationship Id="rId11" Type="http://schemas.openxmlformats.org/officeDocument/2006/relationships/hyperlink" Target="https://hal.science/hal-04158039v1" TargetMode="External"/><Relationship Id="rId12" Type="http://schemas.openxmlformats.org/officeDocument/2006/relationships/hyperlink" Target="https://hal.science/search/index/?q=*&amp;authFullName_s=Abdelkarim A&#239;t-Mokhtar" TargetMode="External"/><Relationship Id="rId13" Type="http://schemas.openxmlformats.org/officeDocument/2006/relationships/hyperlink" Target="https://hal.science/search/index/?q=*&amp;authFullName_s=Pierre-Yves Mahieux" TargetMode="External"/><Relationship Id="rId14" Type="http://schemas.openxmlformats.org/officeDocument/2006/relationships/hyperlink" Target="https://hal.science/search/index/?q=*&amp;authFullName_s=Ouali Amiri" TargetMode="External"/><Relationship Id="rId15" Type="http://schemas.openxmlformats.org/officeDocument/2006/relationships/hyperlink" Target="https://dx.doi.org/10.1007/s40999-023-00859-9" TargetMode="External"/><Relationship Id="rId16" Type="http://schemas.openxmlformats.org/officeDocument/2006/relationships/hyperlink" Target="https://hal.science/hal-04158065v1" TargetMode="External"/><Relationship Id="rId17" Type="http://schemas.openxmlformats.org/officeDocument/2006/relationships/hyperlink" Target="https://dx.doi.org/10.1617/s11527-014-0504-3" TargetMode="External"/><Relationship Id="rId18" Type="http://schemas.openxmlformats.org/officeDocument/2006/relationships/hyperlink" Target="https://theses.hal.science/tel-01067496v1" TargetMode="External"/><Relationship Id="rId19" Type="http://schemas.openxmlformats.org/officeDocument/2006/relationships/hyperlink" Target="https://www.theses.fr/2013LAROS40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SOUFI</dc:title>
  <dc:description>CV</dc:description>
  <dc:subject/>
  <cp:keywords/>
  <cp:category/>
  <cp:lastModifiedBy/>
  <dcterms:created xsi:type="dcterms:W3CDTF">2026-05-12T12:34:29+02:00</dcterms:created>
  <dcterms:modified xsi:type="dcterms:W3CDTF">2026-05-12T12:34:29+02:00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