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Abdoul-Hameth 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Frontiéralité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pp.225,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Patrimoines, mobilités, cultures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pp.229,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contemporaines, cultures et territoires : Questionner les dynamiques de mutations des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240 p., 2024, Espaces interculturels, 978-2-336-40543-8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contemporaines, cultures,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246 p., 2024, Espaces interculturels, 978-2-336-40543-8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territoriales, migratoires et ( inter)culturelles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L'Harmattan, 2019, 978-2-343-16465-6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développement et enjeux de gouvernance territoriale. Espaces ruraux / espaces urbains.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Lombard J. (dir.); Ba A. (dir.). L'Harmattan, 286 p., 2013, ISBN 978-2-343-02028-0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ird-01098262v1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du développement. Dynamiques de valorisation ou de dévalorisation des territoires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Zentelin</w:t>
              </w:r>
            </w:hyperlink>
          </w:p>
          <w:p>
            <w:pPr/>
            <w:r>
              <w:rPr/>
              <w:t xml:space="preserve">L'Harmattan, 2010, Collection Institut de la ville et du développement, 978-2-296-12704-3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dans l'immigration: L'oubli d'une génération silencieuse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Bousnane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Skanari</w:t>
              </w:r>
            </w:hyperlink>
          </w:p>
          <w:p>
            <w:pPr/>
            <w:r>
              <w:rPr/>
              <w:t xml:space="preserve">L'Harmattan, 2008, Collections Espaces interculturels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du Sahel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Chinafrique : partenariat nouveau ? l'exemple de la relation Chine-Sénégal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Djiby Diakhate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pp.131-139.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⟨10.4000/hommesmigrations.16369⟩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Sub-Saharans in China versus Chinese in Africa: vectors of cultural and economic relations of a new kind? A case-study of two metropolises: Guangzhou (China) and Dakar (Senegal)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Djiby Diakhate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Marème Dia Thiam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Faculté des Lettres, Arts et Sciences Humaines </w:t>
            </w:r>
            <w:r>
              <w:rPr/>
              <w:t xml:space="preserve">, 2022,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within families and in public spaces: the case of Cameroonian immigrants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⟨10.4000/eps.11085⟩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subsahariens en Chine : solidarité inter migrants face à une politique migratoire chinoise complexe : étude des cas des Africains de Guangzhou (Chine) dans ETHOS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Diakhaté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Ndiaye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Faculte des Lettres et Sciences humaines</w:t>
            </w:r>
            <w:r>
              <w:rPr/>
              <w:t xml:space="preserve">, 2021,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immigrées responsables d'association face aux enjeux de citoyenneté et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2-3,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⟨10.4000/eps.5891⟩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territoriale et codéveloppement . L'exemple de la diaspora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sahélienne et développement des pays d'origine ou &amp;quot; l' effet boomerang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Marx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des émigrés de la région du fleuve Sénégal installés dans la région Nord-Pas de 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Frontiéralité et développement dans la lecture des dynamiques croisées entre Mobilités, Cultures et Territoires</w:t>
            </w:r>
            <w:r>
              <w:rPr/>
              <w:t xml:space="preserve">, pp.7-14,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mobilités, cultures et territoires</w:t>
            </w:r>
            <w:r>
              <w:rPr/>
              <w:t xml:space="preserve">, pp.7-10,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mobilités, cultures et territoires</w:t>
            </w:r>
            <w:r>
              <w:rPr/>
              <w:t xml:space="preserve">, pp.227-229,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territoires et l’affirmation des identités culturelles. Quels enjeux pour la pluridisciplinarité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/>
              <w:t xml:space="preserve">Abdoul Hameth Ba; Pierre Kamdem. </w:t>
            </w:r>
            <w:r>
              <w:rPr>
                <w:i w:val="1"/>
                <w:iCs w:val="1"/>
              </w:rPr>
              <w:t xml:space="preserve">Mobilités contemporaines, cultures et territoires Questionner les mutations des sociétés</w:t>
            </w:r>
            <w:r>
              <w:rPr/>
              <w:t xml:space="preserve">, L’Harmattan, pp.235-240, 2024, Espaces interculturels, 978-2-336-40543-8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/>
              <w:t xml:space="preserve">Pierre Kamdem; Abdoul Hameth Ba. </w:t>
            </w:r>
            <w:r>
              <w:rPr>
                <w:i w:val="1"/>
                <w:iCs w:val="1"/>
              </w:rPr>
              <w:t xml:space="preserve">Mobilités contemporaines, cultures et territoires : Questionner les dynamiques de mutations des sociétés</w:t>
            </w:r>
            <w:r>
              <w:rPr/>
              <w:t xml:space="preserve">, L'Harmattan, pp.7-12, 2024, Espaces interculturels, 978-2-336-40543-8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/>
              <w:t xml:space="preserve">Pierre Kamdem; Abdoul Hameth Ba. </w:t>
            </w:r>
            <w:r>
              <w:rPr>
                <w:i w:val="1"/>
                <w:iCs w:val="1"/>
              </w:rPr>
              <w:t xml:space="preserve">Mobilités contemporaines, cultures et territoires : Questionner les dynamiques de mutations des sociétés</w:t>
            </w:r>
            <w:r>
              <w:rPr/>
              <w:t xml:space="preserve">, L'Harmattan, pp.235-240, 2024, Espaces interculturels, 978-2-336-40543-8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culturelle : dynamiques de transmission de cultures chez les immigrés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</w:p>
          <w:p>
            <w:pPr/>
            <w:r>
              <w:rPr/>
              <w:t xml:space="preserve">Abdoul Hameth Ba; Pierre Kamdem. </w:t>
            </w:r>
            <w:r>
              <w:rPr>
                <w:i w:val="1"/>
                <w:iCs w:val="1"/>
              </w:rPr>
              <w:t xml:space="preserve">Mobilités contemporaines, cultures et territoires. Questionner les mutations des sociétés</w:t>
            </w:r>
            <w:r>
              <w:rPr/>
              <w:t xml:space="preserve">, L’Harmattan, pp.201-212, 2024, Espaces interculturels, 978-2-336-40543-8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migration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sociale et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migration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migration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immigration dans les espaces périurbains. L'exemple de la ville&amp;quot; nouvelle &amp;quot; d' Evry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périurbain quelles nouvelles formes d'appropriation? L'harmattan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développement et de gouvernance des territoires: entre préservation du patrimoine écologique rural et extension urbaine en Ile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territoriale: espaces ruraux/espaces urbains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fonctions culturelles et migratoires sur le rayonnement de Touba( Sénégal), capitale spirituelle du mouridisme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Abdoul Hameth Ba et Jean Louis Zentelin. </w:t>
            </w:r>
            <w:r>
              <w:rPr>
                <w:i w:val="1"/>
                <w:iCs w:val="1"/>
              </w:rPr>
              <w:t xml:space="preserve">La dimension culturelle du développement. Dynamique de valorisation ou de dévalorisation des territoires urbains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la solidarité (Nord-Sud) et construction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/>
              <w:t xml:space="preserve">Chantal Gilette, Emmanuelle Bonnerandi, Yasmina Tayeb. </w:t>
            </w:r>
            <w:r>
              <w:rPr>
                <w:i w:val="1"/>
                <w:iCs w:val="1"/>
              </w:rPr>
              <w:t xml:space="preserve">Les territoires construits par les acteurs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réseaux migratoires sahéliens et leurs incidences sur les territoires de départ. le cas des émigrés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Hameth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migratoires et rencontres ethniques, L'Harmattan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hal-03187767v1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077v1" TargetMode="External"/><Relationship Id="rId9" Type="http://schemas.openxmlformats.org/officeDocument/2006/relationships/hyperlink" Target="https://hal.science/search/index/?q=*&amp;authFullName_s=Pierre Kamdem" TargetMode="External"/><Relationship Id="rId10" Type="http://schemas.openxmlformats.org/officeDocument/2006/relationships/hyperlink" Target="https://hal.science/search/index/?q=*&amp;authFullName_s=Abdoul Hameth Ba" TargetMode="External"/><Relationship Id="rId11" Type="http://schemas.openxmlformats.org/officeDocument/2006/relationships/hyperlink" Target="https://hal.science/hal-05517072v1" TargetMode="External"/><Relationship Id="rId12" Type="http://schemas.openxmlformats.org/officeDocument/2006/relationships/hyperlink" Target="https://hal.science/hal-05510338v1" TargetMode="External"/><Relationship Id="rId13" Type="http://schemas.openxmlformats.org/officeDocument/2006/relationships/hyperlink" Target="https://www.editions-harmattan.fr/catalogue/livre/mobilites-contemporaines-cultures-et-territoires/16291" TargetMode="External"/><Relationship Id="rId14" Type="http://schemas.openxmlformats.org/officeDocument/2006/relationships/hyperlink" Target="https://univ-evry.hal.science/hal-04469904v1" TargetMode="External"/><Relationship Id="rId15" Type="http://schemas.openxmlformats.org/officeDocument/2006/relationships/hyperlink" Target="https://www.editions-harmattan.fr/livre-mobilites_contemporaines_cultures_et_territoires_questionner_les_dynamiques_de_mutations_des_societes_pierre_kamdem_abdoul_hameth_ba-9782336405438-79324.html" TargetMode="External"/><Relationship Id="rId16" Type="http://schemas.openxmlformats.org/officeDocument/2006/relationships/hyperlink" Target="https://univ-evry.hal.science/hal-02440968v1" TargetMode="External"/><Relationship Id="rId17" Type="http://schemas.openxmlformats.org/officeDocument/2006/relationships/hyperlink" Target="https://ird.hal.science/ird-01098262v1" TargetMode="External"/><Relationship Id="rId18" Type="http://schemas.openxmlformats.org/officeDocument/2006/relationships/hyperlink" Target="https://hal.science/search/index/?q=*&amp;authFullName_s=J&#233;r&#244;me Lombard" TargetMode="External"/><Relationship Id="rId19" Type="http://schemas.openxmlformats.org/officeDocument/2006/relationships/hyperlink" Target="https://univ-evry.hal.science/hal-02441044v1" TargetMode="External"/><Relationship Id="rId20" Type="http://schemas.openxmlformats.org/officeDocument/2006/relationships/hyperlink" Target="https://hal.science/search/index/?q=*&amp;authFullName_s=Jean-Louis Zentelin" TargetMode="External"/><Relationship Id="rId21" Type="http://schemas.openxmlformats.org/officeDocument/2006/relationships/hyperlink" Target="https://univ-evry.hal.science/hal-02441066v1" TargetMode="External"/><Relationship Id="rId22" Type="http://schemas.openxmlformats.org/officeDocument/2006/relationships/hyperlink" Target="https://hal.science/search/index/?q=*&amp;authFullName_s=Mohamed Bousnane" TargetMode="External"/><Relationship Id="rId23" Type="http://schemas.openxmlformats.org/officeDocument/2006/relationships/hyperlink" Target="https://hal.science/search/index/?q=*&amp;authFullName_s=Fatima Skanari" TargetMode="External"/><Relationship Id="rId24" Type="http://schemas.openxmlformats.org/officeDocument/2006/relationships/hyperlink" Target="https://univ-evry.hal.science/hal-02165214v1" TargetMode="External"/><Relationship Id="rId25" Type="http://schemas.openxmlformats.org/officeDocument/2006/relationships/hyperlink" Target="https://univ-evry.hal.science/hal-04399129v1" TargetMode="External"/><Relationship Id="rId26" Type="http://schemas.openxmlformats.org/officeDocument/2006/relationships/hyperlink" Target="https://hal.science/search/index/?q=*&amp;authFullName_s=Djiby Diakhate" TargetMode="External"/><Relationship Id="rId27" Type="http://schemas.openxmlformats.org/officeDocument/2006/relationships/hyperlink" Target="https://dx.doi.org/10.4000/hommesmigrations.16369" TargetMode="External"/><Relationship Id="rId28" Type="http://schemas.openxmlformats.org/officeDocument/2006/relationships/hyperlink" Target="https://univ-evry.hal.science/hal-03933991v1" TargetMode="External"/><Relationship Id="rId29" Type="http://schemas.openxmlformats.org/officeDocument/2006/relationships/hyperlink" Target="https://hal.science/search/index/?q=*&amp;authFullName_s=Mar&#232;me Dia Thiam" TargetMode="External"/><Relationship Id="rId30" Type="http://schemas.openxmlformats.org/officeDocument/2006/relationships/hyperlink" Target="https://hal.science/search/index/?q=*&amp;authFullName_s=Lamine Ndiaye" TargetMode="External"/><Relationship Id="rId31" Type="http://schemas.openxmlformats.org/officeDocument/2006/relationships/hyperlink" Target="https://univ-evry.hal.science/hal-03187531v1" TargetMode="External"/><Relationship Id="rId32" Type="http://schemas.openxmlformats.org/officeDocument/2006/relationships/hyperlink" Target="https://dx.doi.org/10.4000/eps.11085" TargetMode="External"/><Relationship Id="rId33" Type="http://schemas.openxmlformats.org/officeDocument/2006/relationships/hyperlink" Target="https://hal.science/hal-03615348v1" TargetMode="External"/><Relationship Id="rId34" Type="http://schemas.openxmlformats.org/officeDocument/2006/relationships/hyperlink" Target="https://hal.science/search/index/?q=*&amp;authFullName_s=D. Diakhat&#233;" TargetMode="External"/><Relationship Id="rId35" Type="http://schemas.openxmlformats.org/officeDocument/2006/relationships/hyperlink" Target="https://hal.science/search/index/?q=*&amp;authFullName_s=L. Ndiaye" TargetMode="External"/><Relationship Id="rId36" Type="http://schemas.openxmlformats.org/officeDocument/2006/relationships/hyperlink" Target="https://hal.science/search/index/?q=*&amp;authFullName_s=M. Dia" TargetMode="External"/><Relationship Id="rId37" Type="http://schemas.openxmlformats.org/officeDocument/2006/relationships/hyperlink" Target="https://hal.science/hal-01376326v1" TargetMode="External"/><Relationship Id="rId38" Type="http://schemas.openxmlformats.org/officeDocument/2006/relationships/hyperlink" Target="https://dx.doi.org/10.4000/eps.5891" TargetMode="External"/><Relationship Id="rId39" Type="http://schemas.openxmlformats.org/officeDocument/2006/relationships/hyperlink" Target="https://univ-evry.hal.science/hal-03187752v1" TargetMode="External"/><Relationship Id="rId40" Type="http://schemas.openxmlformats.org/officeDocument/2006/relationships/hyperlink" Target="https://univ-evry.hal.science/hal-03192869v1" TargetMode="External"/><Relationship Id="rId41" Type="http://schemas.openxmlformats.org/officeDocument/2006/relationships/hyperlink" Target="https://univ-evry.hal.science/hal-03192857v1" TargetMode="External"/><Relationship Id="rId42" Type="http://schemas.openxmlformats.org/officeDocument/2006/relationships/hyperlink" Target="https://hal.science/hal-05517142v1" TargetMode="External"/><Relationship Id="rId43" Type="http://schemas.openxmlformats.org/officeDocument/2006/relationships/hyperlink" Target="https://hal.science/hal-05517101v1" TargetMode="External"/><Relationship Id="rId44" Type="http://schemas.openxmlformats.org/officeDocument/2006/relationships/hyperlink" Target="https://hal.science/hal-05517109v1" TargetMode="External"/><Relationship Id="rId45" Type="http://schemas.openxmlformats.org/officeDocument/2006/relationships/hyperlink" Target="https://univ-evry.hal.science/hal-04469915v1" TargetMode="External"/><Relationship Id="rId46" Type="http://schemas.openxmlformats.org/officeDocument/2006/relationships/hyperlink" Target="https://hal.science/hal-05510412v1" TargetMode="External"/><Relationship Id="rId47" Type="http://schemas.openxmlformats.org/officeDocument/2006/relationships/hyperlink" Target="https://hal.science/hal-05510416v1" TargetMode="External"/><Relationship Id="rId48" Type="http://schemas.openxmlformats.org/officeDocument/2006/relationships/hyperlink" Target="https://univ-evry.hal.science/hal-04469910v1" TargetMode="External"/><Relationship Id="rId49" Type="http://schemas.openxmlformats.org/officeDocument/2006/relationships/hyperlink" Target="https://univ-evry.hal.science/hal-03187554v1" TargetMode="External"/><Relationship Id="rId50" Type="http://schemas.openxmlformats.org/officeDocument/2006/relationships/hyperlink" Target="https://univ-evry.hal.science/hal-03187563v1" TargetMode="External"/><Relationship Id="rId51" Type="http://schemas.openxmlformats.org/officeDocument/2006/relationships/hyperlink" Target="https://univ-evry.hal.science/hal-03187755v1" TargetMode="External"/><Relationship Id="rId52" Type="http://schemas.openxmlformats.org/officeDocument/2006/relationships/hyperlink" Target="https://univ-evry.hal.science/hal-03187762v1" TargetMode="External"/><Relationship Id="rId53" Type="http://schemas.openxmlformats.org/officeDocument/2006/relationships/hyperlink" Target="https://univ-evry.hal.science/hal-03187786v1" TargetMode="External"/><Relationship Id="rId54" Type="http://schemas.openxmlformats.org/officeDocument/2006/relationships/hyperlink" Target="https://univ-evry.hal.science/hal-03187778v1" TargetMode="External"/><Relationship Id="rId55" Type="http://schemas.openxmlformats.org/officeDocument/2006/relationships/hyperlink" Target="https://univ-evry.hal.science/hal-03187771v1" TargetMode="External"/><Relationship Id="rId56" Type="http://schemas.openxmlformats.org/officeDocument/2006/relationships/hyperlink" Target="https://univ-evry.hal.science/hal-0318776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Abdoul-Hameth Ba</dc:title>
  <dc:description>CV</dc:description>
  <dc:subject/>
  <cp:keywords/>
  <cp:category/>
  <cp:lastModifiedBy/>
  <dcterms:created xsi:type="dcterms:W3CDTF">2026-05-19T09:50:26+02:00</dcterms:created>
  <dcterms:modified xsi:type="dcterms:W3CDTF">2026-05-19T09:50:26+02:00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