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Abdourahmane Diaw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Multifunctionality and diversity of livestock grazing systems for sustainable food systems throughout the world: what can we learn for Europe?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Jean-Daniel Cesaro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General Meeting of the European Grassland Federation (EGF 2022)</w:t>
            </w:r>
            <w:r>
              <w:rPr/>
              <w:t xml:space="preserve">, Jun 2022, Caen, France. pp.67-80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mergers and acquisitions on shareholder wealth: the case of European banks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Abdourahmane Diaw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of Cost Action IS0902, Systemic Risks, Financial Crises, and Credit</w:t>
            </w:r>
            <w:r>
              <w:rPr/>
              <w:t xml:space="preserve">, COST, May 2011,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hal-01184673v1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Liquidity Risk and Credit Supply during the Financial Crisis: The Case of German Banks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Murad Syed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Abdourahmane Diaw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Mouna Kessentini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hal-01184527v1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mergers and acquisitions on shareholder wealth: the case of European banks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Abdourahmane Diaw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hal-01184665v1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Mergers and acquisitions, bank mergers and acquisition, European banking market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Abdourahmane Diaw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hal-01184666v1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Fusions et acquisitions et richesse des actionnaires : le cas des banques européennes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Abdourahmane Diaw</w:t>
              </w:r>
            </w:hyperlink>
          </w:p>
          <w:p>
            <w:pPr/>
            <w:r>
              <w:rPr/>
              <w:t xml:space="preserve">Économie et finance quantitative [q-fin]. Université Paris 8, 2012.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tel-01184529v1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85519v1" TargetMode="External"/><Relationship Id="rId8" Type="http://schemas.openxmlformats.org/officeDocument/2006/relationships/hyperlink" Target="https://hal.science/search/index/?q=*&amp;authFullName_s=Alexandre Ickowicz" TargetMode="External"/><Relationship Id="rId9" Type="http://schemas.openxmlformats.org/officeDocument/2006/relationships/hyperlink" Target="https://hal.science/search/index/?q=*&amp;authFullName_s=Bernard Hubert" TargetMode="External"/><Relationship Id="rId10" Type="http://schemas.openxmlformats.org/officeDocument/2006/relationships/hyperlink" Target="https://hal.science/search/index/?q=*&amp;authFullName_s=M&#233;lanie Blanchard" TargetMode="External"/><Relationship Id="rId11" Type="http://schemas.openxmlformats.org/officeDocument/2006/relationships/hyperlink" Target="https://hal.science/search/index/?q=*&amp;authFullName_s=Vincent Blanfort" TargetMode="External"/><Relationship Id="rId12" Type="http://schemas.openxmlformats.org/officeDocument/2006/relationships/hyperlink" Target="https://hal.science/search/index/?q=*&amp;authFullName_s=Jean-Daniel Cesaro" TargetMode="External"/><Relationship Id="rId13" Type="http://schemas.openxmlformats.org/officeDocument/2006/relationships/hyperlink" Target="https://hal.science/hal-01184673v1" TargetMode="External"/><Relationship Id="rId14" Type="http://schemas.openxmlformats.org/officeDocument/2006/relationships/hyperlink" Target="https://hal.science/search/index/?q=*&amp;authFullName_s=Abdourahmane Diaw" TargetMode="External"/><Relationship Id="rId15" Type="http://schemas.openxmlformats.org/officeDocument/2006/relationships/hyperlink" Target="https://hal.science/hal-01184527v1" TargetMode="External"/><Relationship Id="rId16" Type="http://schemas.openxmlformats.org/officeDocument/2006/relationships/hyperlink" Target="https://hal.science/search/index/?q=*&amp;authFullName_s=Ali Murad Syed" TargetMode="External"/><Relationship Id="rId17" Type="http://schemas.openxmlformats.org/officeDocument/2006/relationships/hyperlink" Target="https://hal.science/search/index/?q=*&amp;authFullName_s=Mouna Kessentini" TargetMode="External"/><Relationship Id="rId18" Type="http://schemas.openxmlformats.org/officeDocument/2006/relationships/hyperlink" Target="https://hal.science/hal-01184665v1" TargetMode="External"/><Relationship Id="rId19" Type="http://schemas.openxmlformats.org/officeDocument/2006/relationships/hyperlink" Target="https://hal.science/hal-01184666v1" TargetMode="External"/><Relationship Id="rId20" Type="http://schemas.openxmlformats.org/officeDocument/2006/relationships/hyperlink" Target="https://hal.science/tel-01184529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Abdourahmane Diaw</dc:title>
  <dc:description>CV</dc:description>
  <dc:subject/>
  <cp:keywords/>
  <cp:category/>
  <cp:lastModifiedBy/>
  <dcterms:created xsi:type="dcterms:W3CDTF">2026-05-23T01:05:02+02:00</dcterms:created>
  <dcterms:modified xsi:type="dcterms:W3CDTF">2026-05-23T01:05:02+02:00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