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Abdramane CAMARA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tax incentives in mining? Tax policy and mining foreign direct investment in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Seydou Coulibaly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Abdramane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Development Review</w:t>
            </w:r>
            <w:r>
              <w:rPr/>
              <w:t xml:space="preserve">, 2022, 34 (S1),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⟨10.1111/1467-8268.12651⟩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hal-03773188v1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Foreign Direct Investment on Tax Revenue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Abdramane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Economic Studies</w:t>
            </w:r>
            <w:r>
              <w:rPr/>
              <w:t xml:space="preserve">, 2022,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⟨10.1057/s41294-022-00195-2⟩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hal-03773187v1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tax incentives in mining? Tax policy and mining foreign direct investment in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Abdramane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Economic Conference — Financing Africa's post-Covid-19 development</w:t>
            </w:r>
            <w:r>
              <w:rPr/>
              <w:t xml:space="preserve">, Dec 2021, Sal, Cape Verde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hal-03525960v1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run effects of FDI on tax revenue in developing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Abdramane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Sustainability and Development Conference</w:t>
            </w:r>
            <w:r>
              <w:rPr/>
              <w:t xml:space="preserve">, Oct 2019, Ann 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hal-02314987v1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foreign direct investment on tax revenue in developing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Abdramane Camara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hal-03188025v2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73188v1" TargetMode="External"/><Relationship Id="rId8" Type="http://schemas.openxmlformats.org/officeDocument/2006/relationships/hyperlink" Target="https://hal.science/search/index/?q=*&amp;authFullName_s=Seydou Coulibaly" TargetMode="External"/><Relationship Id="rId9" Type="http://schemas.openxmlformats.org/officeDocument/2006/relationships/hyperlink" Target="https://hal.science/search/index/?q=*&amp;authFullName_s=Abdramane Camara" TargetMode="External"/><Relationship Id="rId10" Type="http://schemas.openxmlformats.org/officeDocument/2006/relationships/hyperlink" Target="https://dx.doi.org/10.1111/1467-8268.12651" TargetMode="External"/><Relationship Id="rId11" Type="http://schemas.openxmlformats.org/officeDocument/2006/relationships/hyperlink" Target="https://hal.science/hal-03773187v1" TargetMode="External"/><Relationship Id="rId12" Type="http://schemas.openxmlformats.org/officeDocument/2006/relationships/hyperlink" Target="https://dx.doi.org/10.1057/s41294-022-00195-2" TargetMode="External"/><Relationship Id="rId13" Type="http://schemas.openxmlformats.org/officeDocument/2006/relationships/hyperlink" Target="https://uca.hal.science/hal-03525960v1" TargetMode="External"/><Relationship Id="rId14" Type="http://schemas.openxmlformats.org/officeDocument/2006/relationships/hyperlink" Target="https://hal.science/hal-02314987v1" TargetMode="External"/><Relationship Id="rId15" Type="http://schemas.openxmlformats.org/officeDocument/2006/relationships/hyperlink" Target="https://uca.hal.science/hal-03188025v2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Abdramane CAMARA</dc:title>
  <dc:description>CV</dc:description>
  <dc:subject/>
  <cp:keywords/>
  <cp:category/>
  <cp:lastModifiedBy/>
  <dcterms:created xsi:type="dcterms:W3CDTF">2026-05-02T05:13:57+02:00</dcterms:created>
  <dcterms:modified xsi:type="dcterms:W3CDTF">2026-05-02T05:13:57+02:00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