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 Vieillard </w:t>
      </w:r>
      <w:r>
        <w:rPr>
          <w:color w:val="641e6e"/>
        </w:rPr>
        <w:t xml:space="preserve">Doctorant Microbiologie, Communications Bactériennes et Stratégies Anti-infectieuses CBSA, Evreux 27000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adam-vieillard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0009-0006-7052-0724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meliloti FcrX coordinates cell cycle and division during free-living growth and symbiosis by a ClpXP-dependent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Dendene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Shuanghong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Roza Mohammedi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 Vieillard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(11), pp.e2412367122.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⟨10.1073/pnas.2412367122⟩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hal-05058332v1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E0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am-vieillard" TargetMode="External"/><Relationship Id="rId8" Type="http://schemas.openxmlformats.org/officeDocument/2006/relationships/hyperlink" Target="https://orcid.org/0009-0006-7052-0724" TargetMode="External"/><Relationship Id="rId9" Type="http://schemas.openxmlformats.org/officeDocument/2006/relationships/hyperlink" Target="https://hal.science/hal-05058332v1" TargetMode="External"/><Relationship Id="rId10" Type="http://schemas.openxmlformats.org/officeDocument/2006/relationships/hyperlink" Target="https://hal.science/search/index/?q=*&amp;authFullName_s=Sara Dendene" TargetMode="External"/><Relationship Id="rId11" Type="http://schemas.openxmlformats.org/officeDocument/2006/relationships/hyperlink" Target="https://hal.science/search/index/?q=*&amp;authFullName_s=Shuanghong Xue" TargetMode="External"/><Relationship Id="rId12" Type="http://schemas.openxmlformats.org/officeDocument/2006/relationships/hyperlink" Target="https://hal.science/search/index/?q=*&amp;authFullName_s=Roza Mohammedi" TargetMode="External"/><Relationship Id="rId13" Type="http://schemas.openxmlformats.org/officeDocument/2006/relationships/hyperlink" Target="https://hal.science/search/index/?q=*&amp;authFullName_s=Adam Vieillard" TargetMode="External"/><Relationship Id="rId14" Type="http://schemas.openxmlformats.org/officeDocument/2006/relationships/hyperlink" Target="https://hal.science/search/index/?q=*&amp;authFullName_s=Quentin Nicoud" TargetMode="External"/><Relationship Id="rId15" Type="http://schemas.openxmlformats.org/officeDocument/2006/relationships/hyperlink" Target="https://dx.doi.org/10.1073/pnas.241236712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Vieillard</dc:title>
  <dc:description>CV</dc:description>
  <dc:subject/>
  <cp:keywords/>
  <cp:category/>
  <cp:lastModifiedBy/>
  <dcterms:created xsi:type="dcterms:W3CDTF">2026-05-21T17:24:02+02:00</dcterms:created>
  <dcterms:modified xsi:type="dcterms:W3CDTF">2026-05-21T17:24:02+02:00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