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428093645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Adama OUEDRAOGO </w:t></w:r><w:r><w:rPr><w:color w:val="641e6e"/></w:rPr><w:t xml:space="preserve">Démographe, Maître de conférences à l'Université de Versailles Saint-Quentin-en-Yvelines (UVSQ)</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adama-ouedraogo</w:t></w:r></w:hyperlink></w:p><w:p><w:pPr><w:numPr><w:ilvl w:val="0"/><w:numId w:val="1"/></w:numPr></w:pPr><w:r><w:rPr/><w:t xml:space="preserve"> ORCID : </w:t></w:r><w:hyperlink r:id="rId9" w:history="1"><w:r><w:rPr><w:color w:val="#410a8c"/><w:u w:val="single"/></w:rPr><w:t xml:space="preserve">0000-0002-4725-1574</w:t></w:r></w:hyperlink></w:p><w:p><w:pPr><w:numPr><w:ilvl w:val="0"/><w:numId w:val="1"/></w:numPr></w:pPr><w:r><w:rPr/><w:t xml:space="preserve"> IdRef : </w:t></w:r><w:hyperlink r:id="rId10" w:history="1"><w:r><w:rPr><w:color w:val="#410a8c"/><w:u w:val="single"/></w:rPr><w:t xml:space="preserve">034070273</w:t></w:r></w:hyperlink></w:p><w:p><w:pPr><w:spacing w:before="600"/></w:pPr></w:p><w:p><w:pPr><w:pStyle w:val="Heading2"/></w:pPr><w:r><w:rPr><w:color w:val="1e198e"/><w:b w:val="1"/><w:bCs w:val="1"/></w:rPr><w:t xml:space="preserve">Présentation</w:t></w:r></w:p><w:p><w:pPr><w:spacing w:after="100"/></w:pPr></w:p><w:p><w:pPr/><w:r><w:rPr><w:b w:val="1"/><w:bCs w:val="1"/></w:rPr><w:t xml:space="preserve">Thématiques de recherche</w:t></w:r><w:r><w:rPr/><w:t xml:space="preserve"> : socio-démographie de la santé de l'enfant ; démographie, santé et statut socio-culturel des jumeaux ; fécondité adolescente ; violences domestiques. Mes princiaples zones géographiques de couverture sont l'Afrique subsaharienne et l'Amérique Latine.</w:t></w:r></w:p><w:p><w:pPr/><w:r><w:rPr><w:b w:val="1"/><w:bCs w:val="1"/></w:rPr><w:t xml:space="preserve">Cours enseignés</w:t></w:r><w:r><w:rPr/><w:t xml:space="preserve"> : J'enseigne principalement des cours de démographie, d'analyse démographique, de statistiques, de méthodes quantitatives, ... en licences (L1, L2 et L3)  de Sociologie, de MIASHS et de sciences sociales, et en master de Sociologie quantitative et démographie (SQD).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Haïti : la fécondité des adolescentes dans tous ses états</w:t></w:r></w:hyperlink></w:p><w:p><w:pPr/><w:hyperlink r:id="rId12" w:history="1"><w:r><w:rPr><w:color w:val="#410a8c"/><w:u w:val="single"/></w:rPr><w:t xml:space="preserve">Adama Ouedraogo</w:t></w:r></w:hyperlink><w:r><w:rPr/><w:t xml:space="preserve">,</w:t></w:r><w:hyperlink r:id="rId13" w:history="1"><w:r><w:rPr><w:color w:val="#410a8c"/><w:u w:val="single"/></w:rPr><w:t xml:space="preserve">David Jean Simon</w:t></w:r></w:hyperlink></w:p><w:p><w:pPr/><w:r><w:rPr><w:i w:val="1"/><w:iCs w:val="1"/></w:rPr><w:t xml:space="preserve">Cahiers québécois de démographie</w:t></w:r><w:r><w:rPr/><w:t xml:space="preserve">, In press</w:t></w:r></w:p><w:p><w:pPr/><w:r><w:rPr/><w:t xml:space="preserve">Article dans une revue</w:t></w:r></w:p><w:p><w:pPr/><w:hyperlink r:id="rId11" w:history="1"><w:r><w:rPr><w:color w:val="#410a8c"/><w:u w:val="single"/></w:rPr><w:t xml:space="preserve">hal-05522247v1</w:t></w:r></w:hyperlink></w:p></w:tc></w:tr><w:tr><w:trPr/><w:tc><w:tcPr><w:noWrap/></w:tcPr><w:p><w:pPr><w:spacing w:after="200"/></w:pPr><w:hyperlink r:id="rId14" w:history="1"><w:r><w:rPr><w:color w:val="1e198e"/><w:b w:val="1"/><w:bCs w:val="1"/><w:u w:val="single"/></w:rPr><w:t xml:space="preserve">Medical treatment-seeking behaviour for childhood diarrhea among Haitian mothers: secondary data analysis from the 2016–2017 Haitian demographic and health survey</w:t></w:r></w:hyperlink></w:p><w:p><w:pPr/><w:hyperlink r:id="rId13" w:history="1"><w:r><w:rPr><w:color w:val="#410a8c"/><w:u w:val="single"/></w:rPr><w:t xml:space="preserve">David Jean Simon</w:t></w:r></w:hyperlink><w:r><w:rPr/><w:t xml:space="preserve">,</w:t></w:r><w:hyperlink r:id="rId15" w:history="1"><w:r><w:rPr><w:color w:val="#410a8c"/><w:u w:val="single"/></w:rPr><w:t xml:space="preserve">Vénunyé Claude Kondo Tokpovi</w:t></w:r></w:hyperlink><w:r><w:rPr/><w:t xml:space="preserve">,</w:t></w:r><w:hyperlink r:id="rId12" w:history="1"><w:r><w:rPr><w:color w:val="#410a8c"/><w:u w:val="single"/></w:rPr><w:t xml:space="preserve">Adama Ouedraogo</w:t></w:r></w:hyperlink><w:r><w:rPr/><w:t xml:space="preserve">,</w:t></w:r><w:hyperlink r:id="rId16" w:history="1"><w:r><w:rPr><w:color w:val="#410a8c"/><w:u w:val="single"/></w:rPr><w:t xml:space="preserve">Ann Kiragu</w:t></w:r></w:hyperlink></w:p><w:p><w:pPr/><w:r><w:rPr><w:i w:val="1"/><w:iCs w:val="1"/></w:rPr><w:t xml:space="preserve">BMC Pediatrics</w:t></w:r><w:r><w:rPr/><w:t xml:space="preserve">, 2025, 25 (1), pp.456. </w:t></w:r><w:hyperlink r:id="rId17" w:history="1"><w:r><w:rPr><w:color w:val="#410a8c"/><w:u w:val="single"/></w:rPr><w:t xml:space="preserve">⟨10.1186/s12887-025-05758-7⟩</w:t></w:r></w:hyperlink></w:p><w:p><w:pPr/><w:r><w:rPr/><w:t xml:space="preserve">Article dans une revue</w:t></w:r></w:p><w:p><w:pPr/><w:hyperlink r:id="rId14" w:history="1"><w:r><w:rPr><w:color w:val="#410a8c"/><w:u w:val="single"/></w:rPr><w:t xml:space="preserve">hal-05099166v1</w:t></w:r></w:hyperlink></w:p></w:tc></w:tr><w:tr><w:trPr/><w:tc><w:tcPr><w:noWrap/></w:tcPr><w:p><w:pPr><w:spacing w:after="200"/></w:pPr><w:hyperlink r:id="rId18" w:history="1"><w:r><w:rPr><w:color w:val="1e198e"/><w:b w:val="1"/><w:bCs w:val="1"/><w:u w:val="single"/></w:rPr><w:t xml:space="preserve">The Excess Mortality Among Twins in the Dominican Republic and Haiti Through the Components of Age Under Five: A Comparative Study of Trends and Associated Factors</w:t></w:r></w:hyperlink></w:p><w:p><w:pPr/><w:hyperlink r:id="rId12" w:history="1"><w:r><w:rPr><w:color w:val="#410a8c"/><w:u w:val="single"/></w:rPr><w:t xml:space="preserve">Adama Ouedraogo</w:t></w:r></w:hyperlink><w:r><w:rPr/><w:t xml:space="preserve">,</w:t></w:r><w:hyperlink r:id="rId13" w:history="1"><w:r><w:rPr><w:color w:val="#410a8c"/><w:u w:val="single"/></w:rPr><w:t xml:space="preserve">David Jean Simon</w:t></w:r></w:hyperlink><w:r><w:rPr/><w:t xml:space="preserve">,</w:t></w:r><w:hyperlink r:id="rId16" w:history="1"><w:r><w:rPr><w:color w:val="#410a8c"/><w:u w:val="single"/></w:rPr><w:t xml:space="preserve">Ann Kiragu</w:t></w:r></w:hyperlink><w:r><w:rPr/><w:t xml:space="preserve">,</w:t></w:r><w:hyperlink r:id="rId19" w:history="1"><w:r><w:rPr><w:color w:val="#410a8c"/><w:u w:val="single"/></w:rPr><w:t xml:space="preserve">Nicole Estefany Aponte Cueto</w:t></w:r></w:hyperlink><w:r><w:rPr/><w:t xml:space="preserve">,</w:t></w:r><w:hyperlink r:id="rId15" w:history="1"><w:r><w:rPr><w:color w:val="#410a8c"/><w:u w:val="single"/></w:rPr><w:t xml:space="preserve">Vénunyé Claude Kondo Tokpovi</w:t></w:r></w:hyperlink></w:p><w:p><w:pPr/><w:r><w:rPr><w:i w:val="1"/><w:iCs w:val="1"/></w:rPr><w:t xml:space="preserve">Twin Research and Human Genetics</w:t></w:r><w:r><w:rPr/><w:t xml:space="preserve">, In press, pp.1-20. </w:t></w:r><w:hyperlink r:id="rId20" w:history="1"><w:r><w:rPr><w:color w:val="#410a8c"/><w:u w:val="single"/></w:rPr><w:t xml:space="preserve">⟨10.1017/thg.2025.11⟩</w:t></w:r></w:hyperlink></w:p><w:p><w:pPr/><w:r><w:rPr/><w:t xml:space="preserve">Article dans une revue</w:t></w:r></w:p><w:p><w:pPr/><w:hyperlink r:id="rId18" w:history="1"><w:r><w:rPr><w:color w:val="#410a8c"/><w:u w:val="single"/></w:rPr><w:t xml:space="preserve">hal-05003681v1</w:t></w:r></w:hyperlink></w:p></w:tc></w:tr><w:tr><w:trPr/><w:tc><w:tcPr><w:noWrap/></w:tcPr><w:p><w:pPr><w:spacing w:after="200"/></w:pPr><w:hyperlink r:id="rId21" w:history="1"><w:r><w:rPr><w:color w:val="1e198e"/><w:b w:val="1"/><w:bCs w:val="1"/><w:u w:val="single"/></w:rPr><w:t xml:space="preserve">Intimate partner violence during pregnancy against 601,534 women aged 15 to 49 years in 57 LMICs: prevalence, disparities, trends and associated factors using Demographic and Health Survey data</w:t></w:r></w:hyperlink></w:p><w:p><w:pPr/><w:hyperlink r:id="rId13" w:history="1"><w:r><w:rPr><w:color w:val="#410a8c"/><w:u w:val="single"/></w:rPr><w:t xml:space="preserve">David Jean Simon</w:t></w:r></w:hyperlink><w:r><w:rPr/><w:t xml:space="preserve">,</w:t></w:r><w:hyperlink r:id="rId15" w:history="1"><w:r><w:rPr><w:color w:val="#410a8c"/><w:u w:val="single"/></w:rPr><w:t xml:space="preserve">Vénunyé Claude Kondo Tokpovi</w:t></w:r></w:hyperlink><w:r><w:rPr/><w:t xml:space="preserve">,</w:t></w:r><w:hyperlink r:id="rId12" w:history="1"><w:r><w:rPr><w:color w:val="#410a8c"/><w:u w:val="single"/></w:rPr><w:t xml:space="preserve">Adama Ouedraogo</w:t></w:r></w:hyperlink><w:r><w:rPr/><w:t xml:space="preserve">,</w:t></w:r><w:hyperlink r:id="rId22" w:history="1"><w:r><w:rPr><w:color w:val="#410a8c"/><w:u w:val="single"/></w:rPr><w:t xml:space="preserve">Kassoum Dianou</w:t></w:r></w:hyperlink><w:r><w:rPr/><w:t xml:space="preserve">,</w:t></w:r><w:hyperlink r:id="rId16" w:history="1"><w:r><w:rPr><w:color w:val="#410a8c"/><w:u w:val="single"/></w:rPr><w:t xml:space="preserve">Ann Kiragu</w:t></w:r></w:hyperlink><w:r><w:rPr/><w:t xml:space="preserve">et al.</w:t></w:r></w:p><w:p><w:pPr/><w:r><w:rPr><w:i w:val="1"/><w:iCs w:val="1"/></w:rPr><w:t xml:space="preserve">EClinicalMedicine</w:t></w:r><w:r><w:rPr/><w:t xml:space="preserve">, 2025, 86, pp.103382. </w:t></w:r><w:hyperlink r:id="rId23" w:history="1"><w:r><w:rPr><w:color w:val="#410a8c"/><w:u w:val="single"/></w:rPr><w:t xml:space="preserve">⟨10.1016/j.eclinm.2025.103382⟩</w:t></w:r></w:hyperlink></w:p><w:p><w:pPr/><w:r><w:rPr/><w:t xml:space="preserve">Article dans une revue</w:t></w:r></w:p><w:p><w:pPr/><w:hyperlink r:id="rId21" w:history="1"><w:r><w:rPr><w:color w:val="#410a8c"/><w:u w:val="single"/></w:rPr><w:t xml:space="preserve">hal-05185347v1</w:t></w:r></w:hyperlink></w:p></w:tc></w:tr><w:tr><w:trPr/><w:tc><w:tcPr><w:noWrap/></w:tcPr><w:p><w:pPr><w:spacing w:after="200"/></w:pPr><w:hyperlink r:id="rId24" w:history="1"><w:r><w:rPr><w:color w:val="1e198e"/><w:b w:val="1"/><w:bCs w:val="1"/><w:u w:val="single"/></w:rPr><w:t xml:space="preserve">Twin Births in 42 Sub-Saharan African Countries from 1986 to 2016: Frequency, Trends and Factors of Variation</w:t></w:r></w:hyperlink></w:p><w:p><w:pPr/><w:hyperlink r:id="rId12" w:history="1"><w:r><w:rPr><w:color w:val="#410a8c"/><w:u w:val="single"/></w:rPr><w:t xml:space="preserve">Adama Ouedraogo</w:t></w:r></w:hyperlink><w:r><w:rPr/><w:t xml:space="preserve">,</w:t></w:r><w:hyperlink r:id="rId25" w:history="1"><w:r><w:rPr><w:color w:val="#410a8c"/><w:u w:val="single"/></w:rPr><w:t xml:space="preserve">Gilles Pison</w:t></w:r></w:hyperlink><w:r><w:rPr/><w:t xml:space="preserve">,</w:t></w:r><w:hyperlink r:id="rId26" w:history="1"><w:r><w:rPr><w:color w:val="#410a8c"/><w:u w:val="single"/></w:rPr><w:t xml:space="preserve">Sophie Le Coeur</w:t></w:r></w:hyperlink><w:r><w:rPr/><w:t xml:space="preserve">,</w:t></w:r><w:hyperlink r:id="rId27" w:history="1"><w:r><w:rPr><w:color w:val="#410a8c"/><w:u w:val="single"/></w:rPr><w:t xml:space="preserve">Abdramane Soura</w:t></w:r></w:hyperlink></w:p><w:p><w:pPr/><w:r><w:rPr><w:i w:val="1"/><w:iCs w:val="1"/></w:rPr><w:t xml:space="preserve">Twin Research and Human Genetics</w:t></w:r><w:r><w:rPr/><w:t xml:space="preserve">, 2025, pp.1-17. </w:t></w:r><w:hyperlink r:id="rId28" w:history="1"><w:r><w:rPr><w:color w:val="#410a8c"/><w:u w:val="single"/></w:rPr><w:t xml:space="preserve">⟨10.1017/thg.2025.18⟩</w:t></w:r></w:hyperlink></w:p><w:p><w:pPr/><w:r><w:rPr/><w:t xml:space="preserve">Article dans une revue</w:t></w:r></w:p><w:p><w:pPr/><w:hyperlink r:id="rId24" w:history="1"><w:r><w:rPr><w:color w:val="#410a8c"/><w:u w:val="single"/></w:rPr><w:t xml:space="preserve">hal-05042428v1</w:t></w:r></w:hyperlink></w:p></w:tc></w:tr><w:tr><w:trPr/><w:tc><w:tcPr><w:noWrap/></w:tcPr><w:p><w:pPr><w:spacing w:after="200"/></w:pPr><w:hyperlink r:id="rId29" w:history="1"><w:r><w:rPr><w:color w:val="1e198e"/><w:b w:val="1"/><w:bCs w:val="1"/><w:u w:val="single"/></w:rPr><w:t xml:space="preserve">Regional, subregional and country-level full vaccination coverage in children aged 12–23 months for 34 countries in sub-Saharan Africa: a global analysis using Demographic and Health Survey data</w:t></w:r></w:hyperlink></w:p><w:p><w:pPr/><w:hyperlink r:id="rId13" w:history="1"><w:r><w:rPr><w:color w:val="#410a8c"/><w:u w:val="single"/></w:rPr><w:t xml:space="preserve">David Jean Simon</w:t></w:r></w:hyperlink><w:r><w:rPr/><w:t xml:space="preserve">,</w:t></w:r><w:hyperlink r:id="rId15" w:history="1"><w:r><w:rPr><w:color w:val="#410a8c"/><w:u w:val="single"/></w:rPr><w:t xml:space="preserve">Vénunyé Claude Kondo Tokpovi</w:t></w:r></w:hyperlink><w:r><w:rPr/><w:t xml:space="preserve">,</w:t></w:r><w:hyperlink r:id="rId22" w:history="1"><w:r><w:rPr><w:color w:val="#410a8c"/><w:u w:val="single"/></w:rPr><w:t xml:space="preserve">Kassoum Dianou</w:t></w:r></w:hyperlink><w:r><w:rPr/><w:t xml:space="preserve">,</w:t></w:r><w:hyperlink r:id="rId30" w:history="1"><w:r><w:rPr><w:color w:val="#410a8c"/><w:u w:val="single"/></w:rPr><w:t xml:space="preserve">Osaretin Christabel Okonji</w:t></w:r></w:hyperlink><w:r><w:rPr/><w:t xml:space="preserve">,</w:t></w:r><w:hyperlink r:id="rId16" w:history="1"><w:r><w:rPr><w:color w:val="#410a8c"/><w:u w:val="single"/></w:rPr><w:t xml:space="preserve">Ann Kiragu</w:t></w:r></w:hyperlink><w:r><w:rPr/><w:t xml:space="preserve">et al.</w:t></w:r></w:p><w:p><w:pPr/><w:r><w:rPr><w:i w:val="1"/><w:iCs w:val="1"/></w:rPr><w:t xml:space="preserve">BMJ Global Health</w:t></w:r><w:r><w:rPr/><w:t xml:space="preserve">, 2025, 10 (3), pp.e018333. </w:t></w:r><w:hyperlink r:id="rId31" w:history="1"><w:r><w:rPr><w:color w:val="#410a8c"/><w:u w:val="single"/></w:rPr><w:t xml:space="preserve">⟨10.1136/bmjgh-2024-018333⟩</w:t></w:r></w:hyperlink></w:p><w:p><w:pPr/><w:r><w:rPr/><w:t xml:space="preserve">Article dans une revue</w:t></w:r></w:p><w:p><w:pPr/><w:hyperlink r:id="rId29" w:history="1"><w:r><w:rPr><w:color w:val="#410a8c"/><w:u w:val="single"/></w:rPr><w:t xml:space="preserve">hal-04997013v1</w:t></w:r></w:hyperlink></w:p></w:tc></w:tr><w:tr><w:trPr/><w:tc><w:tcPr><w:noWrap/></w:tcPr><w:p><w:pPr><w:spacing w:after="200"/></w:pPr><w:hyperlink r:id="rId32" w:history="1"><w:r><w:rPr><w:color w:val="1e198e"/><w:b w:val="1"/><w:bCs w:val="1"/><w:u w:val="single"/></w:rPr><w:t xml:space="preserve">Trends and Factors Associated with Under-5 Excess Mortality among Twins in sub-Saharan Africa: A Study of 156 National Surveys from 42 Countries</w:t></w:r></w:hyperlink></w:p><w:p><w:pPr/><w:hyperlink r:id="rId12" w:history="1"><w:r><w:rPr><w:color w:val="#410a8c"/><w:u w:val="single"/></w:rPr><w:t xml:space="preserve">Adama Ouedraogo</w:t></w:r></w:hyperlink><w:r><w:rPr/><w:t xml:space="preserve">,</w:t></w:r><w:hyperlink r:id="rId26" w:history="1"><w:r><w:rPr><w:color w:val="#410a8c"/><w:u w:val="single"/></w:rPr><w:t xml:space="preserve">Sophie Le Coeur</w:t></w:r></w:hyperlink><w:r><w:rPr/><w:t xml:space="preserve">,</w:t></w:r><w:hyperlink r:id="rId25" w:history="1"><w:r><w:rPr><w:color w:val="#410a8c"/><w:u w:val="single"/></w:rPr><w:t xml:space="preserve">Gilles Pison</w:t></w:r></w:hyperlink><w:r><w:rPr/><w:t xml:space="preserve">,</w:t></w:r><w:hyperlink r:id="rId27" w:history="1"><w:r><w:rPr><w:color w:val="#410a8c"/><w:u w:val="single"/></w:rPr><w:t xml:space="preserve">Abdramane Soura</w:t></w:r></w:hyperlink></w:p><w:p><w:pPr/><w:r><w:rPr><w:i w:val="1"/><w:iCs w:val="1"/></w:rPr><w:t xml:space="preserve">Twin Research and Human Genetics</w:t></w:r><w:r><w:rPr/><w:t xml:space="preserve">, 2025, 28 (4), pp.355-375. </w:t></w:r><w:hyperlink r:id="rId33" w:history="1"><w:r><w:rPr><w:color w:val="#410a8c"/><w:u w:val="single"/></w:rPr><w:t xml:space="preserve">⟨10.1017/thg.2025.10007⟩</w:t></w:r></w:hyperlink></w:p><w:p><w:pPr/><w:r><w:rPr/><w:t xml:space="preserve">Article dans une revue</w:t></w:r></w:p><w:p><w:pPr/><w:hyperlink r:id="rId32" w:history="1"><w:r><w:rPr><w:color w:val="#410a8c"/><w:u w:val="single"/></w:rPr><w:t xml:space="preserve">hal-05310937v1</w:t></w:r></w:hyperlink></w:p></w:tc></w:tr><w:tr><w:trPr/><w:tc><w:tcPr><w:noWrap/></w:tcPr><w:p><w:pPr><w:spacing w:after="200"/></w:pPr><w:hyperlink r:id="rId34" w:history="1"><w:r><w:rPr><w:color w:val="1e198e"/><w:b w:val="1"/><w:bCs w:val="1"/><w:u w:val="single"/></w:rPr><w:t xml:space="preserve">Fréquences d’accouchements gémellaires dans les observatoires de population d’Afrique subsaharienne : analyses descriptives et comparatives</w:t></w:r></w:hyperlink></w:p><w:p><w:pPr/><w:hyperlink r:id="rId12" w:history="1"><w:r><w:rPr><w:color w:val="#410a8c"/><w:u w:val="single"/></w:rPr><w:t xml:space="preserve">Adama Ouedraogo</w:t></w:r></w:hyperlink></w:p><w:p><w:pPr/><w:r><w:rPr><w:i w:val="1"/><w:iCs w:val="1"/></w:rPr><w:t xml:space="preserve">Cahiers québécois de démographie</w:t></w:r><w:r><w:rPr/><w:t xml:space="preserve">, 2024, 49 (1), pp.31-52. </w:t></w:r><w:hyperlink r:id="rId35" w:history="1"><w:r><w:rPr><w:color w:val="#410a8c"/><w:u w:val="single"/></w:rPr><w:t xml:space="preserve">⟨10.7202/1109867ar⟩</w:t></w:r></w:hyperlink></w:p><w:p><w:pPr/><w:r><w:rPr/><w:t xml:space="preserve">Article dans une revue</w:t></w:r></w:p><w:p><w:pPr/><w:hyperlink r:id="rId34" w:history="1"><w:r><w:rPr><w:color w:val="#410a8c"/><w:u w:val="single"/></w:rPr><w:t xml:space="preserve">hal-04744003v1</w:t></w:r></w:hyperlink></w:p></w:tc></w:tr><w:tr><w:trPr/><w:tc><w:tcPr><w:noWrap/></w:tcPr><w:p><w:pPr><w:spacing w:after="200"/></w:pPr><w:hyperlink r:id="rId36" w:history="1"><w:r><w:rPr><w:color w:val="1e198e"/><w:b w:val="1"/><w:bCs w:val="1"/><w:u w:val="single"/></w:rPr><w:t xml:space="preserve">Using Total Cohort Fertility in Adolescence (TCFA) to analyse adolescent fertility trends and factors in Niger: Evidence from 1992 to 2012 demographic and health surveys</w:t></w:r></w:hyperlink></w:p><w:p><w:pPr/><w:hyperlink r:id="rId12" w:history="1"><w:r><w:rPr><w:color w:val="#410a8c"/><w:u w:val="single"/></w:rPr><w:t xml:space="preserve">Adama Ouedraogo</w:t></w:r></w:hyperlink></w:p><w:p><w:pPr/><w:r><w:rPr><w:i w:val="1"/><w:iCs w:val="1"/></w:rPr><w:t xml:space="preserve">African Journal of Reproductive Health</w:t></w:r><w:r><w:rPr/><w:t xml:space="preserve">, 2024, 28 (2), </w:t></w:r><w:hyperlink r:id="rId37" w:history="1"><w:r><w:rPr><w:color w:val="#410a8c"/><w:u w:val="single"/></w:rPr><w:t xml:space="preserve">⟨10.29063/ajrh2024/v28i2.2⟩</w:t></w:r></w:hyperlink></w:p><w:p><w:pPr/><w:r><w:rPr/><w:t xml:space="preserve">Article dans une revue</w:t></w:r></w:p><w:p><w:pPr/><w:hyperlink r:id="rId36" w:history="1"><w:r><w:rPr><w:color w:val="#410a8c"/><w:u w:val="single"/></w:rPr><w:t xml:space="preserve">hal-04743990v1</w:t></w:r></w:hyperlink></w:p></w:tc></w:tr><w:tr><w:trPr/><w:tc><w:tcPr><w:noWrap/></w:tcPr><w:p><w:pPr><w:spacing w:after="200"/></w:pPr><w:hyperlink r:id="rId38" w:history="1"><w:r><w:rPr><w:color w:val="1e198e"/><w:b w:val="1"/><w:bCs w:val="1"/><w:u w:val="single"/></w:rPr><w:t xml:space="preserve">Under-five mortality rate (U5MR) in Haiti from 1994 to 2016: Trends and factors of variation</w:t></w:r></w:hyperlink></w:p><w:p><w:pPr/><w:hyperlink r:id="rId12" w:history="1"><w:r><w:rPr><w:color w:val="#410a8c"/><w:u w:val="single"/></w:rPr><w:t xml:space="preserve">Adama Ouedraogo</w:t></w:r></w:hyperlink><w:r><w:rPr/><w:t xml:space="preserve">,</w:t></w:r><w:hyperlink r:id="rId13" w:history="1"><w:r><w:rPr><w:color w:val="#410a8c"/><w:u w:val="single"/></w:rPr><w:t xml:space="preserve">David Jean Simon</w:t></w:r></w:hyperlink><w:r><w:rPr/><w:t xml:space="preserve">,</w:t></w:r><w:hyperlink r:id="rId16" w:history="1"><w:r><w:rPr><w:color w:val="#410a8c"/><w:u w:val="single"/></w:rPr><w:t xml:space="preserve">Ann Kiragu</w:t></w:r></w:hyperlink></w:p><w:p><w:pPr/><w:r><w:rPr><w:i w:val="1"/><w:iCs w:val="1"/></w:rPr><w:t xml:space="preserve">Children and Youth Services Review</w:t></w:r><w:r><w:rPr/><w:t xml:space="preserve">, 2022, 137, pp.106467. </w:t></w:r><w:hyperlink r:id="rId39" w:history="1"><w:r><w:rPr><w:color w:val="#410a8c"/><w:u w:val="single"/></w:rPr><w:t xml:space="preserve">⟨10.1016/j.childyouth.2022.106467⟩</w:t></w:r></w:hyperlink></w:p><w:p><w:pPr/><w:r><w:rPr/><w:t xml:space="preserve">Article dans une revue</w:t></w:r></w:p><w:p><w:pPr/><w:hyperlink r:id="rId38" w:history="1"><w:r><w:rPr><w:color w:val="#410a8c"/><w:u w:val="single"/></w:rPr><w:t xml:space="preserve">halshs-04036075v1</w:t></w:r></w:hyperlink></w:p></w:tc></w:tr><w:tr><w:trPr/><w:tc><w:tcPr><w:noWrap/></w:tcPr><w:p><w:pPr><w:spacing w:after="200"/></w:pPr><w:hyperlink r:id="rId40" w:history="1"><w:r><w:rPr><w:color w:val="1e198e"/><w:b w:val="1"/><w:bCs w:val="1"/><w:u w:val="single"/></w:rPr><w:t xml:space="preserve">Facteurs associés à la surmortalité infanto-juvénile des jumeaux à Haïti</w:t></w:r></w:hyperlink></w:p><w:p><w:pPr/><w:hyperlink r:id="rId12" w:history="1"><w:r><w:rPr><w:color w:val="#410a8c"/><w:u w:val="single"/></w:rPr><w:t xml:space="preserve">Adama Ouedraogo</w:t></w:r></w:hyperlink><w:r><w:rPr/><w:t xml:space="preserve">,</w:t></w:r><w:hyperlink r:id="rId13" w:history="1"><w:r><w:rPr><w:color w:val="#410a8c"/><w:u w:val="single"/></w:rPr><w:t xml:space="preserve">David Jean Simon</w:t></w:r></w:hyperlink></w:p><w:p><w:pPr/><w:r><w:rPr><w:i w:val="1"/><w:iCs w:val="1"/></w:rPr><w:t xml:space="preserve">Santé Publique</w:t></w:r><w:r><w:rPr/><w:t xml:space="preserve">, 2022, Vol. 34 (2), pp.275-287. </w:t></w:r><w:hyperlink r:id="rId41" w:history="1"><w:r><w:rPr><w:color w:val="#410a8c"/><w:u w:val="single"/></w:rPr><w:t xml:space="preserve">⟨10.3917/spub.222.0275⟩</w:t></w:r></w:hyperlink></w:p><w:p><w:pPr/><w:r><w:rPr/><w:t xml:space="preserve">Article dans une revue</w:t></w:r></w:p><w:p><w:pPr/><w:hyperlink r:id="rId40" w:history="1"><w:r><w:rPr><w:color w:val="#410a8c"/><w:u w:val="single"/></w:rPr><w:t xml:space="preserve">halshs-04036072v1</w:t></w:r></w:hyperlink></w:p></w:tc></w:tr><w:tr><w:trPr/><w:tc><w:tcPr><w:noWrap/></w:tcPr><w:p><w:pPr><w:spacing w:after="200"/></w:pPr><w:hyperlink r:id="rId42" w:history="1"><w:r><w:rPr><w:color w:val="1e198e"/><w:b w:val="1"/><w:bCs w:val="1"/><w:u w:val="single"/></w:rPr><w:t xml:space="preserve">Fréquence des accouchements gémellaires à Haïti : tendances et facteurs de variation</w:t></w:r></w:hyperlink></w:p><w:p><w:pPr/><w:hyperlink r:id="rId12" w:history="1"><w:r><w:rPr><w:color w:val="#410a8c"/><w:u w:val="single"/></w:rPr><w:t xml:space="preserve">Adama Ouedraogo</w:t></w:r></w:hyperlink><w:r><w:rPr/><w:t xml:space="preserve">,</w:t></w:r><w:hyperlink r:id="rId43" w:history="1"><w:r><w:rPr><w:color w:val="#410a8c"/><w:u w:val="single"/></w:rPr><w:t xml:space="preserve">D. Jean Simon</w:t></w:r></w:hyperlink></w:p><w:p><w:pPr/><w:r><w:rPr><w:i w:val="1"/><w:iCs w:val="1"/></w:rPr><w:t xml:space="preserve">Périnatalité</w:t></w:r><w:r><w:rPr/><w:t xml:space="preserve">, 2021, 13 (4), pp.201-208. </w:t></w:r><w:hyperlink r:id="rId44" w:history="1"><w:r><w:rPr><w:color w:val="#410a8c"/><w:u w:val="single"/></w:rPr><w:t xml:space="preserve">⟨10.3166/rmp-2021-0140⟩</w:t></w:r></w:hyperlink></w:p><w:p><w:pPr/><w:r><w:rPr/><w:t xml:space="preserve">Article dans une revue</w:t></w:r></w:p><w:p><w:pPr/><w:hyperlink r:id="rId42" w:history="1"><w:r><w:rPr><w:color w:val="#410a8c"/><w:u w:val="single"/></w:rPr><w:t xml:space="preserve">hal-05108869v1</w:t></w:r></w:hyperlink></w:p></w:tc></w:tr><w:tr><w:trPr/><w:tc><w:tcPr><w:noWrap/></w:tcPr><w:p><w:pPr><w:spacing w:after="200"/></w:pPr><w:hyperlink r:id="rId45" w:history="1"><w:r><w:rPr><w:color w:val="1e198e"/><w:b w:val="1"/><w:bCs w:val="1"/><w:u w:val="single"/></w:rPr><w:t xml:space="preserve">Perceptions, connaissances et attitudes concernant les naissances gémellaires en Afrique subsaharienne : le cas du Burkina Faso et du Sénégal</w:t></w:r></w:hyperlink></w:p><w:p><w:pPr/><w:hyperlink r:id="rId12" w:history="1"><w:r><w:rPr><w:color w:val="#410a8c"/><w:u w:val="single"/></w:rPr><w:t xml:space="preserve">Adama Ouedraogo</w:t></w:r></w:hyperlink></w:p><w:p><w:pPr/><w:r><w:rPr><w:i w:val="1"/><w:iCs w:val="1"/></w:rPr><w:t xml:space="preserve">Dialogue. Familles &amp; couples</w:t></w:r><w:r><w:rPr/><w:t xml:space="preserve">, 2020, 229 / 3, pp.185-204. </w:t></w:r><w:hyperlink r:id="rId46" w:history="1"><w:r><w:rPr><w:color w:val="#410a8c"/><w:u w:val="single"/></w:rPr><w:t xml:space="preserve">⟨10.3917/dia.229.0185⟩</w:t></w:r></w:hyperlink></w:p><w:p><w:pPr/><w:r><w:rPr/><w:t xml:space="preserve">Article dans une revue</w:t></w:r></w:p><w:p><w:pPr/><w:hyperlink r:id="rId45" w:history="1"><w:r><w:rPr><w:color w:val="#410a8c"/><w:u w:val="single"/></w:rPr><w:t xml:space="preserve">hal-03023033v1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Levels, Trends, and Factors Associated with Under-5 Excess Mortality among Twins in Sub-Saharan Africa: Studies of National Surveys from 42 Countries</w:t></w:r></w:hyperlink></w:p><w:p><w:pPr/><w:hyperlink r:id="rId12" w:history="1"><w:r><w:rPr><w:color w:val="#410a8c"/><w:u w:val="single"/></w:rPr><w:t xml:space="preserve">Adama Ouedraogo</w:t></w:r></w:hyperlink><w:r><w:rPr/><w:t xml:space="preserve">,</w:t></w:r><w:hyperlink r:id="rId25" w:history="1"><w:r><w:rPr><w:color w:val="#410a8c"/><w:u w:val="single"/></w:rPr><w:t xml:space="preserve">Gilles Pison</w:t></w:r></w:hyperlink><w:r><w:rPr/><w:t xml:space="preserve">,</w:t></w:r><w:hyperlink r:id="rId26" w:history="1"><w:r><w:rPr><w:color w:val="#410a8c"/><w:u w:val="single"/></w:rPr><w:t xml:space="preserve">Sophie Le Coeur</w:t></w:r></w:hyperlink><w:r><w:rPr/><w:t xml:space="preserve">,</w:t></w:r><w:hyperlink r:id="rId27" w:history="1"><w:r><w:rPr><w:color w:val="#410a8c"/><w:u w:val="single"/></w:rPr><w:t xml:space="preserve">Abdramane Soura</w:t></w:r></w:hyperlink></w:p><w:p><w:pPr/><w:r><w:rPr><w:i w:val="1"/><w:iCs w:val="1"/></w:rPr><w:t xml:space="preserve">XXIXe Congrès international de la population de l'UIESP 2021 (IPC 2021)</w:t></w:r><w:r><w:rPr/><w:t xml:space="preserve">, Dec 2021, Hyderabad (Conférence virtuelle), India. pp.36</w:t></w:r></w:p><w:p><w:pPr/><w:r><w:rPr/><w:t xml:space="preserve">Communication dans un congrès</w:t></w:r></w:p><w:p><w:pPr/><w:hyperlink r:id="rId47" w:history="1"><w:r><w:rPr><w:color w:val="#410a8c"/><w:u w:val="single"/></w:rPr><w:t xml:space="preserve">hal-03543881v1</w:t></w:r></w:hyperlink></w:p></w:tc></w:tr><w:tr><w:trPr/><w:tc><w:tcPr><w:noWrap/></w:tcPr><w:p><w:pPr><w:spacing w:after="200"/></w:pPr><w:hyperlink r:id="rId48" w:history="1"><w:r><w:rPr><w:color w:val="1e198e"/><w:b w:val="1"/><w:bCs w:val="1"/><w:u w:val="single"/></w:rPr><w:t xml:space="preserve">Surmortalité gémellaire en Afrique Subsaharienne : Niveaux, variations spatio-temporelles et facteurs associés - Analyses d’enquêtes nationales de 42 pays</w:t></w:r></w:hyperlink></w:p><w:p><w:pPr/><w:hyperlink r:id="rId12" w:history="1"><w:r><w:rPr><w:color w:val="#410a8c"/><w:u w:val="single"/></w:rPr><w:t xml:space="preserve">Adama Ouedraogo</w:t></w:r></w:hyperlink><w:r><w:rPr/><w:t xml:space="preserve">,</w:t></w:r><w:hyperlink r:id="rId25" w:history="1"><w:r><w:rPr><w:color w:val="#410a8c"/><w:u w:val="single"/></w:rPr><w:t xml:space="preserve">Gilles Pison</w:t></w:r></w:hyperlink><w:r><w:rPr/><w:t xml:space="preserve">,</w:t></w:r><w:hyperlink r:id="rId26" w:history="1"><w:r><w:rPr><w:color w:val="#410a8c"/><w:u w:val="single"/></w:rPr><w:t xml:space="preserve">Sophie Le Coeur</w:t></w:r></w:hyperlink><w:r><w:rPr/><w:t xml:space="preserve">,</w:t></w:r><w:hyperlink r:id="rId27" w:history="1"><w:r><w:rPr><w:color w:val="#410a8c"/><w:u w:val="single"/></w:rPr><w:t xml:space="preserve">Abdramane Soura</w:t></w:r></w:hyperlink></w:p><w:p><w:pPr/><w:r><w:rPr><w:i w:val="1"/><w:iCs w:val="1"/></w:rPr><w:t xml:space="preserve">8e Conférence Africaine sur la Population</w:t></w:r><w:r><w:rPr/><w:t xml:space="preserve">, Nov 2019, Entebbe, Ouganda</w:t></w:r></w:p><w:p><w:pPr/><w:r><w:rPr/><w:t xml:space="preserve">Communication dans un congrès</w:t></w:r></w:p><w:p><w:pPr/><w:hyperlink r:id="rId48" w:history="1"><w:r><w:rPr><w:color w:val="#410a8c"/><w:u w:val="single"/></w:rPr><w:t xml:space="preserve">hal-02406987v1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Adolescent Fertility Trends and Factors in Niger: Analysis of the Total Cohort Fertility in Adolescence (TCFA)</w:t></w:r></w:hyperlink></w:p><w:p><w:pPr/><w:hyperlink r:id="rId12" w:history="1"><w:r><w:rPr><w:color w:val="#410a8c"/><w:u w:val="single"/></w:rPr><w:t xml:space="preserve">Adama Ouedraogo</w:t></w:r></w:hyperlink></w:p><w:p><w:pPr/><w:r><w:rPr><w:i w:val="1"/><w:iCs w:val="1"/></w:rPr><w:t xml:space="preserve">9th African Population Conference</w:t></w:r><w:r><w:rPr/><w:t xml:space="preserve">, May 2024, Lilongwe, Malawi</w:t></w:r></w:p><w:p><w:pPr/><w:r><w:rPr/><w:t xml:space="preserve">Poster de conférence</w:t></w:r></w:p><w:p><w:pPr/><w:hyperlink r:id="rId49" w:history="1"><w:r><w:rPr><w:color w:val="#410a8c"/><w:u w:val="single"/></w:rPr><w:t xml:space="preserve">hal-04596913v1</w:t></w:r></w:hyperlink></w:p></w:tc></w:tr><w:tr><w:trPr/><w:tc><w:tcPr><w:noWrap/></w:tcPr><w:p><w:pPr><w:spacing w:after="200"/></w:pPr><w:hyperlink r:id="rId50" w:history="1"><w:r><w:rPr><w:color w:val="1e198e"/><w:b w:val="1"/><w:bCs w:val="1"/><w:u w:val="single"/></w:rPr><w:t xml:space="preserve">Under-five Mortality Rate (U5MR) in Haiti from 1994 to 2016: Trends and Factors of Variation</w:t></w:r></w:hyperlink></w:p><w:p><w:pPr/><w:hyperlink r:id="rId12" w:history="1"><w:r><w:rPr><w:color w:val="#410a8c"/><w:u w:val="single"/></w:rPr><w:t xml:space="preserve">Adama Ouedraogo</w:t></w:r></w:hyperlink><w:r><w:rPr/><w:t xml:space="preserve">,</w:t></w:r><w:hyperlink r:id="rId13" w:history="1"><w:r><w:rPr><w:color w:val="#410a8c"/><w:u w:val="single"/></w:rPr><w:t xml:space="preserve">David Jean Simon</w:t></w:r></w:hyperlink><w:r><w:rPr/><w:t xml:space="preserve">,</w:t></w:r><w:hyperlink r:id="rId16" w:history="1"><w:r><w:rPr><w:color w:val="#410a8c"/><w:u w:val="single"/></w:rPr><w:t xml:space="preserve">Ann Kiragu</w:t></w:r></w:hyperlink></w:p><w:p><w:pPr/><w:r><w:rPr><w:i w:val="1"/><w:iCs w:val="1"/></w:rPr><w:t xml:space="preserve">Population Association of America (PAA) annual conference</w:t></w:r><w:r><w:rPr/><w:t xml:space="preserve">, Apr 2022, Atlanta, United States</w:t></w:r></w:p><w:p><w:pPr/><w:r><w:rPr/><w:t xml:space="preserve">Poster de conférence</w:t></w:r></w:p><w:p><w:pPr/><w:hyperlink r:id="rId50" w:history="1"><w:r><w:rPr><w:color w:val="#410a8c"/><w:u w:val="single"/></w:rPr><w:t xml:space="preserve">hal-04744175v1</w:t></w:r></w:hyperlink></w:p></w:tc></w:tr><w:tr><w:trPr/><w:tc><w:tcPr><w:noWrap/></w:tcPr><w:p><w:pPr><w:spacing w:after="200"/></w:pPr><w:hyperlink r:id="rId51" w:history="1"><w:r><w:rPr><w:color w:val="1e198e"/><w:b w:val="1"/><w:bCs w:val="1"/><w:u w:val="single"/></w:rPr><w:t xml:space="preserve">Levels, Spatial and Temporal Variations, and Associated Factors of Twin Excess Mortality From Ages 0–5 in Sub-Saharan Africa: Analyses of National Surveys From 42 Countries</w:t></w:r></w:hyperlink></w:p><w:p><w:pPr/><w:hyperlink r:id="rId12" w:history="1"><w:r><w:rPr><w:color w:val="#410a8c"/><w:u w:val="single"/></w:rPr><w:t xml:space="preserve">Adama Ouedraogo</w:t></w:r></w:hyperlink><w:r><w:rPr/><w:t xml:space="preserve">,</w:t></w:r><w:hyperlink r:id="rId25" w:history="1"><w:r><w:rPr><w:color w:val="#410a8c"/><w:u w:val="single"/></w:rPr><w:t xml:space="preserve">Gilles Pison</w:t></w:r></w:hyperlink><w:r><w:rPr/><w:t xml:space="preserve">,</w:t></w:r><w:hyperlink r:id="rId26" w:history="1"><w:r><w:rPr><w:color w:val="#410a8c"/><w:u w:val="single"/></w:rPr><w:t xml:space="preserve">Sophie Le Coeur</w:t></w:r></w:hyperlink><w:r><w:rPr/><w:t xml:space="preserve">,</w:t></w:r><w:hyperlink r:id="rId27" w:history="1"><w:r><w:rPr><w:color w:val="#410a8c"/><w:u w:val="single"/></w:rPr><w:t xml:space="preserve">Abdramane Soura</w:t></w:r></w:hyperlink></w:p><w:p><w:pPr/><w:r><w:rPr><w:i w:val="1"/><w:iCs w:val="1"/></w:rPr><w:t xml:space="preserve">Population Association of America (PAA) Annual Meeting</w:t></w:r><w:r><w:rPr/><w:t xml:space="preserve">, May 2021, St. Louis, Missouri (Virtual), United States. , 2021</w:t></w:r></w:p><w:p><w:pPr/><w:r><w:rPr/><w:t xml:space="preserve">Poster de conférence</w:t></w:r></w:p><w:p><w:pPr/><w:hyperlink r:id="rId51" w:history="1"><w:r><w:rPr><w:color w:val="#410a8c"/><w:u w:val="single"/></w:rPr><w:t xml:space="preserve">hal-03243707v1</w:t></w:r></w:hyperlink></w:p></w:tc></w:tr><w:tr><w:trPr/><w:tc><w:tcPr><w:noWrap/></w:tcPr><w:p><w:pPr><w:spacing w:after="200"/></w:pPr><w:hyperlink r:id="rId52" w:history="1"><w:r><w:rPr><w:color w:val="1e198e"/><w:b w:val="1"/><w:bCs w:val="1"/><w:u w:val="single"/></w:rPr><w:t xml:space="preserve">The Excess Mortality of Twins Compared to Singletons From Birth to Age 5 in Sub-Saharan Africa: Analysis of Health and Demographic Surveillance Systems (HDSS) Data</w:t></w:r></w:hyperlink></w:p><w:p><w:pPr/><w:hyperlink r:id="rId12" w:history="1"><w:r><w:rPr><w:color w:val="#410a8c"/><w:u w:val="single"/></w:rPr><w:t xml:space="preserve">Adama Ouedraogo</w:t></w:r></w:hyperlink><w:r><w:rPr/><w:t xml:space="preserve">,</w:t></w:r><w:hyperlink r:id="rId25" w:history="1"><w:r><w:rPr><w:color w:val="#410a8c"/><w:u w:val="single"/></w:rPr><w:t xml:space="preserve">Gilles Pison</w:t></w:r></w:hyperlink><w:r><w:rPr/><w:t xml:space="preserve">,</w:t></w:r><w:hyperlink r:id="rId27" w:history="1"><w:r><w:rPr><w:color w:val="#410a8c"/><w:u w:val="single"/></w:rPr><w:t xml:space="preserve">Abdramane Soura</w:t></w:r></w:hyperlink><w:r><w:rPr/><w:t xml:space="preserve">,</w:t></w:r><w:hyperlink r:id="rId26" w:history="1"><w:r><w:rPr><w:color w:val="#410a8c"/><w:u w:val="single"/></w:rPr><w:t xml:space="preserve">Sophie Le Coeur</w:t></w:r></w:hyperlink><w:r><w:rPr/><w:t xml:space="preserve">,</w:t></w:r><w:hyperlink r:id="rId53" w:history="1"><w:r><w:rPr><w:color w:val="#410a8c"/><w:u w:val="single"/></w:rPr><w:t xml:space="preserve">Valérie Delaunay</w:t></w:r></w:hyperlink><w:r><w:rPr/><w:t xml:space="preserve">et al.</w:t></w:r></w:p><w:p><w:pPr/><w:r><w:rPr><w:i w:val="1"/><w:iCs w:val="1"/></w:rPr><w:t xml:space="preserve">Population Association of America (PAA) Annual Meeting</w:t></w:r><w:r><w:rPr/><w:t xml:space="preserve">, May 2021, St. Louis, Missouri (Virtual), United States. , 2021</w:t></w:r></w:p><w:p><w:pPr/><w:r><w:rPr/><w:t xml:space="preserve">Poster de conférence</w:t></w:r></w:p><w:p><w:pPr/><w:hyperlink r:id="rId52" w:history="1"><w:r><w:rPr><w:color w:val="#410a8c"/><w:u w:val="single"/></w:rPr><w:t xml:space="preserve">hal-03243685v1</w:t></w:r></w:hyperlink></w:p></w:tc></w:tr><w:tr><w:trPr/><w:tc><w:tcPr><w:noWrap/></w:tcPr><w:p><w:pPr><w:spacing w:after="200"/></w:pPr><w:hyperlink r:id="rId54" w:history="1"><w:r><w:rPr><w:color w:val="1e198e"/><w:b w:val="1"/><w:bCs w:val="1"/><w:u w:val="single"/></w:rPr><w:t xml:space="preserve">Fréquences d’accouchements gémellaires dans les observatoires de population du réseau INDEPTH d’Afrique Subsaharienne : analyses descriptives comparatives</w:t></w:r></w:hyperlink></w:p><w:p><w:pPr/><w:hyperlink r:id="rId12" w:history="1"><w:r><w:rPr><w:color w:val="#410a8c"/><w:u w:val="single"/></w:rPr><w:t xml:space="preserve">Adama Ouedraogo</w:t></w:r></w:hyperlink></w:p><w:p><w:pPr/><w:r><w:rPr><w:i w:val="1"/><w:iCs w:val="1"/></w:rPr><w:t xml:space="preserve">8e Conférence Africaine sur la Population</w:t></w:r><w:r><w:rPr/><w:t xml:space="preserve">, Nov 2019, Entebbe, Ouganda</w:t></w:r></w:p><w:p><w:pPr/><w:r><w:rPr/><w:t xml:space="preserve">Poster de conférence</w:t></w:r></w:p><w:p><w:pPr/><w:hyperlink r:id="rId54" w:history="1"><w:r><w:rPr><w:color w:val="#410a8c"/><w:u w:val="single"/></w:rPr><w:t xml:space="preserve">hal-04744143v1</w:t></w:r></w:hyperlink></w:p></w:tc></w:tr><w:tr><w:trPr/><w:tc><w:tcPr><w:noWrap/></w:tcPr><w:p><w:pPr><w:spacing w:after="200"/></w:pPr><w:hyperlink r:id="rId55" w:history="1"><w:r><w:rPr><w:color w:val="1e198e"/><w:b w:val="1"/><w:bCs w:val="1"/><w:u w:val="single"/></w:rPr><w:t xml:space="preserve">Fréquence des accouchements gémellaires en Afrique subsaharienne : niveaux, évolutions & facteurs associés</w:t></w:r></w:hyperlink></w:p><w:p><w:pPr/><w:hyperlink r:id="rId12" w:history="1"><w:r><w:rPr><w:color w:val="#410a8c"/><w:u w:val="single"/></w:rPr><w:t xml:space="preserve">Adama Ouedraogo</w:t></w:r></w:hyperlink><w:r><w:rPr/><w:t xml:space="preserve">,</w:t></w:r><w:hyperlink r:id="rId25" w:history="1"><w:r><w:rPr><w:color w:val="#410a8c"/><w:u w:val="single"/></w:rPr><w:t xml:space="preserve">Gilles Pison</w:t></w:r></w:hyperlink><w:r><w:rPr/><w:t xml:space="preserve">,</w:t></w:r><w:hyperlink r:id="rId26" w:history="1"><w:r><w:rPr><w:color w:val="#410a8c"/><w:u w:val="single"/></w:rPr><w:t xml:space="preserve">Sophie Le Coeur</w:t></w:r></w:hyperlink><w:r><w:rPr/><w:t xml:space="preserve">,</w:t></w:r><w:hyperlink r:id="rId27" w:history="1"><w:r><w:rPr><w:color w:val="#410a8c"/><w:u w:val="single"/></w:rPr><w:t xml:space="preserve">Abdramane Soura</w:t></w:r></w:hyperlink></w:p><w:p><w:pPr/><w:r><w:rPr><w:i w:val="1"/><w:iCs w:val="1"/></w:rPr><w:t xml:space="preserve">8e Conférence Africaine sur la Population</w:t></w:r><w:r><w:rPr/><w:t xml:space="preserve">, Nov 2019, Entebbe, Ouganda. , 2019</w:t></w:r></w:p><w:p><w:pPr/><w:r><w:rPr/><w:t xml:space="preserve">Poster de conférence</w:t></w:r></w:p><w:p><w:pPr/><w:hyperlink r:id="rId55" w:history="1"><w:r><w:rPr><w:color w:val="#410a8c"/><w:u w:val="single"/></w:rPr><w:t xml:space="preserve">hal-02406969v1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LE JUMEAU AFRICAIN DANS TOUS SES ÉTATS</w:t></w:r></w:hyperlink></w:p><w:p><w:pPr/><w:hyperlink r:id="rId12" w:history="1"><w:r><w:rPr><w:color w:val="#410a8c"/><w:u w:val="single"/></w:rPr><w:t xml:space="preserve">Adama Ouedraogo</w:t></w:r></w:hyperlink></w:p><w:p><w:pPr/><w:r><w:rPr/><w:t xml:space="preserve">2023, Etudes Eurafricaines, 9782140329807</w:t></w:r></w:p><w:p><w:pPr/><w:r><w:rPr/><w:t xml:space="preserve">Ouvrages</w:t></w:r></w:p><w:p><w:pPr/><w:hyperlink r:id="rId56" w:history="1"><w:r><w:rPr><w:color w:val="#410a8c"/><w:u w:val="single"/></w:rPr><w:t xml:space="preserve">hal-04748508v1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La surmortalité infanto-juvénile gémellaire dans les observatoires de population d’Afrique Subsaharienne</w:t></w:r></w:hyperlink></w:p><w:p><w:pPr/><w:hyperlink r:id="rId12" w:history="1"><w:r><w:rPr><w:color w:val="#410a8c"/><w:u w:val="single"/></w:rPr><w:t xml:space="preserve">Adama Ouedraogo</w:t></w:r></w:hyperlink><w:r><w:rPr/><w:t xml:space="preserve">,</w:t></w:r><w:hyperlink r:id="rId25" w:history="1"><w:r><w:rPr><w:color w:val="#410a8c"/><w:u w:val="single"/></w:rPr><w:t xml:space="preserve">Gilles Pison</w:t></w:r></w:hyperlink><w:r><w:rPr/><w:t xml:space="preserve">,</w:t></w:r><w:hyperlink r:id="rId58" w:history="1"><w:r><w:rPr><w:color w:val="#410a8c"/><w:u w:val="single"/></w:rPr><w:t xml:space="preserve">Abdramane Bassiahi Soura</w:t></w:r></w:hyperlink><w:r><w:rPr/><w:t xml:space="preserve">,</w:t></w:r><w:hyperlink r:id="rId26" w:history="1"><w:r><w:rPr><w:color w:val="#410a8c"/><w:u w:val="single"/></w:rPr><w:t xml:space="preserve">Sophie Le Coeur</w:t></w:r></w:hyperlink><w:r><w:rPr/><w:t xml:space="preserve">,</w:t></w:r><w:hyperlink r:id="rId53" w:history="1"><w:r><w:rPr><w:color w:val="#410a8c"/><w:u w:val="single"/></w:rPr><w:t xml:space="preserve">Valérie Delaunay</w:t></w:r></w:hyperlink><w:r><w:rPr/><w:t xml:space="preserve">et al.</w:t></w:r></w:p><w:p><w:pPr/><w:r><w:rPr/><w:t xml:space="preserve">Géraldine Duthé; Aurélien Dasré; Binta Ndeye Diemé; Bruno Masquelier; Marc Pilon; Clémentine Rossier; Abdramane Bassiahi Soura; Madeleine Wayack Pambè; Richard Marcoux. </w:t></w:r><w:r><w:rPr><w:i w:val="1"/><w:iCs w:val="1"/></w:rPr><w:t xml:space="preserve">Promouvoir et confronter les sources statistiques existantes pour répondre aux enjeux démographiques en Afrique subsaharienne</w:t></w:r><w:r><w:rPr/><w:t xml:space="preserve">, Sociétés africaines en mutation, </w:t></w:r><w:hyperlink r:id="rId59" w:history="1"><w:r><w:rPr><w:color w:val="#410a8c"/><w:u w:val="single"/></w:rPr><w:t xml:space="preserve">Presses de l'Université du Québec</w:t></w:r></w:hyperlink><w:r><w:rPr/><w:t xml:space="preserve">, pp.241-269, 2024, Sociétés africaines en mutation, 978-2-7605-6055-0</w:t></w:r></w:p><w:p><w:pPr/><w:r><w:rPr/><w:t xml:space="preserve">Chapitre d'ouvrage</w:t></w:r></w:p><w:p><w:pPr/><w:hyperlink r:id="rId57" w:history="1"><w:r><w:rPr><w:color w:val="#410a8c"/><w:u w:val="single"/></w:rPr><w:t xml:space="preserve">hal-04715182v1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The scourge of sexual violence in West Africa, unveiled</w:t></w:r></w:hyperlink></w:p><w:p><w:pPr/><w:hyperlink r:id="rId12" w:history="1"><w:r><w:rPr><w:color w:val="#410a8c"/><w:u w:val="single"/></w:rPr><w:t xml:space="preserve">Adama Ouedraogo</w:t></w:r></w:hyperlink><w:r><w:rPr/><w:t xml:space="preserve">,</w:t></w:r><w:hyperlink r:id="rId61" w:history="1"><w:r><w:rPr><w:color w:val="#410a8c"/><w:u w:val="single"/></w:rPr><w:t xml:space="preserve">Claire Scodellaro</w:t></w:r></w:hyperlink><w:r><w:rPr/><w:t xml:space="preserve">,</w:t></w:r><w:hyperlink r:id="rId62" w:history="1"><w:r><w:rPr><w:color w:val="#410a8c"/><w:u w:val="single"/></w:rPr><w:t xml:space="preserve">Jenny Trinitapoli</w:t></w:r></w:hyperlink></w:p><w:p><w:pPr/><w:r><w:rPr/><w:t xml:space="preserve">2022</w:t></w:r></w:p><w:p><w:pPr/><w:r><w:rPr/><w:t xml:space="preserve">Autre publication scientifique</w:t></w:r></w:p><w:p><w:pPr/><w:hyperlink r:id="rId60" w:history="1"><w:r><w:rPr><w:color w:val="#410a8c"/><w:u w:val="single"/></w:rPr><w:t xml:space="preserve">hal-03783757v1</w:t></w:r></w:hyperlink></w:p></w:tc></w:tr><w:tr><w:trPr/><w:tc><w:tcPr><w:noWrap/></w:tcPr><w:p><w:pPr><w:spacing w:after="200"/></w:pPr><w:hyperlink r:id="rId63" w:history="1"><w:r><w:rPr><w:color w:val="1e198e"/><w:b w:val="1"/><w:bCs w:val="1"/><w:u w:val="single"/></w:rPr><w:t xml:space="preserve">Aurélien Cintract, 2016, La mort inégale : du recul de la mort à l'analyse socio-historique de la mortalité différentielle , Paris, l'Harmattan, Logiques sociales, 134 p.</w:t></w:r></w:hyperlink></w:p><w:p><w:pPr/><w:hyperlink r:id="rId12" w:history="1"><w:r><w:rPr><w:color w:val="#410a8c"/><w:u w:val="single"/></w:rPr><w:t xml:space="preserve">Adama Ouedraogo</w:t></w:r></w:hyperlink></w:p><w:p><w:pPr/><w:r><w:rPr/><w:t xml:space="preserve">2018, pp.602-603. </w:t></w:r><w:hyperlink r:id="rId64" w:history="1"><w:r><w:rPr><w:color w:val="#410a8c"/><w:u w:val="single"/></w:rPr><w:t xml:space="preserve">⟨10.3917/popu.1803.0602⟩</w:t></w:r></w:hyperlink></w:p><w:p><w:pPr/><w:r><w:rPr/><w:t xml:space="preserve">Autre publication scientifique</w:t></w:r></w:p><w:p><w:pPr/><w:hyperlink r:id="rId63" w:history="1"><w:r><w:rPr><w:color w:val="#410a8c"/><w:u w:val="single"/></w:rPr><w:t xml:space="preserve">hal-02905582v1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La surmortalité infanto-juvénile gémellaire dans les observatoires de population d’Afrique subsaharienne</w:t></w:r></w:hyperlink></w:p><w:p><w:pPr/><w:hyperlink r:id="rId12" w:history="1"><w:r><w:rPr><w:color w:val="#410a8c"/><w:u w:val="single"/></w:rPr><w:t xml:space="preserve">Adama Ouedraogo</w:t></w:r></w:hyperlink><w:r><w:rPr/><w:t xml:space="preserve">,</w:t></w:r><w:hyperlink r:id="rId25" w:history="1"><w:r><w:rPr><w:color w:val="#410a8c"/><w:u w:val="single"/></w:rPr><w:t xml:space="preserve">Gilles Pison</w:t></w:r></w:hyperlink><w:r><w:rPr/><w:t xml:space="preserve">,</w:t></w:r><w:hyperlink r:id="rId27" w:history="1"><w:r><w:rPr><w:color w:val="#410a8c"/><w:u w:val="single"/></w:rPr><w:t xml:space="preserve">Abdramane Soura</w:t></w:r></w:hyperlink><w:r><w:rPr/><w:t xml:space="preserve">,</w:t></w:r><w:hyperlink r:id="rId26" w:history="1"><w:r><w:rPr><w:color w:val="#410a8c"/><w:u w:val="single"/></w:rPr><w:t xml:space="preserve">Sophie Le Coeur</w:t></w:r></w:hyperlink><w:r><w:rPr/><w:t xml:space="preserve">,</w:t></w:r><w:hyperlink r:id="rId53" w:history="1"><w:r><w:rPr><w:color w:val="#410a8c"/><w:u w:val="single"/></w:rPr><w:t xml:space="preserve">Valérie Delaunay</w:t></w:r></w:hyperlink><w:r><w:rPr/><w:t xml:space="preserve">et al.</w:t></w:r></w:p><w:p><w:pPr/><w:r><w:rPr/><w:t xml:space="preserve">2021</w:t></w:r></w:p><w:p><w:pPr/><w:r><w:rPr/><w:t xml:space="preserve">Pré-publication, Document de travail</w:t></w:r></w:p><w:p><w:pPr/><w:hyperlink r:id="rId65" w:history="1"><w:r><w:rPr><w:color w:val="#410a8c"/><w:u w:val="single"/></w:rPr><w:t xml:space="preserve">hal-03113363v1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Monoparentalité en Afrique subsaharienne : prévalence, analyses individuelle et agrégée des déterminants de la monoparentalité des femmes de 15 – 49 ans</w:t></w:r></w:hyperlink></w:p><w:p><w:pPr/><w:hyperlink r:id="rId12" w:history="1"><w:r><w:rPr><w:color w:val="#410a8c"/><w:u w:val="single"/></w:rPr><w:t xml:space="preserve">Adama Ouedraogo</w:t></w:r></w:hyperlink></w:p><w:p><w:pPr/><w:r><w:rPr/><w:t xml:space="preserve">[Travaux universitaires] Aix-Marseille Université (AMU); Laboratoire Population Environnement Développement (LPED). 2017</w:t></w:r></w:p><w:p><w:pPr/><w:r><w:rPr/><w:t xml:space="preserve">Rapport</w:t></w:r></w:p><w:p><w:pPr/><w:hyperlink r:id="rId66" w:history="1"><w:r><w:rPr><w:color w:val="#410a8c"/><w:u w:val="single"/></w:rPr><w:t xml:space="preserve">hal-02905637v1</w:t></w:r></w:hyperlink></w:p></w:tc></w:tr><w:tr><w:trPr/><w:tc><w:tcPr><w:noWrap/></w:tcPr><w:p><w:pPr><w:spacing w:after="200"/></w:pPr><w:hyperlink r:id="rId67" w:history="1"><w:r><w:rPr><w:color w:val="1e198e"/><w:b w:val="1"/><w:bCs w:val="1"/><w:u w:val="single"/></w:rPr><w:t xml:space="preserve">Mortalité infanto-juvénile gémellaire au Burkina Faso : le rôle de quelques facteurs comportementaux</w:t></w:r></w:hyperlink></w:p><w:p><w:pPr/><w:hyperlink r:id="rId12" w:history="1"><w:r><w:rPr><w:color w:val="#410a8c"/><w:u w:val="single"/></w:rPr><w:t xml:space="preserve">Adama Ouedraogo</w:t></w:r></w:hyperlink></w:p><w:p><w:pPr/><w:r><w:rPr/><w:t xml:space="preserve">[Rapport de recherche] Institut supérieur des sciences de la population ; Université de Ouagadougou. 2015</w:t></w:r></w:p><w:p><w:pPr/><w:r><w:rPr/><w:t xml:space="preserve">Rapport</w:t></w:r><w:r><w:rPr/><w:t xml:space="preserve"> (rapport de recherche)</w:t></w:r></w:p><w:p><w:pPr/><w:hyperlink r:id="rId67" w:history="1"><w:r><w:rPr><w:color w:val="#410a8c"/><w:u w:val="single"/></w:rPr><w:t xml:space="preserve">hal-01620661v1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Démographie et santé des jumeaux en Afrique subsaharienne</w:t></w:r></w:hyperlink></w:p><w:p><w:pPr/><w:hyperlink r:id="rId12" w:history="1"><w:r><w:rPr><w:color w:val="#410a8c"/><w:u w:val="single"/></w:rPr><w:t xml:space="preserve">Adama Ouedraogo</w:t></w:r></w:hyperlink></w:p><w:p><w:pPr/><w:r><w:rPr/><w:t xml:space="preserve">Démographie. Université Paris 1 Panthéon Sorbonne, 2020. Français. </w:t></w:r><w:hyperlink r:id="rId69" w:history="1"><w:r><w:rPr><w:color w:val="#410a8c"/><w:u w:val="single"/></w:rPr><w:t xml:space="preserve">⟨NNT : ⟩</w:t></w:r></w:hyperlink></w:p><w:p><w:pPr/><w:r><w:rPr/><w:t xml:space="preserve">Thèse</w:t></w:r></w:p><w:p><w:pPr/><w:hyperlink r:id="rId68" w:history="1"><w:r><w:rPr><w:color w:val="#410a8c"/><w:u w:val="single"/></w:rPr><w:t xml:space="preserve">tel-02954209v1</w:t></w:r></w:hyperlink></w:p></w:tc></w:tr></w:tbl><w:sectPr><w:footerReference w:type="default" r:id="rId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010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ama-ouedraogo" TargetMode="External"/><Relationship Id="rId9" Type="http://schemas.openxmlformats.org/officeDocument/2006/relationships/hyperlink" Target="https://orcid.org/0000-0002-4725-1574" TargetMode="External"/><Relationship Id="rId10" Type="http://schemas.openxmlformats.org/officeDocument/2006/relationships/hyperlink" Target="https://www.idref.fr/034070273" TargetMode="External"/><Relationship Id="rId11" Type="http://schemas.openxmlformats.org/officeDocument/2006/relationships/hyperlink" Target="https://uvsq.hal.science/hal-05522247v1" TargetMode="External"/><Relationship Id="rId12" Type="http://schemas.openxmlformats.org/officeDocument/2006/relationships/hyperlink" Target="https://hal.science/search/index/?q=*&amp;authFullName_s=Adama Ouedraogo" TargetMode="External"/><Relationship Id="rId13" Type="http://schemas.openxmlformats.org/officeDocument/2006/relationships/hyperlink" Target="https://hal.science/search/index/?q=*&amp;authFullName_s=David Jean Simon" TargetMode="External"/><Relationship Id="rId14" Type="http://schemas.openxmlformats.org/officeDocument/2006/relationships/hyperlink" Target="https://hal.science/hal-05099166v1" TargetMode="External"/><Relationship Id="rId15" Type="http://schemas.openxmlformats.org/officeDocument/2006/relationships/hyperlink" Target="https://hal.science/search/index/?q=*&amp;authFullName_s=V&#233;nuny&#233; Claude Kondo Tokpovi" TargetMode="External"/><Relationship Id="rId16" Type="http://schemas.openxmlformats.org/officeDocument/2006/relationships/hyperlink" Target="https://hal.science/search/index/?q=*&amp;authFullName_s=Ann Kiragu" TargetMode="External"/><Relationship Id="rId17" Type="http://schemas.openxmlformats.org/officeDocument/2006/relationships/hyperlink" Target="https://dx.doi.org/10.1186/s12887-025-05758-7" TargetMode="External"/><Relationship Id="rId18" Type="http://schemas.openxmlformats.org/officeDocument/2006/relationships/hyperlink" Target="https://uvsq.hal.science/hal-05003681v1" TargetMode="External"/><Relationship Id="rId19" Type="http://schemas.openxmlformats.org/officeDocument/2006/relationships/hyperlink" Target="https://hal.science/search/index/?q=*&amp;authFullName_s=Nicole Estefany Aponte Cueto" TargetMode="External"/><Relationship Id="rId20" Type="http://schemas.openxmlformats.org/officeDocument/2006/relationships/hyperlink" Target="https://dx.doi.org/10.1017/thg.2025.11" TargetMode="External"/><Relationship Id="rId21" Type="http://schemas.openxmlformats.org/officeDocument/2006/relationships/hyperlink" Target="https://hal.science/hal-05185347v1" TargetMode="External"/><Relationship Id="rId22" Type="http://schemas.openxmlformats.org/officeDocument/2006/relationships/hyperlink" Target="https://hal.science/search/index/?q=*&amp;authFullName_s=Kassoum Dianou" TargetMode="External"/><Relationship Id="rId23" Type="http://schemas.openxmlformats.org/officeDocument/2006/relationships/hyperlink" Target="https://dx.doi.org/10.1016/j.eclinm.2025.103382" TargetMode="External"/><Relationship Id="rId24" Type="http://schemas.openxmlformats.org/officeDocument/2006/relationships/hyperlink" Target="https://hal.science/hal-05042428v1" TargetMode="External"/><Relationship Id="rId25" Type="http://schemas.openxmlformats.org/officeDocument/2006/relationships/hyperlink" Target="https://hal.science/search/index/?q=*&amp;authFullName_s=Gilles Pison" TargetMode="External"/><Relationship Id="rId26" Type="http://schemas.openxmlformats.org/officeDocument/2006/relationships/hyperlink" Target="https://hal.science/search/index/?q=*&amp;authFullName_s=Sophie Le Coeur" TargetMode="External"/><Relationship Id="rId27" Type="http://schemas.openxmlformats.org/officeDocument/2006/relationships/hyperlink" Target="https://hal.science/search/index/?q=*&amp;authFullName_s=Abdramane Soura" TargetMode="External"/><Relationship Id="rId28" Type="http://schemas.openxmlformats.org/officeDocument/2006/relationships/hyperlink" Target="https://dx.doi.org/10.1017/thg.2025.18" TargetMode="External"/><Relationship Id="rId29" Type="http://schemas.openxmlformats.org/officeDocument/2006/relationships/hyperlink" Target="https://uvsq.hal.science/hal-04997013v1" TargetMode="External"/><Relationship Id="rId30" Type="http://schemas.openxmlformats.org/officeDocument/2006/relationships/hyperlink" Target="https://hal.science/search/index/?q=*&amp;authFullName_s=Osaretin Christabel Okonji" TargetMode="External"/><Relationship Id="rId31" Type="http://schemas.openxmlformats.org/officeDocument/2006/relationships/hyperlink" Target="https://dx.doi.org/10.1136/bmjgh-2024-018333" TargetMode="External"/><Relationship Id="rId32" Type="http://schemas.openxmlformats.org/officeDocument/2006/relationships/hyperlink" Target="https://hal.science/hal-05310937v1" TargetMode="External"/><Relationship Id="rId33" Type="http://schemas.openxmlformats.org/officeDocument/2006/relationships/hyperlink" Target="https://dx.doi.org/10.1017/thg.2025.10007" TargetMode="External"/><Relationship Id="rId34" Type="http://schemas.openxmlformats.org/officeDocument/2006/relationships/hyperlink" Target="https://hal.science/hal-04744003v1" TargetMode="External"/><Relationship Id="rId35" Type="http://schemas.openxmlformats.org/officeDocument/2006/relationships/hyperlink" Target="https://dx.doi.org/10.7202/1109867ar" TargetMode="External"/><Relationship Id="rId36" Type="http://schemas.openxmlformats.org/officeDocument/2006/relationships/hyperlink" Target="https://hal.science/hal-04743990v1" TargetMode="External"/><Relationship Id="rId37" Type="http://schemas.openxmlformats.org/officeDocument/2006/relationships/hyperlink" Target="https://dx.doi.org/10.29063/ajrh2024/v28i2.2" TargetMode="External"/><Relationship Id="rId38" Type="http://schemas.openxmlformats.org/officeDocument/2006/relationships/hyperlink" Target="https://shs.hal.science/halshs-04036075v1" TargetMode="External"/><Relationship Id="rId39" Type="http://schemas.openxmlformats.org/officeDocument/2006/relationships/hyperlink" Target="https://dx.doi.org/10.1016/j.childyouth.2022.106467" TargetMode="External"/><Relationship Id="rId40" Type="http://schemas.openxmlformats.org/officeDocument/2006/relationships/hyperlink" Target="https://shs.hal.science/halshs-04036072v1" TargetMode="External"/><Relationship Id="rId41" Type="http://schemas.openxmlformats.org/officeDocument/2006/relationships/hyperlink" Target="https://dx.doi.org/10.3917/spub.222.0275" TargetMode="External"/><Relationship Id="rId42" Type="http://schemas.openxmlformats.org/officeDocument/2006/relationships/hyperlink" Target="https://hal.science/hal-05108869v1" TargetMode="External"/><Relationship Id="rId43" Type="http://schemas.openxmlformats.org/officeDocument/2006/relationships/hyperlink" Target="https://hal.science/search/index/?q=*&amp;authFullName_s=D. Jean Simon" TargetMode="External"/><Relationship Id="rId44" Type="http://schemas.openxmlformats.org/officeDocument/2006/relationships/hyperlink" Target="https://dx.doi.org/10.3166/rmp-2021-0140" TargetMode="External"/><Relationship Id="rId45" Type="http://schemas.openxmlformats.org/officeDocument/2006/relationships/hyperlink" Target="https://hal.science/hal-03023033v1" TargetMode="External"/><Relationship Id="rId46" Type="http://schemas.openxmlformats.org/officeDocument/2006/relationships/hyperlink" Target="https://dx.doi.org/10.3917/dia.229.0185" TargetMode="External"/><Relationship Id="rId47" Type="http://schemas.openxmlformats.org/officeDocument/2006/relationships/hyperlink" Target="https://hal.science/hal-03543881v1" TargetMode="External"/><Relationship Id="rId48" Type="http://schemas.openxmlformats.org/officeDocument/2006/relationships/hyperlink" Target="https://hal.science/hal-02406987v1" TargetMode="External"/><Relationship Id="rId49" Type="http://schemas.openxmlformats.org/officeDocument/2006/relationships/hyperlink" Target="https://uvsq.hal.science/hal-04596913v1" TargetMode="External"/><Relationship Id="rId50" Type="http://schemas.openxmlformats.org/officeDocument/2006/relationships/hyperlink" Target="https://hal.science/hal-04744175v1" TargetMode="External"/><Relationship Id="rId51" Type="http://schemas.openxmlformats.org/officeDocument/2006/relationships/hyperlink" Target="https://hal.science/hal-03243707v1" TargetMode="External"/><Relationship Id="rId52" Type="http://schemas.openxmlformats.org/officeDocument/2006/relationships/hyperlink" Target="https://hal.science/hal-03243685v1" TargetMode="External"/><Relationship Id="rId53" Type="http://schemas.openxmlformats.org/officeDocument/2006/relationships/hyperlink" Target="https://hal.science/search/index/?q=*&amp;authFullName_s=Val&#233;rie Delaunay" TargetMode="External"/><Relationship Id="rId54" Type="http://schemas.openxmlformats.org/officeDocument/2006/relationships/hyperlink" Target="https://hal.science/hal-04744143v1" TargetMode="External"/><Relationship Id="rId55" Type="http://schemas.openxmlformats.org/officeDocument/2006/relationships/hyperlink" Target="https://hal.science/hal-02406969v1" TargetMode="External"/><Relationship Id="rId56" Type="http://schemas.openxmlformats.org/officeDocument/2006/relationships/hyperlink" Target="https://hal.science/hal-04748508v1" TargetMode="External"/><Relationship Id="rId57" Type="http://schemas.openxmlformats.org/officeDocument/2006/relationships/hyperlink" Target="https://hal.science/hal-04715182v1" TargetMode="External"/><Relationship Id="rId58" Type="http://schemas.openxmlformats.org/officeDocument/2006/relationships/hyperlink" Target="https://hal.science/search/index/?q=*&amp;authFullName_s=Abdramane Bassiahi Soura" TargetMode="External"/><Relationship Id="rId59" Type="http://schemas.openxmlformats.org/officeDocument/2006/relationships/hyperlink" Target="https://www.puq.ca/catalogue/livres/promouvoir-confronter-les-sources-statistiques-existantes-4481.html" TargetMode="External"/><Relationship Id="rId60" Type="http://schemas.openxmlformats.org/officeDocument/2006/relationships/hyperlink" Target="https://paris1.hal.science/hal-03783757v1" TargetMode="External"/><Relationship Id="rId61" Type="http://schemas.openxmlformats.org/officeDocument/2006/relationships/hyperlink" Target="https://hal.science/search/index/?q=*&amp;authFullName_s=Claire Scodellaro" TargetMode="External"/><Relationship Id="rId62" Type="http://schemas.openxmlformats.org/officeDocument/2006/relationships/hyperlink" Target="https://hal.science/search/index/?q=*&amp;authFullName_s=Jenny Trinitapoli" TargetMode="External"/><Relationship Id="rId63" Type="http://schemas.openxmlformats.org/officeDocument/2006/relationships/hyperlink" Target="https://hal.science/hal-02905582v1" TargetMode="External"/><Relationship Id="rId64" Type="http://schemas.openxmlformats.org/officeDocument/2006/relationships/hyperlink" Target="https://dx.doi.org/10.3917/popu.1803.0602" TargetMode="External"/><Relationship Id="rId65" Type="http://schemas.openxmlformats.org/officeDocument/2006/relationships/hyperlink" Target="https://hal.science/hal-03113363v1" TargetMode="External"/><Relationship Id="rId66" Type="http://schemas.openxmlformats.org/officeDocument/2006/relationships/hyperlink" Target="https://hal.science/hal-02905637v1" TargetMode="External"/><Relationship Id="rId67" Type="http://schemas.openxmlformats.org/officeDocument/2006/relationships/hyperlink" Target="https://hal.science/hal-01620661v1" TargetMode="External"/><Relationship Id="rId68" Type="http://schemas.openxmlformats.org/officeDocument/2006/relationships/hyperlink" Target="https://hal.science/tel-02954209v1" TargetMode="External"/><Relationship Id="rId69" Type="http://schemas.openxmlformats.org/officeDocument/2006/relationships/hyperlink" Target="https://www.theses.fr/"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Adama OUEDRAOGO</dc:title>
  <dc:description>CV</dc:description>
  <dc:subject/>
  <cp:keywords/>
  <cp:category/>
  <cp:lastModifiedBy/>
  <dcterms:created xsi:type="dcterms:W3CDTF">2026-04-06T10:42:26+02:00</dcterms:created>
  <dcterms:modified xsi:type="dcterms:W3CDTF">2026-04-06T10:42:26+02:00</dcterms:modified>
</cp:coreProperties>
</file>

<file path=docProps/custom.xml><?xml version="1.0" encoding="utf-8"?>
<Properties xmlns="http://schemas.openxmlformats.org/officeDocument/2006/custom-properties" xmlns:vt="http://schemas.openxmlformats.org/officeDocument/2006/docPropsVTypes"/>
</file>