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Anthony Delalande </w:t>
      </w:r>
      <w:r>
        <w:rPr>
          <w:color w:val="641e6e"/>
        </w:rPr>
        <w:t xml:space="preserve">Maitre de conférence universitaire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adelalande</w:t>
        </w:r>
      </w:hyperlink>
    </w:p>
    <w:p>
      <w:pPr>
        <w:spacing w:before="600"/>
      </w:pPr>
    </w:p>
    <w:p>
      <w:pPr>
        <w:pStyle w:val="Heading2"/>
      </w:pPr>
      <w:r>
        <w:rPr>
          <w:color w:val="1e198e"/>
          <w:b w:val="1"/>
          <w:bCs w:val="1"/>
        </w:rPr>
        <w:t xml:space="preserve">Présentation</w:t>
      </w:r>
    </w:p>
    <w:p>
      <w:pPr>
        <w:spacing w:after="100"/>
      </w:pPr>
    </w:p>
    <w:p>
      <w:pPr/>
      <w:r>
        <w:rPr/>
        <w:t xml:space="preserve">My main research interest is drug or gene delivery by ultrasound and microbubbles.I am working on original formulations for drug entrapment and delivery in the brain.I am also working on specific ultrasound devices for dedicated applications such as blood brain barrier opening or gene therapy.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Evaluating Behavioral Outcomes of Whole-Brain AAV9 Gene Therapy for Fragile X Syndrome via Focused Ultrasound and BBB Opening</w:t>
              </w:r>
            </w:hyperlink>
          </w:p>
          <w:p>
            <w:pPr/>
            <w:hyperlink r:id="rId9" w:history="1">
              <w:r>
                <w:rPr>
                  <w:color w:val="#410a8c"/>
                  <w:u w:val="single"/>
                </w:rPr>
                <w:t xml:space="preserve">Thomas Ador</w:t>
              </w:r>
            </w:hyperlink>
            <w:r>
              <w:rPr/>
              <w:t xml:space="preserve">,</w:t>
            </w:r>
            <w:hyperlink r:id="rId10" w:history="1">
              <w:r>
                <w:rPr>
                  <w:color w:val="#410a8c"/>
                  <w:u w:val="single"/>
                </w:rPr>
                <w:t xml:space="preserve">Sébastien Rigollet</w:t>
              </w:r>
            </w:hyperlink>
            <w:r>
              <w:rPr/>
              <w:t xml:space="preserve">,</w:t>
            </w:r>
            <w:hyperlink r:id="rId11" w:history="1">
              <w:r>
                <w:rPr>
                  <w:color w:val="#410a8c"/>
                  <w:u w:val="single"/>
                </w:rPr>
                <w:t xml:space="preserve">Vasile Stupar</w:t>
              </w:r>
            </w:hyperlink>
            <w:r>
              <w:rPr/>
              <w:t xml:space="preserve">,</w:t>
            </w:r>
            <w:hyperlink r:id="rId12" w:history="1">
              <w:r>
                <w:rPr>
                  <w:color w:val="#410a8c"/>
                  <w:u w:val="single"/>
                </w:rPr>
                <w:t xml:space="preserve">Anthony Laugeray</w:t>
              </w:r>
            </w:hyperlink>
            <w:r>
              <w:rPr/>
              <w:t xml:space="preserve">,</w:t>
            </w:r>
            <w:hyperlink r:id="rId13" w:history="1">
              <w:r>
                <w:rPr>
                  <w:color w:val="#410a8c"/>
                  <w:u w:val="single"/>
                </w:rPr>
                <w:t xml:space="preserve">Emmanuel Barbier</w:t>
              </w:r>
            </w:hyperlink>
            <w:r>
              <w:rPr/>
              <w:t xml:space="preserve">et al.</w:t>
            </w:r>
          </w:p>
          <w:p>
            <w:pPr/>
            <w:r>
              <w:rPr>
                <w:i w:val="1"/>
                <w:iCs w:val="1"/>
              </w:rPr>
              <w:t xml:space="preserve">28th Annual Meeting of the American Society of Gene and Cell Therapy</w:t>
            </w:r>
            <w:r>
              <w:rPr/>
              <w:t xml:space="preserve">, May 2025, New Orleans (Louisiana), United States</w:t>
            </w:r>
          </w:p>
          <w:p>
            <w:pPr/>
            <w:r>
              <w:rPr/>
              <w:t xml:space="preserve">Poster de conférence</w:t>
            </w:r>
          </w:p>
          <w:p>
            <w:pPr/>
            <w:hyperlink r:id="rId8" w:history="1">
              <w:r>
                <w:rPr>
                  <w:color w:val="#410a8c"/>
                  <w:u w:val="single"/>
                </w:rPr>
                <w:t xml:space="preserve">hal-05178751v1</w:t>
              </w:r>
            </w:hyperlink>
          </w:p>
        </w:tc>
      </w:tr>
      <w:tr>
        <w:trPr/>
        <w:tc>
          <w:tcPr>
            <w:noWrap/>
          </w:tcPr>
          <w:p>
            <w:pPr>
              <w:spacing w:after="200"/>
            </w:pPr>
            <w:hyperlink r:id="rId14" w:history="1">
              <w:r>
                <w:rPr>
                  <w:color w:val="1e198e"/>
                  <w:b w:val="1"/>
                  <w:bCs w:val="1"/>
                  <w:u w:val="single"/>
                </w:rPr>
                <w:t xml:space="preserve">Optimisation de l'ouverture de la barrière hémato-encéphalique contrôlé par IRM sur cerveau entier</w:t>
              </w:r>
            </w:hyperlink>
          </w:p>
          <w:p>
            <w:pPr/>
            <w:hyperlink r:id="rId10" w:history="1">
              <w:r>
                <w:rPr>
                  <w:color w:val="#410a8c"/>
                  <w:u w:val="single"/>
                </w:rPr>
                <w:t xml:space="preserve">Sébastien Rigollet</w:t>
              </w:r>
            </w:hyperlink>
            <w:r>
              <w:rPr/>
              <w:t xml:space="preserve">,</w:t>
            </w:r>
            <w:hyperlink r:id="rId15" w:history="1">
              <w:r>
                <w:rPr>
                  <w:color w:val="#410a8c"/>
                  <w:u w:val="single"/>
                </w:rPr>
                <w:t xml:space="preserve">Romain Clément</w:t>
              </w:r>
            </w:hyperlink>
            <w:r>
              <w:rPr/>
              <w:t xml:space="preserve">,</w:t>
            </w:r>
            <w:hyperlink r:id="rId16" w:history="1">
              <w:r>
                <w:rPr>
                  <w:color w:val="#410a8c"/>
                  <w:u w:val="single"/>
                </w:rPr>
                <w:t xml:space="preserve">Cassandra Cresson</w:t>
              </w:r>
            </w:hyperlink>
            <w:r>
              <w:rPr/>
              <w:t xml:space="preserve">,</w:t>
            </w:r>
            <w:hyperlink r:id="rId13" w:history="1">
              <w:r>
                <w:rPr>
                  <w:color w:val="#410a8c"/>
                  <w:u w:val="single"/>
                </w:rPr>
                <w:t xml:space="preserve">Emmanuel Barbier</w:t>
              </w:r>
            </w:hyperlink>
            <w:r>
              <w:rPr/>
              <w:t xml:space="preserve">,</w:t>
            </w:r>
            <w:hyperlink r:id="rId17" w:history="1">
              <w:r>
                <w:rPr>
                  <w:color w:val="#410a8c"/>
                  <w:u w:val="single"/>
                </w:rPr>
                <w:t xml:space="preserve">Anthony Delalande</w:t>
              </w:r>
            </w:hyperlink>
            <w:r>
              <w:rPr/>
              <w:t xml:space="preserve">et al.</w:t>
            </w:r>
          </w:p>
          <w:p>
            <w:pPr/>
            <w:r>
              <w:rPr>
                <w:i w:val="1"/>
                <w:iCs w:val="1"/>
              </w:rPr>
              <w:t xml:space="preserve">6ème congrès de la Société Française de Résonance Magnétique en Biologie et Médecine</w:t>
            </w:r>
            <w:r>
              <w:rPr/>
              <w:t xml:space="preserve">, Mar 2023, Paris Sorbonne Université, France</w:t>
            </w:r>
          </w:p>
          <w:p>
            <w:pPr/>
            <w:r>
              <w:rPr/>
              <w:t xml:space="preserve">Poster de conférence</w:t>
            </w:r>
          </w:p>
          <w:p>
            <w:pPr/>
            <w:hyperlink r:id="rId14" w:history="1">
              <w:r>
                <w:rPr>
                  <w:color w:val="#410a8c"/>
                  <w:u w:val="single"/>
                </w:rPr>
                <w:t xml:space="preserve">hal-04215027v1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mRNA loaded Lipid Nanocapsules: a promising strategy to treat genetic diseases such as Pseudoxanthoma elasticum</w:t>
              </w:r>
            </w:hyperlink>
          </w:p>
          <w:p>
            <w:pPr/>
            <w:hyperlink r:id="rId19" w:history="1">
              <w:r>
                <w:rPr>
                  <w:color w:val="#410a8c"/>
                  <w:u w:val="single"/>
                </w:rPr>
                <w:t xml:space="preserve">Laura Zarikian</w:t>
              </w:r>
            </w:hyperlink>
            <w:r>
              <w:rPr/>
              <w:t xml:space="preserve">,</w:t>
            </w:r>
            <w:hyperlink r:id="rId17" w:history="1">
              <w:r>
                <w:rPr>
                  <w:color w:val="#410a8c"/>
                  <w:u w:val="single"/>
                </w:rPr>
                <w:t xml:space="preserve">Anthony Delalande</w:t>
              </w:r>
            </w:hyperlink>
            <w:r>
              <w:rPr/>
              <w:t xml:space="preserve">,</w:t>
            </w:r>
            <w:hyperlink r:id="rId20" w:history="1">
              <w:r>
                <w:rPr>
                  <w:color w:val="#410a8c"/>
                  <w:u w:val="single"/>
                </w:rPr>
                <w:t xml:space="preserve">Chantal Pichon</w:t>
              </w:r>
            </w:hyperlink>
            <w:r>
              <w:rPr/>
              <w:t xml:space="preserve">,</w:t>
            </w:r>
            <w:hyperlink r:id="rId21" w:history="1">
              <w:r>
                <w:rPr>
                  <w:color w:val="#410a8c"/>
                  <w:u w:val="single"/>
                </w:rPr>
                <w:t xml:space="preserve">Ludovic Martin</w:t>
              </w:r>
            </w:hyperlink>
            <w:r>
              <w:rPr/>
              <w:t xml:space="preserve">,</w:t>
            </w:r>
            <w:hyperlink r:id="rId22" w:history="1">
              <w:r>
                <w:rPr>
                  <w:color w:val="#410a8c"/>
                  <w:u w:val="single"/>
                </w:rPr>
                <w:t xml:space="preserve">Elise Lepeltier</w:t>
              </w:r>
            </w:hyperlink>
          </w:p>
          <w:p>
            <w:pPr/>
            <w:r>
              <w:rPr>
                <w:i w:val="1"/>
                <w:iCs w:val="1"/>
              </w:rPr>
              <w:t xml:space="preserve">SF Nano 2024</w:t>
            </w:r>
            <w:r>
              <w:rPr/>
              <w:t xml:space="preserve">, Dec 2024, Toulouse, France</w:t>
            </w:r>
          </w:p>
          <w:p>
            <w:pPr/>
            <w:r>
              <w:rPr/>
              <w:t xml:space="preserve">Communication dans un congrès</w:t>
            </w:r>
          </w:p>
          <w:p>
            <w:pPr/>
            <w:hyperlink r:id="rId18" w:history="1">
              <w:r>
                <w:rPr>
                  <w:color w:val="#410a8c"/>
                  <w:u w:val="single"/>
                </w:rPr>
                <w:t xml:space="preserve">hal-04841010v1</w:t>
              </w:r>
            </w:hyperlink>
          </w:p>
        </w:tc>
      </w:tr>
      <w:tr>
        <w:trPr/>
        <w:tc>
          <w:tcPr>
            <w:noWrap/>
          </w:tcPr>
          <w:p>
            <w:pPr>
              <w:spacing w:after="200"/>
            </w:pPr>
            <w:hyperlink r:id="rId23" w:history="1">
              <w:r>
                <w:rPr>
                  <w:color w:val="1e198e"/>
                  <w:b w:val="1"/>
                  <w:bCs w:val="1"/>
                  <w:u w:val="single"/>
                </w:rPr>
                <w:t xml:space="preserve">Cerebral perfusion monitoring after FUS mediated blood-brain barrier opening: a study to evaluate ultrasound bioeffect</w:t>
              </w:r>
            </w:hyperlink>
          </w:p>
          <w:p>
            <w:pPr/>
            <w:hyperlink r:id="rId24" w:history="1">
              <w:r>
                <w:rPr>
                  <w:color w:val="#410a8c"/>
                  <w:u w:val="single"/>
                </w:rPr>
                <w:t xml:space="preserve">Rigollet Sébastien</w:t>
              </w:r>
            </w:hyperlink>
            <w:r>
              <w:rPr/>
              <w:t xml:space="preserve">,</w:t>
            </w:r>
            <w:hyperlink r:id="rId17" w:history="1">
              <w:r>
                <w:rPr>
                  <w:color w:val="#410a8c"/>
                  <w:u w:val="single"/>
                </w:rPr>
                <w:t xml:space="preserve">Anthony Delalande</w:t>
              </w:r>
            </w:hyperlink>
            <w:r>
              <w:rPr/>
              <w:t xml:space="preserve">,</w:t>
            </w:r>
            <w:hyperlink r:id="rId25" w:history="1">
              <w:r>
                <w:rPr>
                  <w:color w:val="#410a8c"/>
                  <w:u w:val="single"/>
                </w:rPr>
                <w:t xml:space="preserve">Erik Dumont</w:t>
              </w:r>
            </w:hyperlink>
            <w:r>
              <w:rPr/>
              <w:t xml:space="preserve">,</w:t>
            </w:r>
            <w:hyperlink r:id="rId20" w:history="1">
              <w:r>
                <w:rPr>
                  <w:color w:val="#410a8c"/>
                  <w:u w:val="single"/>
                </w:rPr>
                <w:t xml:space="preserve">Chantal Pichon</w:t>
              </w:r>
            </w:hyperlink>
            <w:r>
              <w:rPr/>
              <w:t xml:space="preserve">,</w:t>
            </w:r>
            <w:hyperlink r:id="rId13" w:history="1">
              <w:r>
                <w:rPr>
                  <w:color w:val="#410a8c"/>
                  <w:u w:val="single"/>
                </w:rPr>
                <w:t xml:space="preserve">Emmanuel Barbier</w:t>
              </w:r>
            </w:hyperlink>
            <w:r>
              <w:rPr/>
              <w:t xml:space="preserve">et al.</w:t>
            </w:r>
          </w:p>
          <w:p>
            <w:pPr/>
            <w:r>
              <w:rPr>
                <w:i w:val="1"/>
                <w:iCs w:val="1"/>
              </w:rPr>
              <w:t xml:space="preserve">22nd Annual International Symposium on Therapeutic Ultrasound (ISTU 2023)</w:t>
            </w:r>
            <w:r>
              <w:rPr/>
              <w:t xml:space="preserve">, Apr 2023, Lyon, France</w:t>
            </w:r>
          </w:p>
          <w:p>
            <w:pPr/>
            <w:r>
              <w:rPr/>
              <w:t xml:space="preserve">Communication dans un congrès</w:t>
            </w:r>
          </w:p>
          <w:p>
            <w:pPr/>
            <w:hyperlink r:id="rId23" w:history="1">
              <w:r>
                <w:rPr>
                  <w:color w:val="#410a8c"/>
                  <w:u w:val="single"/>
                </w:rPr>
                <w:t xml:space="preserve">hal-04215096v1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FUS-mediated BBB opening leads to transient perfusion decrease and inflammation without acute or chronic brain lesion</w:t>
              </w:r>
            </w:hyperlink>
          </w:p>
          <w:p>
            <w:pPr/>
            <w:hyperlink r:id="rId10" w:history="1">
              <w:r>
                <w:rPr>
                  <w:color w:val="#410a8c"/>
                  <w:u w:val="single"/>
                </w:rPr>
                <w:t xml:space="preserve">Sébastien Rigollet</w:t>
              </w:r>
            </w:hyperlink>
            <w:r>
              <w:rPr/>
              <w:t xml:space="preserve">,</w:t>
            </w:r>
            <w:hyperlink r:id="rId27" w:history="1">
              <w:r>
                <w:rPr>
                  <w:color w:val="#410a8c"/>
                  <w:u w:val="single"/>
                </w:rPr>
                <w:t xml:space="preserve">Claire Rome</w:t>
              </w:r>
            </w:hyperlink>
            <w:r>
              <w:rPr/>
              <w:t xml:space="preserve">,</w:t>
            </w:r>
            <w:hyperlink r:id="rId9" w:history="1">
              <w:r>
                <w:rPr>
                  <w:color w:val="#410a8c"/>
                  <w:u w:val="single"/>
                </w:rPr>
                <w:t xml:space="preserve">Thomas Ador</w:t>
              </w:r>
            </w:hyperlink>
            <w:r>
              <w:rPr/>
              <w:t xml:space="preserve">,</w:t>
            </w:r>
            <w:hyperlink r:id="rId25" w:history="1">
              <w:r>
                <w:rPr>
                  <w:color w:val="#410a8c"/>
                  <w:u w:val="single"/>
                </w:rPr>
                <w:t xml:space="preserve">Erik Dumont</w:t>
              </w:r>
            </w:hyperlink>
            <w:r>
              <w:rPr/>
              <w:t xml:space="preserve">,</w:t>
            </w:r>
            <w:hyperlink r:id="rId20" w:history="1">
              <w:r>
                <w:rPr>
                  <w:color w:val="#410a8c"/>
                  <w:u w:val="single"/>
                </w:rPr>
                <w:t xml:space="preserve">Chantal Pichon</w:t>
              </w:r>
            </w:hyperlink>
            <w:r>
              <w:rPr/>
              <w:t xml:space="preserve">et al.</w:t>
            </w:r>
          </w:p>
          <w:p>
            <w:pPr/>
            <w:r>
              <w:rPr>
                <w:i w:val="1"/>
                <w:iCs w:val="1"/>
              </w:rPr>
              <w:t xml:space="preserve">Theranostics</w:t>
            </w:r>
            <w:r>
              <w:rPr/>
              <w:t xml:space="preserve">, 2024, 14 (10), pp.4147-4160. </w:t>
            </w:r>
            <w:hyperlink r:id="rId28" w:history="1">
              <w:r>
                <w:rPr>
                  <w:color w:val="#410a8c"/>
                  <w:u w:val="single"/>
                </w:rPr>
                <w:t xml:space="preserve">⟨10.7150/thno.96721⟩</w:t>
              </w:r>
            </w:hyperlink>
          </w:p>
          <w:p>
            <w:pPr/>
            <w:r>
              <w:rPr/>
              <w:t xml:space="preserve">Article dans une revue</w:t>
            </w:r>
          </w:p>
          <w:p>
            <w:pPr/>
            <w:hyperlink r:id="rId26" w:history="1">
              <w:r>
                <w:rPr>
                  <w:color w:val="#410a8c"/>
                  <w:u w:val="single"/>
                </w:rPr>
                <w:t xml:space="preserve">hal-04634511v1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FE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lalande" TargetMode="External"/><Relationship Id="rId8" Type="http://schemas.openxmlformats.org/officeDocument/2006/relationships/hyperlink" Target="https://hal.science/hal-05178751v1" TargetMode="External"/><Relationship Id="rId9" Type="http://schemas.openxmlformats.org/officeDocument/2006/relationships/hyperlink" Target="https://hal.science/search/index/?q=*&amp;authFullName_s=Thomas Ador" TargetMode="External"/><Relationship Id="rId10" Type="http://schemas.openxmlformats.org/officeDocument/2006/relationships/hyperlink" Target="https://hal.science/search/index/?q=*&amp;authFullName_s=S&#233;bastien Rigollet" TargetMode="External"/><Relationship Id="rId11" Type="http://schemas.openxmlformats.org/officeDocument/2006/relationships/hyperlink" Target="https://hal.science/search/index/?q=*&amp;authFullName_s=Vasile Stupar" TargetMode="External"/><Relationship Id="rId12" Type="http://schemas.openxmlformats.org/officeDocument/2006/relationships/hyperlink" Target="https://hal.science/search/index/?q=*&amp;authFullName_s=Anthony Laugeray" TargetMode="External"/><Relationship Id="rId13" Type="http://schemas.openxmlformats.org/officeDocument/2006/relationships/hyperlink" Target="https://hal.science/search/index/?q=*&amp;authFullName_s=Emmanuel Barbier" TargetMode="External"/><Relationship Id="rId14" Type="http://schemas.openxmlformats.org/officeDocument/2006/relationships/hyperlink" Target="https://hal.science/hal-04215027v1" TargetMode="External"/><Relationship Id="rId15" Type="http://schemas.openxmlformats.org/officeDocument/2006/relationships/hyperlink" Target="https://hal.science/search/index/?q=*&amp;authFullName_s=Romain Cl&#233;ment" TargetMode="External"/><Relationship Id="rId16" Type="http://schemas.openxmlformats.org/officeDocument/2006/relationships/hyperlink" Target="https://hal.science/search/index/?q=*&amp;authFullName_s=Cassandra Cresson" TargetMode="External"/><Relationship Id="rId17" Type="http://schemas.openxmlformats.org/officeDocument/2006/relationships/hyperlink" Target="https://hal.science/search/index/?q=*&amp;authFullName_s=Anthony Delalande" TargetMode="External"/><Relationship Id="rId18" Type="http://schemas.openxmlformats.org/officeDocument/2006/relationships/hyperlink" Target="https://hal.science/hal-04841010v1" TargetMode="External"/><Relationship Id="rId19" Type="http://schemas.openxmlformats.org/officeDocument/2006/relationships/hyperlink" Target="https://hal.science/search/index/?q=*&amp;authFullName_s=Laura Zarikian" TargetMode="External"/><Relationship Id="rId20" Type="http://schemas.openxmlformats.org/officeDocument/2006/relationships/hyperlink" Target="https://hal.science/search/index/?q=*&amp;authFullName_s=Chantal Pichon" TargetMode="External"/><Relationship Id="rId21" Type="http://schemas.openxmlformats.org/officeDocument/2006/relationships/hyperlink" Target="https://hal.science/search/index/?q=*&amp;authFullName_s=Ludovic Martin" TargetMode="External"/><Relationship Id="rId22" Type="http://schemas.openxmlformats.org/officeDocument/2006/relationships/hyperlink" Target="https://hal.science/search/index/?q=*&amp;authFullName_s=Elise Lepeltier" TargetMode="External"/><Relationship Id="rId23" Type="http://schemas.openxmlformats.org/officeDocument/2006/relationships/hyperlink" Target="https://hal.science/hal-04215096v1" TargetMode="External"/><Relationship Id="rId24" Type="http://schemas.openxmlformats.org/officeDocument/2006/relationships/hyperlink" Target="https://hal.science/search/index/?q=*&amp;authFullName_s=Rigollet S&#233;bastien" TargetMode="External"/><Relationship Id="rId25" Type="http://schemas.openxmlformats.org/officeDocument/2006/relationships/hyperlink" Target="https://hal.science/search/index/?q=*&amp;authFullName_s=Erik Dumont" TargetMode="External"/><Relationship Id="rId26" Type="http://schemas.openxmlformats.org/officeDocument/2006/relationships/hyperlink" Target="https://hal.science/hal-04634511v1" TargetMode="External"/><Relationship Id="rId27" Type="http://schemas.openxmlformats.org/officeDocument/2006/relationships/hyperlink" Target="https://hal.science/search/index/?q=*&amp;authFullName_s=Claire Rome" TargetMode="External"/><Relationship Id="rId28" Type="http://schemas.openxmlformats.org/officeDocument/2006/relationships/hyperlink" Target="https://dx.doi.org/10.7150/thno.9672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Anthony Delalande</dc:title>
  <dc:description>CV</dc:description>
  <dc:subject/>
  <cp:keywords/>
  <cp:category/>
  <cp:lastModifiedBy/>
  <dcterms:created xsi:type="dcterms:W3CDTF">2026-05-16T08:43:09+02:00</dcterms:created>
  <dcterms:modified xsi:type="dcterms:W3CDTF">2026-05-16T08:43:09+02:00</dcterms:modified>
</cp:coreProperties>
</file>

<file path=docProps/custom.xml><?xml version="1.0" encoding="utf-8"?>
<Properties xmlns="http://schemas.openxmlformats.org/officeDocument/2006/custom-properties" xmlns:vt="http://schemas.openxmlformats.org/officeDocument/2006/docPropsVTypes"/>
</file>