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Adélie Chevée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adelie-chevee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0000-0001-6282-0731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https://scholar.google.fr/citations?user=EX2pVHgAAAAJ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Postdoctorante en science politique, je mène une recherche sur la fabrique de la création artistique en exil en France à Aix-Marseille Université (Laboratoire Mesopolhis) en collaboration avec le Musée des civilisations de l'Europe et de la Méditerranée (Mucem).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Narrating Against Uncertainty: Newspaper Documentation in the Syrian Revolutionary Movement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Adélie Chevée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Studies</w:t>
            </w:r>
            <w:r>
              <w:rPr/>
              <w:t xml:space="preserve">, In press,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⟨10.1177/00323217241285359⟩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hal-05038167v1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professor in power? Thinking about organic intellectual(s) with Burhan Ghalioun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Adélie Chevée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Interventions: International Journal of Postcolonial Studies</w:t>
            </w:r>
            <w:r>
              <w:rPr/>
              <w:t xml:space="preserve">, 2025, pp.1-24.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⟨10.1080/1369801X.2025.2504938⟩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hal-05223164v1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archives syriennes déplacées. La production de récits alternatifs par une pratique professionnelle transnationale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Adélie Chevée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Léo Fourn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2024, 1 (102), pp.69-92.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⟨10.3917/crii.102.0069⟩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hal-04891237v1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Suriyya al-Asad to Souriatna: Civic Nationalism in the Syrian Revolutionary Press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Adélie Chevée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Nations and Nationalism</w:t>
            </w:r>
            <w:r>
              <w:rPr/>
              <w:t xml:space="preserve">, 2022, 28 (1), pp.154-176.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⟨10.1111/nana.12787⟩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hal-04655733v1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nouvelle République : la revue en ligne Al-Jumhuriya, un site syrien transnational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Adélie Chevée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Mermier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2022, 152, pp.183-206.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⟨10.4000/remmm.18880⟩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halshs-04288034v1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Aid in north London during the Covid-19 pandemic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Adélie Chevée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Movement Studies</w:t>
            </w:r>
            <w:r>
              <w:rPr/>
              <w:t xml:space="preserve">, 2021, 21 (4), pp.413-419.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⟨10.1080/14742837.2021.1890574⟩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hal-04656714v1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siècle du populisme. Histoire, théorie, critique de Pierre Rosanvallon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Adélie Chevée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hal-04656727v1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intellectual and the people in Egyptian literature and culture: Amāra and the 2011 revolution (2014)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Adélie Chevée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Levant</w:t>
            </w:r>
            <w:r>
              <w:rPr/>
              <w:t xml:space="preserve">, 2017, 2 (2), pp.133-134.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⟨10.1080/20581831.2017.1385913⟩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hal-04656736v1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the Principle of Distinction Between Civilians and Combatants: A Critical Case Study of Militarized Syrian Refugees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Adélie Chevée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St. Antony’s International Review</w:t>
            </w:r>
            <w:r>
              <w:rPr/>
              <w:t xml:space="preserve">, 2015, Humanitarian Intervention: Contemporary Normative and Legal Debates, 11 (1), pp.75-93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hal-04656347v1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du colloque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Adélie Chevée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Melissa Moralli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création "en exil" : art, justice et migrations</w:t>
            </w:r>
            <w:r>
              <w:rPr/>
              <w:t xml:space="preserve">, Adélie Chevée et Melissa Moralli, Apr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hal-04699003v1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L’impensé du retour. Dialogue sur la création syrienne contemporaine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Dunia Al Dahan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Adélie Chevée</w:t>
              </w:r>
            </w:hyperlink>
          </w:p>
          <w:p>
            <w:pPr/>
            <w:r>
              <w:rPr/>
              <w:t xml:space="preserve">Giulia Fabbiano; Camille Faucourt. </w:t>
            </w:r>
            <w:r>
              <w:rPr>
                <w:i w:val="1"/>
                <w:iCs w:val="1"/>
              </w:rPr>
              <w:t xml:space="preserve">Revenir. Expériences du retour en Méditerranée</w:t>
            </w:r>
            <w:r>
              <w:rPr/>
              <w:t xml:space="preserve">, Coédition Anamosa / éditions du Mucem, pp.110-121, 2024, 978-2-38191-106-9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hal-04775956v1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réfugiés syriens au Liban: l'affirmation d'une existence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Adélie Chevée</w:t>
              </w:r>
            </w:hyperlink>
          </w:p>
          <w:p>
            <w:pPr/>
            <w:r>
              <w:rPr/>
              <w:t xml:space="preserve">Pierre Berthelot. </w:t>
            </w:r>
            <w:r>
              <w:rPr>
                <w:i w:val="1"/>
                <w:iCs w:val="1"/>
              </w:rPr>
              <w:t xml:space="preserve">Théorie et pratique des relations internationales au Moyen-Orient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Les Editions du Cygne</w:t>
              </w:r>
            </w:hyperlink>
            <w:r>
              <w:rPr/>
              <w:t xml:space="preserve">, pp.9-26, 2013, Les Cahiers du CCMO, 978-2-84924-344-2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hal-04656544v1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Syrian grassroots intellectuals: critique and political commitment in the revolutionary press (2011-2017)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Adélie Chevée</w:t>
              </w:r>
            </w:hyperlink>
          </w:p>
          <w:p>
            <w:pPr/>
            <w:r>
              <w:rPr/>
              <w:t xml:space="preserve">Political science. School of Oriental and African Studies (SOAS), 2019. English.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tel-04657293v1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politique et recherche internationale : la frénésie des grandes conférences 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Adélie Chevée</w:t>
              </w:r>
            </w:hyperlink>
          </w:p>
          <w:p>
            <w:pPr/>
            <w:r>
              <w:rPr/>
              <w:t xml:space="preserve">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⟨10.58079/ugkj⟩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hal-04658797v1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Syrian intellectual life after 2011: fieldwork in Beirut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Adélie Chevée</w:t>
              </w:r>
            </w:hyperlink>
          </w:p>
          <w:p>
            <w:pPr/>
            <w:r>
              <w:rPr/>
              <w:t xml:space="preserve">12, Bulletin for the Council for British Research in the Levant.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hal-04656787v1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3BA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elie-chevee" TargetMode="External"/><Relationship Id="rId8" Type="http://schemas.openxmlformats.org/officeDocument/2006/relationships/hyperlink" Target="https://orcid.org/0000-0001-6282-0731" TargetMode="External"/><Relationship Id="rId9" Type="http://schemas.openxmlformats.org/officeDocument/2006/relationships/hyperlink" Target="https://scholar.google.com/citations?user=https://scholar.google.fr/citations?user=EX2pVHgAAAAJ" TargetMode="External"/><Relationship Id="rId10" Type="http://schemas.openxmlformats.org/officeDocument/2006/relationships/hyperlink" Target="https://hal.science/hal-05038167v1" TargetMode="External"/><Relationship Id="rId11" Type="http://schemas.openxmlformats.org/officeDocument/2006/relationships/hyperlink" Target="https://hal.science/search/index/?q=*&amp;authFullName_s=Ad&#233;lie Chev&#233;e" TargetMode="External"/><Relationship Id="rId12" Type="http://schemas.openxmlformats.org/officeDocument/2006/relationships/hyperlink" Target="https://dx.doi.org/10.1177/00323217241285359" TargetMode="External"/><Relationship Id="rId13" Type="http://schemas.openxmlformats.org/officeDocument/2006/relationships/hyperlink" Target="https://hal.science/hal-05223164v1" TargetMode="External"/><Relationship Id="rId14" Type="http://schemas.openxmlformats.org/officeDocument/2006/relationships/hyperlink" Target="https://dx.doi.org/10.1080/1369801X.2025.2504938" TargetMode="External"/><Relationship Id="rId15" Type="http://schemas.openxmlformats.org/officeDocument/2006/relationships/hyperlink" Target="https://hal.science/hal-04891237v1" TargetMode="External"/><Relationship Id="rId16" Type="http://schemas.openxmlformats.org/officeDocument/2006/relationships/hyperlink" Target="https://hal.science/search/index/?q=*&amp;authFullName_s=L&#233;o Fourn" TargetMode="External"/><Relationship Id="rId17" Type="http://schemas.openxmlformats.org/officeDocument/2006/relationships/hyperlink" Target="https://dx.doi.org/10.3917/crii.102.0069" TargetMode="External"/><Relationship Id="rId18" Type="http://schemas.openxmlformats.org/officeDocument/2006/relationships/hyperlink" Target="https://hal.science/hal-04655733v1" TargetMode="External"/><Relationship Id="rId19" Type="http://schemas.openxmlformats.org/officeDocument/2006/relationships/hyperlink" Target="https://dx.doi.org/10.1111/nana.12787" TargetMode="External"/><Relationship Id="rId20" Type="http://schemas.openxmlformats.org/officeDocument/2006/relationships/hyperlink" Target="https://shs.hal.science/halshs-04288034v1" TargetMode="External"/><Relationship Id="rId21" Type="http://schemas.openxmlformats.org/officeDocument/2006/relationships/hyperlink" Target="https://hal.science/search/index/?q=*&amp;authFullName_s=Franck Mermier" TargetMode="External"/><Relationship Id="rId22" Type="http://schemas.openxmlformats.org/officeDocument/2006/relationships/hyperlink" Target="https://dx.doi.org/10.4000/remmm.18880" TargetMode="External"/><Relationship Id="rId23" Type="http://schemas.openxmlformats.org/officeDocument/2006/relationships/hyperlink" Target="https://hal.science/hal-04656714v1" TargetMode="External"/><Relationship Id="rId24" Type="http://schemas.openxmlformats.org/officeDocument/2006/relationships/hyperlink" Target="https://dx.doi.org/10.1080/14742837.2021.1890574" TargetMode="External"/><Relationship Id="rId25" Type="http://schemas.openxmlformats.org/officeDocument/2006/relationships/hyperlink" Target="https://hal.science/hal-04656727v1" TargetMode="External"/><Relationship Id="rId26" Type="http://schemas.openxmlformats.org/officeDocument/2006/relationships/hyperlink" Target="https://hal.science/hal-04656736v1" TargetMode="External"/><Relationship Id="rId27" Type="http://schemas.openxmlformats.org/officeDocument/2006/relationships/hyperlink" Target="https://dx.doi.org/10.1080/20581831.2017.1385913" TargetMode="External"/><Relationship Id="rId28" Type="http://schemas.openxmlformats.org/officeDocument/2006/relationships/hyperlink" Target="https://hal.science/hal-04656347v1" TargetMode="External"/><Relationship Id="rId29" Type="http://schemas.openxmlformats.org/officeDocument/2006/relationships/hyperlink" Target="https://hal.science/hal-04699003v1" TargetMode="External"/><Relationship Id="rId30" Type="http://schemas.openxmlformats.org/officeDocument/2006/relationships/hyperlink" Target="https://hal.science/search/index/?q=*&amp;authFullName_s=Melissa Moralli" TargetMode="External"/><Relationship Id="rId31" Type="http://schemas.openxmlformats.org/officeDocument/2006/relationships/hyperlink" Target="https://hal.science/hal-04775956v1" TargetMode="External"/><Relationship Id="rId32" Type="http://schemas.openxmlformats.org/officeDocument/2006/relationships/hyperlink" Target="https://hal.science/search/index/?q=*&amp;authFullName_s=Dunia Al Dahan" TargetMode="External"/><Relationship Id="rId33" Type="http://schemas.openxmlformats.org/officeDocument/2006/relationships/hyperlink" Target="https://hal.science/hal-04656544v1" TargetMode="External"/><Relationship Id="rId34" Type="http://schemas.openxmlformats.org/officeDocument/2006/relationships/hyperlink" Target="http://www.editionsducygne.com/editions-du-cygne-theorie-relations-internationales.html" TargetMode="External"/><Relationship Id="rId35" Type="http://schemas.openxmlformats.org/officeDocument/2006/relationships/hyperlink" Target="https://hal.science/tel-04657293v1" TargetMode="External"/><Relationship Id="rId36" Type="http://schemas.openxmlformats.org/officeDocument/2006/relationships/hyperlink" Target="https://www.theses.fr/" TargetMode="External"/><Relationship Id="rId37" Type="http://schemas.openxmlformats.org/officeDocument/2006/relationships/hyperlink" Target="https://hal.science/hal-04658797v1" TargetMode="External"/><Relationship Id="rId38" Type="http://schemas.openxmlformats.org/officeDocument/2006/relationships/hyperlink" Target="https://dx.doi.org/10.58079/ugkj" TargetMode="External"/><Relationship Id="rId39" Type="http://schemas.openxmlformats.org/officeDocument/2006/relationships/hyperlink" Target="https://hal.science/hal-04656787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Adélie Chevée</dc:title>
  <dc:description>CV</dc:description>
  <dc:subject/>
  <cp:keywords/>
  <cp:category/>
  <cp:lastModifiedBy/>
  <dcterms:created xsi:type="dcterms:W3CDTF">2026-05-19T19:43:32+02:00</dcterms:created>
  <dcterms:modified xsi:type="dcterms:W3CDTF">2026-05-19T19:43:32+02:00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