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7.56302521008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Adeline TAN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adeline-tan</w:t></w:r></w:hyperlink></w:p><w:p><w:pPr><w:numPr><w:ilvl w:val="0"/><w:numId w:val="1"/></w:numPr></w:pPr><w:r><w:rPr/><w:t xml:space="preserve"> ORCID : </w:t></w:r><w:hyperlink r:id="rId9" w:history="1"><w:r><w:rPr><w:color w:val="#410a8c"/><w:u w:val="single"/></w:rPr><w:t xml:space="preserve">0000-0002-1410-4105</w:t></w:r></w:hyperlink></w:p><w:p><w:pPr><w:spacing w:before="600"/></w:pPr></w:p><w:p><w:pPr><w:pStyle w:val="Heading2"/></w:pPr><w:r><w:rPr><w:color w:val="1e198e"/><w:b w:val="1"/><w:bCs w:val="1"/></w:rPr><w:t xml:space="preserve">Présentation</w:t></w:r></w:p><w:p><w:pPr><w:spacing w:after="100"/></w:pPr></w:p><w:p><w:pPr/><w:r><w:rPr/><w:t xml:space="preserve">Associate Professor of Chinese Language and Culture at the University of Tours, I am a linguist specializing in the expression of motion events in the spatial domain of Sinitic languages, with a particular focus on the Chaozhou dialect (Southern Min group).My doctoral research contributes to the description of Chaozhou and analyzes path encoding through directional and deictic verbs, spatial prepositions, and the morpheme [kao²¹³] 遘 ‘arrive at’, within a typological and functional framework.My work explores spatial representation in Chaozhou in comparison with Mandarin and other Min varieties such as Taiwanese and Cantonese. I adopt a cognitive and functional approach to the semantics–morphosyntax interface, with a particular interest in dynamic deixis.My research is based on fieldwork in China and on corpora drawn from TV series, narrative tasks (e.g., </w:t></w:r><w:r><w:rPr><w:i w:val="1"/><w:iCs w:val="1"/></w:rPr><w:t xml:space="preserve">Pear Story</w:t></w:r><w:r><w:rPr/><w:t xml:space="preserve">), and visual stimuli (PUT & TAKE) developed by the Max Planck Institute for Psycholinguistics.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Beyond BRCA deficiency: Clinical and molecular predictors of survival in patients with BRCA-deficient tubo-ovarian high-grade serous carcinoma</w:t></w:r></w:hyperlink></w:p><w:p><w:pPr/><w:hyperlink r:id="rId11" w:history="1"><w:r><w:rPr><w:color w:val="#410a8c"/><w:u w:val="single"/></w:rPr><w:t xml:space="preserve">Dale Garsed</w:t></w:r></w:hyperlink><w:r><w:rPr/><w:t xml:space="preserve">,</w:t></w:r><w:hyperlink r:id="rId12" w:history="1"><w:r><w:rPr><w:color w:val="#410a8c"/><w:u w:val="single"/></w:rPr><w:t xml:space="preserve">Tibor Zwimpfer</w:t></w:r></w:hyperlink><w:r><w:rPr/><w:t xml:space="preserve">,</w:t></w:r><w:hyperlink r:id="rId13" w:history="1"><w:r><w:rPr><w:color w:val="#410a8c"/><w:u w:val="single"/></w:rPr><w:t xml:space="preserve">Sian Fereday</w:t></w:r></w:hyperlink><w:r><w:rPr/><w:t xml:space="preserve">,</w:t></w:r><w:hyperlink r:id="rId14" w:history="1"><w:r><w:rPr><w:color w:val="#410a8c"/><w:u w:val="single"/></w:rPr><w:t xml:space="preserve">Ahwan Pandey</w:t></w:r></w:hyperlink><w:r><w:rPr/><w:t xml:space="preserve">,</w:t></w:r><w:hyperlink r:id="rId15" w:history="1"><w:r><w:rPr><w:color w:val="#410a8c"/><w:u w:val="single"/></w:rPr><w:t xml:space="preserve">Dinuka Ariyaratne</w:t></w:r></w:hyperlink><w:r><w:rPr/><w:t xml:space="preserve">et al.</w:t></w:r></w:p><w:p><w:pPr/><w:r><w:rPr><w:i w:val="1"/><w:iCs w:val="1"/></w:rPr><w:t xml:space="preserve">Research Square - Preprint</w:t></w:r><w:r><w:rPr/><w:t xml:space="preserve">, 2025, </w:t></w:r><w:hyperlink r:id="rId16" w:history="1"><w:r><w:rPr><w:color w:val="#410a8c"/><w:u w:val="single"/></w:rPr><w:t xml:space="preserve">⟨10.21203/rs.3.rs-7572112/v1⟩</w:t></w:r></w:hyperlink></w:p><w:p><w:pPr/><w:r><w:rPr/><w:t xml:space="preserve">Article dans une revue</w:t></w:r></w:p><w:p><w:pPr/><w:hyperlink r:id="rId10" w:history="1"><w:r><w:rPr><w:color w:val="#410a8c"/><w:u w:val="single"/></w:rPr><w:t xml:space="preserve">hal-05395664v1</w:t></w:r></w:hyperlink></w:p></w:tc></w:tr><w:tr><w:trPr/><w:tc><w:tcPr><w:noWrap/></w:tcPr><w:p><w:pPr><w:spacing w:after="200"/></w:pPr><w:hyperlink r:id="rId17" w:history="1"><w:r><w:rPr><w:color w:val="1e198e"/><w:b w:val="1"/><w:bCs w:val="1"/><w:u w:val="single"/></w:rPr><w:t xml:space="preserve">Beyond BRCA deficiency: Clinical and molecular predictors of survival in patients with BRCA -deficient tubo-ovarian high-grade serous carcinoma</w:t></w:r></w:hyperlink></w:p><w:p><w:pPr/><w:hyperlink r:id="rId12" w:history="1"><w:r><w:rPr><w:color w:val="#410a8c"/><w:u w:val="single"/></w:rPr><w:t xml:space="preserve">Tibor Zwimpfer</w:t></w:r></w:hyperlink><w:r><w:rPr/><w:t xml:space="preserve">,</w:t></w:r><w:hyperlink r:id="rId13" w:history="1"><w:r><w:rPr><w:color w:val="#410a8c"/><w:u w:val="single"/></w:rPr><w:t xml:space="preserve">Sian Fereday</w:t></w:r></w:hyperlink><w:r><w:rPr/><w:t xml:space="preserve">,</w:t></w:r><w:hyperlink r:id="rId14" w:history="1"><w:r><w:rPr><w:color w:val="#410a8c"/><w:u w:val="single"/></w:rPr><w:t xml:space="preserve">Ahwan Pandey</w:t></w:r></w:hyperlink><w:r><w:rPr/><w:t xml:space="preserve">,</w:t></w:r><w:hyperlink r:id="rId15" w:history="1"><w:r><w:rPr><w:color w:val="#410a8c"/><w:u w:val="single"/></w:rPr><w:t xml:space="preserve">Dinuka Ariyaratne</w:t></w:r></w:hyperlink><w:r><w:rPr/><w:t xml:space="preserve">,</w:t></w:r><w:hyperlink r:id="rId18" w:history="1"><w:r><w:rPr><w:color w:val="#410a8c"/><w:u w:val="single"/></w:rPr><w:t xml:space="preserve">Madawa Jayawardana</w:t></w:r></w:hyperlink><w:r><w:rPr/><w:t xml:space="preserve">et al.</w:t></w:r></w:p><w:p><w:pPr/><w:r><w:rPr><w:i w:val="1"/><w:iCs w:val="1"/></w:rPr><w:t xml:space="preserve">Medrxiv : the Preprint Server For Health Sciences</w:t></w:r><w:r><w:rPr/><w:t xml:space="preserve">, 2025, </w:t></w:r><w:hyperlink r:id="rId19" w:history="1"><w:r><w:rPr><w:color w:val="#410a8c"/><w:u w:val="single"/></w:rPr><w:t xml:space="preserve">⟨10.1101/2025.09.17.25335919⟩</w:t></w:r></w:hyperlink></w:p><w:p><w:pPr/><w:r><w:rPr/><w:t xml:space="preserve">Article dans une revue</w:t></w:r></w:p><w:p><w:pPr/><w:hyperlink r:id="rId17" w:history="1"><w:r><w:rPr><w:color w:val="#410a8c"/><w:u w:val="single"/></w:rPr><w:t xml:space="preserve">hal-05353842v1</w:t></w:r></w:hyperlink></w:p></w:tc></w:tr></w:tbl><w:p><w:pPr><w:spacing w:before="200"/></w:pPr></w:p><w:p><w:pPr><w:pStyle w:val="Heading2"/></w:pPr><w:r><w:rPr><w:color w:val="1e198e"/><w:b w:val="1"/><w:bCs w:val="1"/></w:rPr><w:t xml:space="preserve">Communication dans un congrès (1)</w:t></w:r></w:p><w:p><w:pPr><w:spacing w:after="100"/></w:pPr></w:p><w:tbl><w:tblGrid><w:gridCol/></w:tblGrid><w:tblPr><w:tblW w:w="0" w:type="auto"/><w:tblLayout w:type="autofit"/></w:tblPr><w:tr><w:trPr/><w:tc><w:tcPr><w:noWrap/></w:tcPr><w:p><w:pPr><w:spacing w:after="200"/></w:pPr><w:hyperlink r:id="rId20" w:history="1"><w:r><w:rPr><w:color w:val="1e198e"/><w:b w:val="1"/><w:bCs w:val="1"/><w:u w:val="single"/></w:rPr><w:t xml:space="preserve">LES VERBES DE TRAJECTOIRE DEICTIQUE DANS LE DIALECTE DE CHAOZHOU, CHINE</w:t></w:r></w:hyperlink></w:p><w:p><w:pPr/><w:hyperlink r:id="rId21" w:history="1"><w:r><w:rPr><w:color w:val="#410a8c"/><w:u w:val="single"/></w:rPr><w:t xml:space="preserve">Adeline Tan</w:t></w:r></w:hyperlink></w:p><w:p><w:pPr/><w:r><w:rPr><w:i w:val="1"/><w:iCs w:val="1"/></w:rPr><w:t xml:space="preserve">Colloque international des Etudiants chercheurs en DIdactique des langues et en Linguistique</w:t></w:r><w:r><w:rPr/><w:t xml:space="preserve">, Lidilem, Jun 2014, Grenoble, France</w:t></w:r></w:p><w:p><w:pPr/><w:r><w:rPr/><w:t xml:space="preserve">Communication dans un congrès</w:t></w:r></w:p><w:p><w:pPr/><w:hyperlink r:id="rId20" w:history="1"><w:r><w:rPr><w:color w:val="#410a8c"/><w:u w:val="single"/></w:rPr><w:t xml:space="preserve">hal-01251727v1</w:t></w:r></w:hyperlink></w:p></w:tc></w:tr></w:tbl><w:p><w:pPr><w:spacing w:before="200"/></w:pPr></w:p><w:p><w:pPr><w:pStyle w:val="Heading2"/></w:pPr><w:r><w:rPr><w:color w:val="1e198e"/><w:b w:val="1"/><w:bCs w:val="1"/></w:rPr><w:t xml:space="preserve">Chapitre d'ouvrage (4)</w:t></w:r></w:p><w:p><w:pPr><w:spacing w:after="100"/></w:pPr></w:p><w:tbl><w:tblGrid><w:gridCol/></w:tblGrid><w:tblPr><w:tblW w:w="0" w:type="auto"/><w:tblLayout w:type="autofit"/></w:tblPr><w:tr><w:trPr/><w:tc><w:tcPr><w:noWrap/></w:tcPr><w:p><w:pPr><w:spacing w:after="200"/></w:pPr><w:hyperlink r:id="rId22" w:history="1"><w:r><w:rPr><w:color w:val="1e198e"/><w:b w:val="1"/><w:bCs w:val="1"/><w:u w:val="single"/></w:rPr><w:t xml:space="preserve">Two itive verbs in Chaozhou (Southern Min, Sinitic) : khɯ213 and lai35khɯ213 ‘go’</w:t></w:r></w:hyperlink></w:p><w:p><w:pPr/><w:hyperlink r:id="rId23" w:history="1"><w:r><w:rPr><w:color w:val="#410a8c"/><w:u w:val="single"/></w:rPr><w:t xml:space="preserve">Adeline TAN</w:t></w:r></w:hyperlink></w:p><w:p><w:pPr/><w:r><w:rPr><w:i w:val="1"/><w:iCs w:val="1"/></w:rPr><w:t xml:space="preserve">Revisiting Deixis in Motion-Event Descriptions</w:t></w:r><w:r><w:rPr/><w:t xml:space="preserve">, John Benjamins Publishing Company, In press</w:t></w:r></w:p><w:p><w:pPr/><w:r><w:rPr/><w:t xml:space="preserve">Chapitre d'ouvrage</w:t></w:r></w:p><w:p><w:pPr/><w:hyperlink r:id="rId22" w:history="1"><w:r><w:rPr><w:color w:val="#410a8c"/><w:u w:val="single"/></w:rPr><w:t xml:space="preserve">hal-05097001v1</w:t></w:r></w:hyperlink></w:p></w:tc></w:tr><w:tr><w:trPr/><w:tc><w:tcPr><w:noWrap/></w:tcPr><w:p><w:pPr><w:spacing w:after="200"/></w:pPr><w:hyperlink r:id="rId24" w:history="1"><w:r><w:rPr><w:color w:val="1e198e"/><w:b w:val="1"/><w:bCs w:val="1"/><w:u w:val="single"/></w:rPr><w:t xml:space="preserve">L’expression de la trajectoire en chaozhou : un exemple de complexité verbale</w:t></w:r></w:hyperlink></w:p><w:p><w:pPr/><w:hyperlink r:id="rId23" w:history="1"><w:r><w:rPr><w:color w:val="#410a8c"/><w:u w:val="single"/></w:rPr><w:t xml:space="preserve">Adeline TAN</w:t></w:r></w:hyperlink></w:p><w:p><w:pPr/><w:r><w:rPr><w:i w:val="1"/><w:iCs w:val="1"/></w:rPr><w:t xml:space="preserve">La complexité dans le langage</w:t></w:r><w:r><w:rPr/><w:t xml:space="preserve">, Honoré Champion, A paraître</w:t></w:r></w:p><w:p><w:pPr/><w:r><w:rPr/><w:t xml:space="preserve">Chapitre d'ouvrage</w:t></w:r></w:p><w:p><w:pPr/><w:hyperlink r:id="rId24" w:history="1"><w:r><w:rPr><w:color w:val="#410a8c"/><w:u w:val="single"/></w:rPr><w:t xml:space="preserve">hal-05096980v1</w:t></w:r></w:hyperlink></w:p></w:tc></w:tr><w:tr><w:trPr/><w:tc><w:tcPr><w:noWrap/></w:tcPr><w:p><w:pPr><w:spacing w:after="200"/></w:pPr><w:hyperlink r:id="rId25" w:history="1"><w:r><w:rPr><w:color w:val="1e198e"/><w:b w:val="1"/><w:bCs w:val="1"/><w:u w:val="single"/></w:rPr><w:t xml:space="preserve">Deictic directionals revisited in the light of advances in typology</w:t></w:r></w:hyperlink></w:p><w:p><w:pPr/><w:hyperlink r:id="rId26" w:history="1"><w:r><w:rPr><w:color w:val="#410a8c"/><w:u w:val="single"/></w:rPr><w:t xml:space="preserve">Christine Lamarre</w:t></w:r></w:hyperlink><w:r><w:rPr/><w:t xml:space="preserve">,</w:t></w:r><w:hyperlink r:id="rId27" w:history="1"><w:r><w:rPr><w:color w:val="#410a8c"/><w:u w:val="single"/></w:rPr><w:t xml:space="preserve">Alice Vittrant</w:t></w:r></w:hyperlink><w:r><w:rPr/><w:t xml:space="preserve">,</w:t></w:r><w:hyperlink r:id="rId28" w:history="1"><w:r><w:rPr><w:color w:val="#410a8c"/><w:u w:val="single"/></w:rPr><w:t xml:space="preserve">Anetta Kopecka</w:t></w:r></w:hyperlink><w:r><w:rPr/><w:t xml:space="preserve">,</w:t></w:r><w:hyperlink r:id="rId29" w:history="1"><w:r><w:rPr><w:color w:val="#410a8c"/><w:u w:val="single"/></w:rPr><w:t xml:space="preserve">Sylvie Voisin</w:t></w:r></w:hyperlink><w:r><w:rPr/><w:t xml:space="preserve">,</w:t></w:r><w:hyperlink r:id="rId30" w:history="1"><w:r><w:rPr><w:color w:val="#410a8c"/><w:u w:val="single"/></w:rPr><w:t xml:space="preserve">Noëllie Bon</w:t></w:r></w:hyperlink><w:r><w:rPr/><w:t xml:space="preserve">et al.</w:t></w:r></w:p><w:p><w:pPr/><w:r><w:rPr/><w:t xml:space="preserve">John Benjamins. </w:t></w:r><w:r><w:rPr><w:i w:val="1"/><w:iCs w:val="1"/></w:rPr><w:t xml:space="preserve">Neglected Aspects of Motion-Event Description: Deixis, asymmetries, constructions</w:t></w:r><w:r><w:rPr/><w:t xml:space="preserve">, 72, John Benjamins Publishing Company; John Benjamins Publishing Company, pp.69-94, 2022, Human Cognitive Processing, 9789027211033. </w:t></w:r><w:hyperlink r:id="rId31" w:history="1"><w:r><w:rPr><w:color w:val="#410a8c"/><w:u w:val="single"/></w:rPr><w:t xml:space="preserve">⟨10.1075/hcp.72.04lam⟩</w:t></w:r></w:hyperlink></w:p><w:p><w:pPr/><w:r><w:rPr/><w:t xml:space="preserve">Chapitre d'ouvrage</w:t></w:r></w:p><w:p><w:pPr/><w:hyperlink r:id="rId25" w:history="1"><w:r><w:rPr><w:color w:val="#410a8c"/><w:u w:val="single"/></w:rPr><w:t xml:space="preserve">hal-03943435v1</w:t></w:r></w:hyperlink></w:p></w:tc></w:tr><w:tr><w:trPr/><w:tc><w:tcPr><w:noWrap/></w:tcPr><w:p><w:pPr><w:spacing w:after="200"/></w:pPr><w:hyperlink r:id="rId32" w:history="1"><w:r><w:rPr><w:color w:val="1e198e"/><w:b w:val="1"/><w:bCs w:val="1"/><w:u w:val="single"/></w:rPr><w:t xml:space="preserve">Un cas d’interférence du français sur la langue de Chaozhou parlée par les francophones</w:t></w:r></w:hyperlink></w:p><w:p><w:pPr/><w:hyperlink r:id="rId23" w:history="1"><w:r><w:rPr><w:color w:val="#410a8c"/><w:u w:val="single"/></w:rPr><w:t xml:space="preserve">Adeline TAN</w:t></w:r></w:hyperlink></w:p><w:p><w:pPr/><w:r><w:rPr><w:i w:val="1"/><w:iCs w:val="1"/></w:rPr><w:t xml:space="preserve">Apprentissage d’une langue éloignée : analyse des erreurs d’apprenants francophones</w:t></w:r><w:r><w:rPr/><w:t xml:space="preserve">, Éditions Lambert-Lucas, pp.99-112, 2020, 978-2-35935-234-4</w:t></w:r></w:p><w:p><w:pPr/><w:r><w:rPr/><w:t xml:space="preserve">Chapitre d'ouvrage</w:t></w:r></w:p><w:p><w:pPr/><w:hyperlink r:id="rId32" w:history="1"><w:r><w:rPr><w:color w:val="#410a8c"/><w:u w:val="single"/></w:rPr><w:t xml:space="preserve">hal-05096926v1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33" w:history="1"><w:r><w:rPr><w:color w:val="1e198e"/><w:b w:val="1"/><w:bCs w:val="1"/><w:u w:val="single"/></w:rPr><w:t xml:space="preserve">L'expression du déplacement en chaozhou : les formes introduisant un groupe nominal locatif et l'encodage de la trajectoire</w:t></w:r></w:hyperlink></w:p><w:p><w:pPr/><w:hyperlink r:id="rId34" w:history="1"><w:r><w:rPr><w:color w:val="#410a8c"/><w:u w:val="single"/></w:rPr><w:t xml:space="preserve">My Dung Adeline Tan</w:t></w:r></w:hyperlink></w:p><w:p><w:pPr/><w:r><w:rPr/><w:t xml:space="preserve">Linguistique. Institut National des Langues et Civilisations Orientales- INALCO PARIS - LANGUES O', 2020. Français. </w:t></w:r><w:hyperlink r:id="rId35" w:history="1"><w:r><w:rPr><w:color w:val="#410a8c"/><w:u w:val="single"/></w:rPr><w:t xml:space="preserve">⟨NNT : 2020INAL0020⟩</w:t></w:r></w:hyperlink></w:p><w:p><w:pPr/><w:r><w:rPr/><w:t xml:space="preserve">Thèse</w:t></w:r></w:p><w:p><w:pPr/><w:hyperlink r:id="rId33" w:history="1"><w:r><w:rPr><w:color w:val="#410a8c"/><w:u w:val="single"/></w:rPr><w:t xml:space="preserve">tel-03206783v1</w:t></w:r></w:hyperlink></w:p></w:tc></w:tr></w:tbl><w:sectPr><w:footerReference w:type="default" r:id="rId3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5728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deline-tan" TargetMode="External"/><Relationship Id="rId9" Type="http://schemas.openxmlformats.org/officeDocument/2006/relationships/hyperlink" Target="https://orcid.org/0000-0002-1410-4105" TargetMode="External"/><Relationship Id="rId10" Type="http://schemas.openxmlformats.org/officeDocument/2006/relationships/hyperlink" Target="https://univ-lyon1.hal.science/hal-05395664v1" TargetMode="External"/><Relationship Id="rId11" Type="http://schemas.openxmlformats.org/officeDocument/2006/relationships/hyperlink" Target="https://hal.science/search/index/?q=*&amp;authFullName_s=Dale Garsed" TargetMode="External"/><Relationship Id="rId12" Type="http://schemas.openxmlformats.org/officeDocument/2006/relationships/hyperlink" Target="https://hal.science/search/index/?q=*&amp;authFullName_s=Tibor Zwimpfer" TargetMode="External"/><Relationship Id="rId13" Type="http://schemas.openxmlformats.org/officeDocument/2006/relationships/hyperlink" Target="https://hal.science/search/index/?q=*&amp;authFullName_s=Sian Fereday" TargetMode="External"/><Relationship Id="rId14" Type="http://schemas.openxmlformats.org/officeDocument/2006/relationships/hyperlink" Target="https://hal.science/search/index/?q=*&amp;authFullName_s=Ahwan Pandey" TargetMode="External"/><Relationship Id="rId15" Type="http://schemas.openxmlformats.org/officeDocument/2006/relationships/hyperlink" Target="https://hal.science/search/index/?q=*&amp;authFullName_s=Dinuka Ariyaratne" TargetMode="External"/><Relationship Id="rId16" Type="http://schemas.openxmlformats.org/officeDocument/2006/relationships/hyperlink" Target="https://dx.doi.org/10.21203/rs.3.rs-7572112/v1" TargetMode="External"/><Relationship Id="rId17" Type="http://schemas.openxmlformats.org/officeDocument/2006/relationships/hyperlink" Target="https://univ-lyon1.hal.science/hal-05353842v1" TargetMode="External"/><Relationship Id="rId18" Type="http://schemas.openxmlformats.org/officeDocument/2006/relationships/hyperlink" Target="https://hal.science/search/index/?q=*&amp;authFullName_s=Madawa Jayawardana" TargetMode="External"/><Relationship Id="rId19" Type="http://schemas.openxmlformats.org/officeDocument/2006/relationships/hyperlink" Target="https://dx.doi.org/10.1101/2025.09.17.25335919" TargetMode="External"/><Relationship Id="rId20" Type="http://schemas.openxmlformats.org/officeDocument/2006/relationships/hyperlink" Target="https://hal.science/hal-01251727v1" TargetMode="External"/><Relationship Id="rId21" Type="http://schemas.openxmlformats.org/officeDocument/2006/relationships/hyperlink" Target="https://hal.science/search/index/?q=*&amp;authFullName_s=Adeline Tan" TargetMode="External"/><Relationship Id="rId22" Type="http://schemas.openxmlformats.org/officeDocument/2006/relationships/hyperlink" Target="https://hal.science/hal-05097001v1" TargetMode="External"/><Relationship Id="rId23" Type="http://schemas.openxmlformats.org/officeDocument/2006/relationships/hyperlink" Target="https://hal.science/search/index/?q=*&amp;authFullName_s=Adeline TAN" TargetMode="External"/><Relationship Id="rId24" Type="http://schemas.openxmlformats.org/officeDocument/2006/relationships/hyperlink" Target="https://hal.science/hal-05096980v1" TargetMode="External"/><Relationship Id="rId25" Type="http://schemas.openxmlformats.org/officeDocument/2006/relationships/hyperlink" Target="https://amu.hal.science/hal-03943435v1" TargetMode="External"/><Relationship Id="rId26" Type="http://schemas.openxmlformats.org/officeDocument/2006/relationships/hyperlink" Target="https://hal.science/search/index/?q=*&amp;authFullName_s=Christine Lamarre" TargetMode="External"/><Relationship Id="rId27" Type="http://schemas.openxmlformats.org/officeDocument/2006/relationships/hyperlink" Target="https://hal.science/search/index/?q=*&amp;authFullName_s=Alice Vittrant" TargetMode="External"/><Relationship Id="rId28" Type="http://schemas.openxmlformats.org/officeDocument/2006/relationships/hyperlink" Target="https://hal.science/search/index/?q=*&amp;authFullName_s=Anetta Kopecka" TargetMode="External"/><Relationship Id="rId29" Type="http://schemas.openxmlformats.org/officeDocument/2006/relationships/hyperlink" Target="https://hal.science/search/index/?q=*&amp;authFullName_s=Sylvie Voisin" TargetMode="External"/><Relationship Id="rId30" Type="http://schemas.openxmlformats.org/officeDocument/2006/relationships/hyperlink" Target="https://hal.science/search/index/?q=*&amp;authFullName_s=No&#235;llie Bon" TargetMode="External"/><Relationship Id="rId31" Type="http://schemas.openxmlformats.org/officeDocument/2006/relationships/hyperlink" Target="https://dx.doi.org/10.1075/hcp.72.04lam" TargetMode="External"/><Relationship Id="rId32" Type="http://schemas.openxmlformats.org/officeDocument/2006/relationships/hyperlink" Target="https://hal.science/hal-05096926v1" TargetMode="External"/><Relationship Id="rId33" Type="http://schemas.openxmlformats.org/officeDocument/2006/relationships/hyperlink" Target="https://theses.hal.science/tel-03206783v1" TargetMode="External"/><Relationship Id="rId34" Type="http://schemas.openxmlformats.org/officeDocument/2006/relationships/hyperlink" Target="https://hal.science/search/index/?q=*&amp;authFullName_s=My Dung Adeline Tan" TargetMode="External"/><Relationship Id="rId35" Type="http://schemas.openxmlformats.org/officeDocument/2006/relationships/hyperlink" Target="https://www.theses.fr/2020INAL0020" TargetMode="External"/><Relationship Id="rId3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Adeline TAN</dc:title>
  <dc:description>CV</dc:description>
  <dc:subject/>
  <cp:keywords/>
  <cp:category/>
  <cp:lastModifiedBy/>
  <dcterms:created xsi:type="dcterms:W3CDTF">2026-04-05T21:11:03+02:00</dcterms:created>
  <dcterms:modified xsi:type="dcterms:W3CDTF">2026-04-05T21:11:03+02:00</dcterms:modified>
</cp:coreProperties>
</file>

<file path=docProps/custom.xml><?xml version="1.0" encoding="utf-8"?>
<Properties xmlns="http://schemas.openxmlformats.org/officeDocument/2006/custom-properties" xmlns:vt="http://schemas.openxmlformats.org/officeDocument/2006/docPropsVTypes"/>
</file>