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 Rahimić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policies in Higher Education – University of Sarajevo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Rahimić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multilingualism and enhancing quality education: the impact of Erasmus+ on language learning and cultural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Rahimić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Doctoral Workshop: Educational Sciences – Developing Competencies for Research and Teaching in Education</w:t>
            </w:r>
            <w:r>
              <w:rPr/>
              <w:t xml:space="preserve">, Nov 2025,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competences and Quality education: Erasmus+ impact and promotion of multilingualism within the higher education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Rahimić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d'etudes: Complexité(s)</w:t>
            </w:r>
            <w:r>
              <w:rPr/>
              <w:t xml:space="preserve">, University of Poitiers,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Universities through the lenses of the international student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Rahimić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conference Environments</w:t>
            </w:r>
            <w:r>
              <w:rPr/>
              <w:t xml:space="preserve">, University of Poitiers,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overview of languages spoken in Bosnia and Herzegovina and their influence on today's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Rahimić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multilingualism, European Languages and Societies</w:t>
            </w:r>
            <w:r>
              <w:rPr/>
              <w:t xml:space="preserve">, University of Turku, Mar 2023,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Bosnian language through the Erasmus as an intercultural and language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Rahimić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Nouvelles méthodes pour enseigner, nouvelles langues à apprendre</w:t>
            </w:r>
            <w:r>
              <w:rPr/>
              <w:t xml:space="preserve">, Université de Poitiers; FoReLLIS,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of Sarajevo: A story of building back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Rahimić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Jasna Bošnjović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MEĐUNARODNA SARADNJA UNSA: VIZIJA 2030 – STRATEGIJA BRAIN GAIN? / UNIVERSITY OF SARAJEVO INTERNATIONAL COOPERATION TOWARDS A VISION 2030: BRAIN GAIN STRATEGY?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Rahimić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Jasna Bošnjović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Tarik Uzunović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Aida Idrizbegović-Zgonić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Lejla Kapur Pojskić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Pregled: časopis za društvena pitanja / Periodical for social issues</w:t>
            </w:r>
            <w:r>
              <w:rPr/>
              <w:t xml:space="preserve">, 2023, 1, pp.185-203.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⟨10.48052/19865244.2023.1.185⟩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hal-05470940v1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070v1" TargetMode="External"/><Relationship Id="rId8" Type="http://schemas.openxmlformats.org/officeDocument/2006/relationships/hyperlink" Target="https://hal.science/search/index/?q=*&amp;authFullName_s=Adnan Rahimi&#263;" TargetMode="External"/><Relationship Id="rId9" Type="http://schemas.openxmlformats.org/officeDocument/2006/relationships/hyperlink" Target="https://hal.science/search/index/?q=*&amp;authFullName_s=Emir Sisic" TargetMode="External"/><Relationship Id="rId10" Type="http://schemas.openxmlformats.org/officeDocument/2006/relationships/hyperlink" Target="https://hal.science/hal-05471088v1" TargetMode="External"/><Relationship Id="rId11" Type="http://schemas.openxmlformats.org/officeDocument/2006/relationships/hyperlink" Target="https://hal.science/hal-05471202v1" TargetMode="External"/><Relationship Id="rId12" Type="http://schemas.openxmlformats.org/officeDocument/2006/relationships/hyperlink" Target="https://hal.science/hal-05471055v1" TargetMode="External"/><Relationship Id="rId13" Type="http://schemas.openxmlformats.org/officeDocument/2006/relationships/hyperlink" Target="https://hal.science/hal-04947705v1" TargetMode="External"/><Relationship Id="rId14" Type="http://schemas.openxmlformats.org/officeDocument/2006/relationships/hyperlink" Target="https://hal.science/hal-04947440v1" TargetMode="External"/><Relationship Id="rId15" Type="http://schemas.openxmlformats.org/officeDocument/2006/relationships/hyperlink" Target="https://hal.science/hal-05470947v1" TargetMode="External"/><Relationship Id="rId16" Type="http://schemas.openxmlformats.org/officeDocument/2006/relationships/hyperlink" Target="https://hal.science/search/index/?q=*&amp;authFullName_s=Jasna Bo&#353;njovi&#263;" TargetMode="External"/><Relationship Id="rId17" Type="http://schemas.openxmlformats.org/officeDocument/2006/relationships/hyperlink" Target="https://hal.science/hal-05470940v1" TargetMode="External"/><Relationship Id="rId18" Type="http://schemas.openxmlformats.org/officeDocument/2006/relationships/hyperlink" Target="https://hal.science/search/index/?q=*&amp;authFullName_s=Tarik Uzunovi&#263;" TargetMode="External"/><Relationship Id="rId19" Type="http://schemas.openxmlformats.org/officeDocument/2006/relationships/hyperlink" Target="https://hal.science/search/index/?q=*&amp;authFullName_s=Aida Idrizbegovi&#263;-Zgoni&#263;" TargetMode="External"/><Relationship Id="rId20" Type="http://schemas.openxmlformats.org/officeDocument/2006/relationships/hyperlink" Target="https://hal.science/search/index/?q=*&amp;authFullName_s=Lejla Kapur Pojski&#263;" TargetMode="External"/><Relationship Id="rId21" Type="http://schemas.openxmlformats.org/officeDocument/2006/relationships/hyperlink" Target="https://dx.doi.org/10.48052/19865244.2023.1.18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 Rahimić</dc:title>
  <dc:description>CV</dc:description>
  <dc:subject/>
  <cp:keywords/>
  <cp:category/>
  <cp:lastModifiedBy/>
  <dcterms:created xsi:type="dcterms:W3CDTF">2026-04-15T12:27:08+02:00</dcterms:created>
  <dcterms:modified xsi:type="dcterms:W3CDTF">2026-04-15T12:27:08+02:00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