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Aracil </w:t>
      </w:r>
      <w:r>
        <w:rPr>
          <w:color w:val="641e6e"/>
        </w:rPr>
        <w:t xml:space="preserve">Agrégé d'histoire Docteur en histoire moderneMembre associé du Centre Roland-Mousnier 2015-2018 : Doctorant contractuel avec charge d'enseignement (Paris-Sorbonne) 2018-2020 : ATER en histoire moderne (Sorbonne Université) 2021-2023 : ATER en histoire moderne (Université de Franche-Comté)Depuis 2023 : Enseignant en poste dans le secondaire (académie de Strasbourg)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de la Relligion pretendue se trouverent sy cours de memoire… ». Mécanismes politiques de la construction d’une mémoire réformée honteuse dans la France du premier XVIIe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2023, 29, pp.15-34.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⟨10.4000/chretienssocietes.9185⟩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Republiques » pour des « brouillons de Republiquains » ? Les rôles des assemblées politiques dans la définition d’une communauté politique protestante dans la France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2023, 46 (1), pp.49-77.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⟨10.33137/rr.v46i1.41733⟩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nouveau dictionnaire » ? Les huguenots face aux transformations du langage politique dans la France des années 1610-1620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2021, 6 (2), pp.205-224.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⟨10.47421/RHP6_2_205-224⟩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et désobéissance dans la France du premier XVIIe siècle. L’exemple du marquis de La Case, huguenot saintongeais, face aux guerres de Rohan, en 1625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1 (693), pp.167-191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 permit que le Roy allast, vist, vinquist » Réflexions sur l'usage politique d'une imitation de César par Henri de Rohan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101,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Réagencements et usages politiques du passé et de la mémoire chez les réformés français, de l’édit de Nantes aux années 1620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3 (39), pp.84-100.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⟨10.3917/hes.203.0084⟩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fermes » et les « prudents ». Réflexions sur une tradition dans l'historiographie des protestants français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comme lieu de la politique. Remarques sur une lecture intempestive de l’histoire par les huguenots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/>
              <w:t xml:space="preserve">Caroline Callard; Tatiana Debbagi Baranova;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pp.394-400, 2022, Époques,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soulèvements huguenots des années 1610-1620 : une relecture des Mémoires du duc de Rohan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/>
              <w:t xml:space="preserve">Rocio G. Sumillera; Manuela Agueda Garcia-Garrido; José Luis Martinez-Duenas Espejo. </w:t>
            </w:r>
            <w:r>
              <w:rPr>
                <w:i w:val="1"/>
                <w:iCs w:val="1"/>
              </w:rPr>
              <w:t xml:space="preserve">Resistance and practices of rebellion at the age of Reformations (16th-18th centuries)</w:t>
            </w:r>
            <w:r>
              <w:rPr/>
              <w:t xml:space="preserve">, Complutense, pp.119-134, 2019, 978-84-669-3626-2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les Huguenots. Politique, domination monarchique et mise en minorité dans la France du premier XVIIe siècle (1610-1629)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/>
              <w:t xml:space="preserve">David Chaunu; Séverin Duc. </w:t>
            </w:r>
            <w:r>
              <w:rPr>
                <w:i w:val="1"/>
                <w:iCs w:val="1"/>
              </w:rPr>
              <w:t xml:space="preserve">La domination comme expérience européenne et américaine à l'époque moderne</w:t>
            </w:r>
            <w:r>
              <w:rPr/>
              <w:t xml:space="preserve">, Peter Lang, pp.239-251, 2019, 978-2-8076-0841-2.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⟨10.3726/b15353⟩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Obéir et désobéir du XVIe au milieu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hal-03969863v1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63219v1" TargetMode="External"/><Relationship Id="rId8" Type="http://schemas.openxmlformats.org/officeDocument/2006/relationships/hyperlink" Target="https://hal.science/search/index/?q=*&amp;authFullName_s=Adrien Aracil" TargetMode="External"/><Relationship Id="rId9" Type="http://schemas.openxmlformats.org/officeDocument/2006/relationships/hyperlink" Target="https://dx.doi.org/10.4000/chretienssocietes.9185" TargetMode="External"/><Relationship Id="rId10" Type="http://schemas.openxmlformats.org/officeDocument/2006/relationships/hyperlink" Target="https://hal.sorbonne-universite.fr/hal-04810045v1" TargetMode="External"/><Relationship Id="rId11" Type="http://schemas.openxmlformats.org/officeDocument/2006/relationships/hyperlink" Target="https://dx.doi.org/10.33137/rr.v46i1.41733" TargetMode="External"/><Relationship Id="rId12" Type="http://schemas.openxmlformats.org/officeDocument/2006/relationships/hyperlink" Target="https://hal.science/hal-03969569v1" TargetMode="External"/><Relationship Id="rId13" Type="http://schemas.openxmlformats.org/officeDocument/2006/relationships/hyperlink" Target="https://dx.doi.org/10.47421/RHP6_2_205-224" TargetMode="External"/><Relationship Id="rId14" Type="http://schemas.openxmlformats.org/officeDocument/2006/relationships/hyperlink" Target="https://hal.science/hal-03969478v1" TargetMode="External"/><Relationship Id="rId15" Type="http://schemas.openxmlformats.org/officeDocument/2006/relationships/hyperlink" Target="https://hal.science/hal-03969545v1" TargetMode="External"/><Relationship Id="rId16" Type="http://schemas.openxmlformats.org/officeDocument/2006/relationships/hyperlink" Target="https://hal.science/hal-03969598v1" TargetMode="External"/><Relationship Id="rId17" Type="http://schemas.openxmlformats.org/officeDocument/2006/relationships/hyperlink" Target="https://dx.doi.org/10.3917/hes.203.0084" TargetMode="External"/><Relationship Id="rId18" Type="http://schemas.openxmlformats.org/officeDocument/2006/relationships/hyperlink" Target="https://hal.science/hal-03969846v1" TargetMode="External"/><Relationship Id="rId19" Type="http://schemas.openxmlformats.org/officeDocument/2006/relationships/hyperlink" Target="https://hal.sorbonne-universite.fr/hal-04763736v1" TargetMode="External"/><Relationship Id="rId20" Type="http://schemas.openxmlformats.org/officeDocument/2006/relationships/hyperlink" Target="https://hal.science/hal-03969763v1" TargetMode="External"/><Relationship Id="rId21" Type="http://schemas.openxmlformats.org/officeDocument/2006/relationships/hyperlink" Target="https://hal.science/hal-03969807v1" TargetMode="External"/><Relationship Id="rId22" Type="http://schemas.openxmlformats.org/officeDocument/2006/relationships/hyperlink" Target="https://dx.doi.org/10.3726/b15353" TargetMode="External"/><Relationship Id="rId23" Type="http://schemas.openxmlformats.org/officeDocument/2006/relationships/hyperlink" Target="https://hal.science/hal-0396986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Aracil</dc:title>
  <dc:description>CV</dc:description>
  <dc:subject/>
  <cp:keywords/>
  <cp:category/>
  <cp:lastModifiedBy/>
  <dcterms:created xsi:type="dcterms:W3CDTF">2026-03-24T23:18:43+01:00</dcterms:created>
  <dcterms:modified xsi:type="dcterms:W3CDTF">2026-03-24T23:18:43+01:00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