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Adrien Bazoge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adrien-bazoge</w:t>
        </w:r>
      </w:hyperlink>
    </w:p>
    <w:p>
      <w:pPr>
        <w:numPr>
          <w:ilvl w:val="0"/>
          <w:numId w:val="1"/>
        </w:numPr>
      </w:pPr>
      <w:r>
        <w:rPr/>
        <w:t xml:space="preserve"> ORCID : </w:t>
      </w:r>
      <w:hyperlink r:id="rId8" w:history="1">
        <w:r>
          <w:rPr>
            <w:color w:val="#410a8c"/>
            <w:u w:val="single"/>
          </w:rPr>
          <w:t xml:space="preserve">0000-0002-9723-9688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DrBenchmark: A Large Language Understanding Evaluation Benchmark for French Biomedical Domain</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12" w:history="1">
              <w:r>
                <w:rPr>
                  <w:color w:val="#410a8c"/>
                  <w:u w:val="single"/>
                </w:rPr>
                <w:t xml:space="preserve">Oumaima El Khettari</w:t>
              </w:r>
            </w:hyperlink>
            <w:r>
              <w:rPr/>
              <w:t xml:space="preserve">,</w:t>
            </w:r>
            <w:hyperlink r:id="rId13" w:history="1">
              <w:r>
                <w:rPr>
                  <w:color w:val="#410a8c"/>
                  <w:u w:val="single"/>
                </w:rPr>
                <w:t xml:space="preserve">Mickaël Rouvier</w:t>
              </w:r>
            </w:hyperlink>
            <w:r>
              <w:rPr/>
              <w:t xml:space="preserve">,</w:t>
            </w:r>
            <w:hyperlink r:id="rId14" w:history="1">
              <w:r>
                <w:rPr>
                  <w:color w:val="#410a8c"/>
                  <w:u w:val="single"/>
                </w:rPr>
                <w:t xml:space="preserve">Pacôme Constant Dit Beaufils</w:t>
              </w:r>
            </w:hyperlink>
            <w:r>
              <w:rPr/>
              <w:t xml:space="preserve">et al.</w:t>
            </w:r>
          </w:p>
          <w:p>
            <w:pPr/>
            <w:r>
              <w:rPr>
                <w:i w:val="1"/>
                <w:iCs w:val="1"/>
              </w:rPr>
              <w:t xml:space="preserve">Fourteenth Language Resources and Evaluation Conference (LREC-COLING 2024)</w:t>
            </w:r>
            <w:r>
              <w:rPr/>
              <w:t xml:space="preserve">, Nicoletta Calzolari; Min-Yen Kan, May 2024, Torino, Italy</w:t>
            </w:r>
          </w:p>
          <w:p>
            <w:pPr/>
            <w:r>
              <w:rPr/>
              <w:t xml:space="preserve">Communication dans un congrès</w:t>
            </w:r>
          </w:p>
          <w:p>
            <w:pPr/>
            <w:hyperlink r:id="rId9" w:history="1">
              <w:r>
                <w:rPr>
                  <w:color w:val="#410a8c"/>
                  <w:u w:val="single"/>
                </w:rPr>
                <w:t xml:space="preserve">hal-04470938v1</w:t>
              </w:r>
            </w:hyperlink>
          </w:p>
        </w:tc>
      </w:tr>
      <w:tr>
        <w:trPr/>
        <w:tc>
          <w:tcPr>
            <w:noWrap/>
          </w:tcPr>
          <w:p>
            <w:pPr>
              <w:spacing w:after="200"/>
            </w:pPr>
            <w:hyperlink r:id="rId15" w:history="1">
              <w:r>
                <w:rPr>
                  <w:color w:val="1e198e"/>
                  <w:b w:val="1"/>
                  <w:bCs w:val="1"/>
                  <w:u w:val="single"/>
                </w:rPr>
                <w:t xml:space="preserve">How Important Is Tokenization in French Medical Masked Language Models?</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16" w:history="1">
              <w:r>
                <w:rPr>
                  <w:color w:val="#410a8c"/>
                  <w:u w:val="single"/>
                </w:rPr>
                <w:t xml:space="preserve">Béatrice Daille</w:t>
              </w:r>
            </w:hyperlink>
            <w:r>
              <w:rPr/>
              <w:t xml:space="preserve">,</w:t>
            </w:r>
            <w:hyperlink r:id="rId13" w:history="1">
              <w:r>
                <w:rPr>
                  <w:color w:val="#410a8c"/>
                  <w:u w:val="single"/>
                </w:rPr>
                <w:t xml:space="preserve">Mickaël Rouvier</w:t>
              </w:r>
            </w:hyperlink>
            <w:r>
              <w:rPr/>
              <w:t xml:space="preserve">,</w:t>
            </w:r>
            <w:hyperlink r:id="rId17" w:history="1">
              <w:r>
                <w:rPr>
                  <w:color w:val="#410a8c"/>
                  <w:u w:val="single"/>
                </w:rPr>
                <w:t xml:space="preserve">Richard Dufour</w:t>
              </w:r>
            </w:hyperlink>
          </w:p>
          <w:p>
            <w:pPr/>
            <w:r>
              <w:rPr>
                <w:i w:val="1"/>
                <w:iCs w:val="1"/>
              </w:rPr>
              <w:t xml:space="preserve">Fourteenth Language Resources and Evaluation Conference (LREC-COLING 2024)</w:t>
            </w:r>
            <w:r>
              <w:rPr/>
              <w:t xml:space="preserve">, Nicoletta Calzolari; Min-Yen Kan, May 2024, Torino, Italy</w:t>
            </w:r>
          </w:p>
          <w:p>
            <w:pPr/>
            <w:r>
              <w:rPr/>
              <w:t xml:space="preserve">Communication dans un congrès</w:t>
            </w:r>
          </w:p>
          <w:p>
            <w:pPr/>
            <w:hyperlink r:id="rId15" w:history="1">
              <w:r>
                <w:rPr>
                  <w:color w:val="#410a8c"/>
                  <w:u w:val="single"/>
                </w:rPr>
                <w:t xml:space="preserve">hal-04472399v2</w:t>
              </w:r>
            </w:hyperlink>
          </w:p>
        </w:tc>
      </w:tr>
      <w:tr>
        <w:trPr/>
        <w:tc>
          <w:tcPr>
            <w:noWrap/>
          </w:tcPr>
          <w:p>
            <w:pPr>
              <w:spacing w:after="200"/>
            </w:pPr>
            <w:hyperlink r:id="rId18" w:history="1">
              <w:r>
                <w:rPr>
                  <w:color w:val="1e198e"/>
                  <w:b w:val="1"/>
                  <w:bCs w:val="1"/>
                  <w:u w:val="single"/>
                </w:rPr>
                <w:t xml:space="preserve">Tâches et systèmes de sélection automatique de réponses à des QCM dans le domaine médical : Présentation de la campagne DEFT 2024</w:t>
              </w:r>
            </w:hyperlink>
          </w:p>
          <w:p>
            <w:pPr/>
            <w:hyperlink r:id="rId11" w:history="1">
              <w:r>
                <w:rPr>
                  <w:color w:val="#410a8c"/>
                  <w:u w:val="single"/>
                </w:rPr>
                <w:t xml:space="preserve">Adrien Bazoge</w:t>
              </w:r>
            </w:hyperlink>
            <w:r>
              <w:rPr/>
              <w:t xml:space="preserve">,</w:t>
            </w:r>
            <w:hyperlink r:id="rId19" w:history="1">
              <w:r>
                <w:rPr>
                  <w:color w:val="#410a8c"/>
                  <w:u w:val="single"/>
                </w:rPr>
                <w:t xml:space="preserve">Labrak Yanis</w:t>
              </w:r>
            </w:hyperlink>
            <w:r>
              <w:rPr/>
              <w:t xml:space="preserve">,</w:t>
            </w:r>
            <w:hyperlink r:id="rId17" w:history="1">
              <w:r>
                <w:rPr>
                  <w:color w:val="#410a8c"/>
                  <w:u w:val="single"/>
                </w:rPr>
                <w:t xml:space="preserve">Richard Dufour</w:t>
              </w:r>
            </w:hyperlink>
            <w:r>
              <w:rPr/>
              <w:t xml:space="preserve">,</w:t>
            </w:r>
            <w:hyperlink r:id="rId20" w:history="1">
              <w:r>
                <w:rPr>
                  <w:color w:val="#410a8c"/>
                  <w:u w:val="single"/>
                </w:rPr>
                <w:t xml:space="preserve">Benoît Favre</w:t>
              </w:r>
            </w:hyperlink>
            <w:r>
              <w:rPr/>
              <w:t xml:space="preserve">,</w:t>
            </w:r>
            <w:hyperlink r:id="rId13" w:history="1">
              <w:r>
                <w:rPr>
                  <w:color w:val="#410a8c"/>
                  <w:u w:val="single"/>
                </w:rPr>
                <w:t xml:space="preserve">Mickaël Rouvier</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pp.1-10</w:t>
            </w:r>
          </w:p>
          <w:p>
            <w:pPr/>
            <w:r>
              <w:rPr/>
              <w:t xml:space="preserve">Communication dans un congrès</w:t>
            </w:r>
          </w:p>
          <w:p>
            <w:pPr/>
            <w:hyperlink r:id="rId18" w:history="1">
              <w:r>
                <w:rPr>
                  <w:color w:val="#410a8c"/>
                  <w:u w:val="single"/>
                </w:rPr>
                <w:t xml:space="preserve">hal-04635890v1</w:t>
              </w:r>
            </w:hyperlink>
          </w:p>
        </w:tc>
      </w:tr>
      <w:tr>
        <w:trPr/>
        <w:tc>
          <w:tcPr>
            <w:noWrap/>
          </w:tcPr>
          <w:p>
            <w:pPr>
              <w:spacing w:after="200"/>
            </w:pPr>
            <w:hyperlink r:id="rId21" w:history="1">
              <w:r>
                <w:rPr>
                  <w:color w:val="1e198e"/>
                  <w:b w:val="1"/>
                  <w:bCs w:val="1"/>
                  <w:u w:val="single"/>
                </w:rPr>
                <w:t xml:space="preserve">BioMistral: A Collection of Open-Source Pretrained Large Language Models for Medical Domains</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22" w:history="1">
              <w:r>
                <w:rPr>
                  <w:color w:val="#410a8c"/>
                  <w:u w:val="single"/>
                </w:rPr>
                <w:t xml:space="preserve">Emmanuel Morin</w:t>
              </w:r>
            </w:hyperlink>
            <w:r>
              <w:rPr/>
              <w:t xml:space="preserve">,</w:t>
            </w:r>
            <w:hyperlink r:id="rId23" w:history="1">
              <w:r>
                <w:rPr>
                  <w:color w:val="#410a8c"/>
                  <w:u w:val="single"/>
                </w:rPr>
                <w:t xml:space="preserve">Pierre‐antoine Gourraud</w:t>
              </w:r>
            </w:hyperlink>
            <w:r>
              <w:rPr/>
              <w:t xml:space="preserve">,</w:t>
            </w:r>
            <w:hyperlink r:id="rId13" w:history="1">
              <w:r>
                <w:rPr>
                  <w:color w:val="#410a8c"/>
                  <w:u w:val="single"/>
                </w:rPr>
                <w:t xml:space="preserve">Mickaël Rouvier</w:t>
              </w:r>
            </w:hyperlink>
            <w:r>
              <w:rPr/>
              <w:t xml:space="preserve">et al.</w:t>
            </w:r>
          </w:p>
          <w:p>
            <w:pPr/>
            <w:r>
              <w:rPr>
                <w:i w:val="1"/>
                <w:iCs w:val="1"/>
              </w:rPr>
              <w:t xml:space="preserve">62th Annual Meeting of the Association for Computational Linguistics (ACL'24)</w:t>
            </w:r>
            <w:r>
              <w:rPr/>
              <w:t xml:space="preserve">, Aug 2024, Bangkok, Thailand</w:t>
            </w:r>
          </w:p>
          <w:p>
            <w:pPr/>
            <w:r>
              <w:rPr/>
              <w:t xml:space="preserve">Communication dans un congrès</w:t>
            </w:r>
          </w:p>
          <w:p>
            <w:pPr/>
            <w:hyperlink r:id="rId21" w:history="1">
              <w:r>
                <w:rPr>
                  <w:color w:val="#410a8c"/>
                  <w:u w:val="single"/>
                </w:rPr>
                <w:t xml:space="preserve">hal-04621178v2</w:t>
              </w:r>
            </w:hyperlink>
          </w:p>
        </w:tc>
      </w:tr>
      <w:tr>
        <w:trPr/>
        <w:tc>
          <w:tcPr>
            <w:noWrap/>
          </w:tcPr>
          <w:p>
            <w:pPr>
              <w:spacing w:after="200"/>
            </w:pPr>
            <w:hyperlink r:id="rId24" w:history="1">
              <w:r>
                <w:rPr>
                  <w:color w:val="1e198e"/>
                  <w:b w:val="1"/>
                  <w:bCs w:val="1"/>
                  <w:u w:val="single"/>
                </w:rPr>
                <w:t xml:space="preserve">Tâches et systèmes de détection automatique des réponses correctes dans des QCMs liés au domaine médical : Présentation de la campagne DEFT 2023</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16" w:history="1">
              <w:r>
                <w:rPr>
                  <w:color w:val="#410a8c"/>
                  <w:u w:val="single"/>
                </w:rPr>
                <w:t xml:space="preserve">Béatrice Daille</w:t>
              </w:r>
            </w:hyperlink>
            <w:r>
              <w:rPr/>
              <w:t xml:space="preserve">,</w:t>
            </w:r>
            <w:hyperlink r:id="rId17" w:history="1">
              <w:r>
                <w:rPr>
                  <w:color w:val="#410a8c"/>
                  <w:u w:val="single"/>
                </w:rPr>
                <w:t xml:space="preserve">Richard Dufour</w:t>
              </w:r>
            </w:hyperlink>
            <w:r>
              <w:rPr/>
              <w:t xml:space="preserve">,</w:t>
            </w:r>
            <w:hyperlink r:id="rId22" w:history="1">
              <w:r>
                <w:rPr>
                  <w:color w:val="#410a8c"/>
                  <w:u w:val="single"/>
                </w:rPr>
                <w:t xml:space="preserve">Emmanuel Morin</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pp.57-67</w:t>
            </w:r>
          </w:p>
          <w:p>
            <w:pPr/>
            <w:r>
              <w:rPr/>
              <w:t xml:space="preserve">Communication dans un congrès</w:t>
            </w:r>
          </w:p>
          <w:p>
            <w:pPr/>
            <w:hyperlink r:id="rId24" w:history="1">
              <w:r>
                <w:rPr>
                  <w:color w:val="#410a8c"/>
                  <w:u w:val="single"/>
                </w:rPr>
                <w:t xml:space="preserve">hal-04131586v1</w:t>
              </w:r>
            </w:hyperlink>
          </w:p>
        </w:tc>
      </w:tr>
      <w:tr>
        <w:trPr/>
        <w:tc>
          <w:tcPr>
            <w:noWrap/>
          </w:tcPr>
          <w:p>
            <w:pPr>
              <w:spacing w:after="200"/>
            </w:pPr>
            <w:hyperlink r:id="rId25" w:history="1">
              <w:r>
                <w:rPr>
                  <w:color w:val="1e198e"/>
                  <w:b w:val="1"/>
                  <w:bCs w:val="1"/>
                  <w:u w:val="single"/>
                </w:rPr>
                <w:t xml:space="preserve">DrBERT: Un modèle robuste pré-entraîné en français pour les domaines biomédical et clinique</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17" w:history="1">
              <w:r>
                <w:rPr>
                  <w:color w:val="#410a8c"/>
                  <w:u w:val="single"/>
                </w:rPr>
                <w:t xml:space="preserve">Richard Dufour</w:t>
              </w:r>
            </w:hyperlink>
            <w:r>
              <w:rPr/>
              <w:t xml:space="preserve">,</w:t>
            </w:r>
            <w:hyperlink r:id="rId26" w:history="1">
              <w:r>
                <w:rPr>
                  <w:color w:val="#410a8c"/>
                  <w:u w:val="single"/>
                </w:rPr>
                <w:t xml:space="preserve">Mickael Rouvier</w:t>
              </w:r>
            </w:hyperlink>
            <w:r>
              <w:rPr/>
              <w:t xml:space="preserve">,</w:t>
            </w:r>
            <w:hyperlink r:id="rId22" w:history="1">
              <w:r>
                <w:rPr>
                  <w:color w:val="#410a8c"/>
                  <w:u w:val="single"/>
                </w:rPr>
                <w:t xml:space="preserve">Emmanuel Morin</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pp.109-120</w:t>
            </w:r>
          </w:p>
          <w:p>
            <w:pPr/>
            <w:r>
              <w:rPr/>
              <w:t xml:space="preserve">Communication dans un congrès</w:t>
            </w:r>
          </w:p>
          <w:p>
            <w:pPr/>
            <w:hyperlink r:id="rId25" w:history="1">
              <w:r>
                <w:rPr>
                  <w:color w:val="#410a8c"/>
                  <w:u w:val="single"/>
                </w:rPr>
                <w:t xml:space="preserve">hal-04130214v1</w:t>
              </w:r>
            </w:hyperlink>
          </w:p>
        </w:tc>
      </w:tr>
      <w:tr>
        <w:trPr/>
        <w:tc>
          <w:tcPr>
            <w:noWrap/>
          </w:tcPr>
          <w:p>
            <w:pPr>
              <w:spacing w:after="200"/>
            </w:pPr>
            <w:hyperlink r:id="rId27" w:history="1">
              <w:r>
                <w:rPr>
                  <w:color w:val="1e198e"/>
                  <w:b w:val="1"/>
                  <w:bCs w:val="1"/>
                  <w:u w:val="single"/>
                </w:rPr>
                <w:t xml:space="preserve">DrBERT: A Robust Pre-trained Model in French for Biomedical and Clinical domains</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17" w:history="1">
              <w:r>
                <w:rPr>
                  <w:color w:val="#410a8c"/>
                  <w:u w:val="single"/>
                </w:rPr>
                <w:t xml:space="preserve">Richard Dufour</w:t>
              </w:r>
            </w:hyperlink>
            <w:r>
              <w:rPr/>
              <w:t xml:space="preserve">,</w:t>
            </w:r>
            <w:hyperlink r:id="rId26" w:history="1">
              <w:r>
                <w:rPr>
                  <w:color w:val="#410a8c"/>
                  <w:u w:val="single"/>
                </w:rPr>
                <w:t xml:space="preserve">Mickael Rouvier</w:t>
              </w:r>
            </w:hyperlink>
            <w:r>
              <w:rPr/>
              <w:t xml:space="preserve">,</w:t>
            </w:r>
            <w:hyperlink r:id="rId22" w:history="1">
              <w:r>
                <w:rPr>
                  <w:color w:val="#410a8c"/>
                  <w:u w:val="single"/>
                </w:rPr>
                <w:t xml:space="preserve">Emmanuel Morin</w:t>
              </w:r>
            </w:hyperlink>
            <w:r>
              <w:rPr/>
              <w:t xml:space="preserve">et al.</w:t>
            </w:r>
          </w:p>
          <w:p>
            <w:pPr/>
            <w:r>
              <w:rPr>
                <w:i w:val="1"/>
                <w:iCs w:val="1"/>
              </w:rPr>
              <w:t xml:space="preserve">61th Annual Meeting of the Association for Computational Linguistics (ACL'23)</w:t>
            </w:r>
            <w:r>
              <w:rPr/>
              <w:t xml:space="preserve">, Jul 2023, Toronto, Canada</w:t>
            </w:r>
          </w:p>
          <w:p>
            <w:pPr/>
            <w:r>
              <w:rPr/>
              <w:t xml:space="preserve">Communication dans un congrès</w:t>
            </w:r>
          </w:p>
          <w:p>
            <w:pPr/>
            <w:hyperlink r:id="rId27" w:history="1">
              <w:r>
                <w:rPr>
                  <w:color w:val="#410a8c"/>
                  <w:u w:val="single"/>
                </w:rPr>
                <w:t xml:space="preserve">hal-04056658v1</w:t>
              </w:r>
            </w:hyperlink>
          </w:p>
        </w:tc>
      </w:tr>
      <w:tr>
        <w:trPr/>
        <w:tc>
          <w:tcPr>
            <w:noWrap/>
          </w:tcPr>
          <w:p>
            <w:pPr>
              <w:spacing w:after="200"/>
            </w:pPr>
            <w:hyperlink r:id="rId28" w:history="1">
              <w:r>
                <w:rPr>
                  <w:color w:val="1e198e"/>
                  <w:b w:val="1"/>
                  <w:bCs w:val="1"/>
                  <w:u w:val="single"/>
                </w:rPr>
                <w:t xml:space="preserve">FrenchMedMCQA: A French Multiple-Choice Question Answering Dataset for Medical domain</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17" w:history="1">
              <w:r>
                <w:rPr>
                  <w:color w:val="#410a8c"/>
                  <w:u w:val="single"/>
                </w:rPr>
                <w:t xml:space="preserve">Richard Dufour</w:t>
              </w:r>
            </w:hyperlink>
            <w:r>
              <w:rPr/>
              <w:t xml:space="preserve">,</w:t>
            </w:r>
            <w:hyperlink r:id="rId16" w:history="1">
              <w:r>
                <w:rPr>
                  <w:color w:val="#410a8c"/>
                  <w:u w:val="single"/>
                </w:rPr>
                <w:t xml:space="preserve">Béatrice Daille</w:t>
              </w:r>
            </w:hyperlink>
            <w:r>
              <w:rPr/>
              <w:t xml:space="preserve">,</w:t>
            </w:r>
            <w:hyperlink r:id="rId29" w:history="1">
              <w:r>
                <w:rPr>
                  <w:color w:val="#410a8c"/>
                  <w:u w:val="single"/>
                </w:rPr>
                <w:t xml:space="preserve">Pierre-Antoine Gourraud</w:t>
              </w:r>
            </w:hyperlink>
            <w:r>
              <w:rPr/>
              <w:t xml:space="preserve">et al.</w:t>
            </w:r>
          </w:p>
          <w:p>
            <w:pPr/>
            <w:r>
              <w:rPr>
                <w:i w:val="1"/>
                <w:iCs w:val="1"/>
              </w:rPr>
              <w:t xml:space="preserve">LOUHI 2022 @ Empirical Methods in Natural Language Processing (EMNLP) 2022</w:t>
            </w:r>
            <w:r>
              <w:rPr/>
              <w:t xml:space="preserve">, Dec 2022, Abou Dhabi, United Arab Emirates</w:t>
            </w:r>
          </w:p>
          <w:p>
            <w:pPr/>
            <w:r>
              <w:rPr/>
              <w:t xml:space="preserve">Communication dans un congrès</w:t>
            </w:r>
          </w:p>
          <w:p>
            <w:pPr/>
            <w:hyperlink r:id="rId28" w:history="1">
              <w:r>
                <w:rPr>
                  <w:color w:val="#410a8c"/>
                  <w:u w:val="single"/>
                </w:rPr>
                <w:t xml:space="preserve">hal-03824241v2</w:t>
              </w:r>
            </w:hyperlink>
          </w:p>
        </w:tc>
      </w:tr>
      <w:tr>
        <w:trPr/>
        <w:tc>
          <w:tcPr>
            <w:noWrap/>
          </w:tcPr>
          <w:p>
            <w:pPr>
              <w:spacing w:after="200"/>
            </w:pPr>
            <w:hyperlink r:id="rId30" w:history="1">
              <w:r>
                <w:rPr>
                  <w:color w:val="1e198e"/>
                  <w:b w:val="1"/>
                  <w:bCs w:val="1"/>
                  <w:u w:val="single"/>
                </w:rPr>
                <w:t xml:space="preserve">Revue de la littérature : entrepôts de données biomédicales et traitement automatique de la langue</w:t>
              </w:r>
            </w:hyperlink>
          </w:p>
          <w:p>
            <w:pPr/>
            <w:hyperlink r:id="rId11" w:history="1">
              <w:r>
                <w:rPr>
                  <w:color w:val="#410a8c"/>
                  <w:u w:val="single"/>
                </w:rPr>
                <w:t xml:space="preserve">Adrien Bazoge</w:t>
              </w:r>
            </w:hyperlink>
          </w:p>
          <w:p>
            <w:pPr/>
            <w:r>
              <w:rPr>
                <w:i w:val="1"/>
                <w:iCs w:val="1"/>
              </w:rPr>
              <w:t xml:space="preserve">Traitement Automatique des Langues Naturelles</w:t>
            </w:r>
            <w:r>
              <w:rPr/>
              <w:t xml:space="preserve">, 2021, Lille, France. pp.94-107</w:t>
            </w:r>
          </w:p>
          <w:p>
            <w:pPr/>
            <w:r>
              <w:rPr/>
              <w:t xml:space="preserve">Communication dans un congrès</w:t>
            </w:r>
          </w:p>
          <w:p>
            <w:pPr/>
            <w:hyperlink r:id="rId30" w:history="1">
              <w:r>
                <w:rPr>
                  <w:color w:val="#410a8c"/>
                  <w:u w:val="single"/>
                </w:rPr>
                <w:t xml:space="preserve">hal-03265908v1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Improving Social Determinants of Health Documentation in French EHRs Using Large Language Models</w:t>
              </w:r>
            </w:hyperlink>
          </w:p>
          <w:p>
            <w:pPr/>
            <w:hyperlink r:id="rId11" w:history="1">
              <w:r>
                <w:rPr>
                  <w:color w:val="#410a8c"/>
                  <w:u w:val="single"/>
                </w:rPr>
                <w:t xml:space="preserve">Adrien Bazoge</w:t>
              </w:r>
            </w:hyperlink>
            <w:r>
              <w:rPr/>
              <w:t xml:space="preserve">,</w:t>
            </w:r>
            <w:hyperlink r:id="rId14" w:history="1">
              <w:r>
                <w:rPr>
                  <w:color w:val="#410a8c"/>
                  <w:u w:val="single"/>
                </w:rPr>
                <w:t xml:space="preserve">Pacôme Constant Dit Beaufils</w:t>
              </w:r>
            </w:hyperlink>
            <w:r>
              <w:rPr/>
              <w:t xml:space="preserve">,</w:t>
            </w:r>
            <w:hyperlink r:id="rId32" w:history="1">
              <w:r>
                <w:rPr>
                  <w:color w:val="#410a8c"/>
                  <w:u w:val="single"/>
                </w:rPr>
                <w:t xml:space="preserve">Mohammed Hmitouch</w:t>
              </w:r>
            </w:hyperlink>
            <w:r>
              <w:rPr/>
              <w:t xml:space="preserve">,</w:t>
            </w:r>
            <w:hyperlink r:id="rId33" w:history="1">
              <w:r>
                <w:rPr>
                  <w:color w:val="#410a8c"/>
                  <w:u w:val="single"/>
                </w:rPr>
                <w:t xml:space="preserve">Romain Bourcier</w:t>
              </w:r>
            </w:hyperlink>
            <w:r>
              <w:rPr/>
              <w:t xml:space="preserve">,</w:t>
            </w:r>
            <w:hyperlink r:id="rId22" w:history="1">
              <w:r>
                <w:rPr>
                  <w:color w:val="#410a8c"/>
                  <w:u w:val="single"/>
                </w:rPr>
                <w:t xml:space="preserve">Emmanuel Morin</w:t>
              </w:r>
            </w:hyperlink>
            <w:r>
              <w:rPr/>
              <w:t xml:space="preserve">et al.</w:t>
            </w:r>
          </w:p>
          <w:p>
            <w:pPr/>
            <w:r>
              <w:rPr>
                <w:i w:val="1"/>
                <w:iCs w:val="1"/>
              </w:rPr>
              <w:t xml:space="preserve">Scientific Reports</w:t>
            </w:r>
            <w:r>
              <w:rPr/>
              <w:t xml:space="preserve">, 2025, 15 (45427), </w:t>
            </w:r>
            <w:hyperlink r:id="rId34" w:history="1">
              <w:r>
                <w:rPr>
                  <w:color w:val="#410a8c"/>
                  <w:u w:val="single"/>
                </w:rPr>
                <w:t xml:space="preserve">⟨10.1038/s41598-025-29987-z⟩</w:t>
              </w:r>
            </w:hyperlink>
          </w:p>
          <w:p>
            <w:pPr/>
            <w:r>
              <w:rPr/>
              <w:t xml:space="preserve">Article dans une revue</w:t>
            </w:r>
          </w:p>
          <w:p>
            <w:pPr/>
            <w:hyperlink r:id="rId31" w:history="1">
              <w:r>
                <w:rPr>
                  <w:color w:val="#410a8c"/>
                  <w:u w:val="single"/>
                </w:rPr>
                <w:t xml:space="preserve">hal-05468221v1</w:t>
              </w:r>
            </w:hyperlink>
          </w:p>
        </w:tc>
      </w:tr>
      <w:tr>
        <w:trPr/>
        <w:tc>
          <w:tcPr>
            <w:noWrap/>
          </w:tcPr>
          <w:p>
            <w:pPr>
              <w:spacing w:after="200"/>
            </w:pPr>
            <w:hyperlink r:id="rId35" w:history="1">
              <w:r>
                <w:rPr>
                  <w:color w:val="1e198e"/>
                  <w:b w:val="1"/>
                  <w:bCs w:val="1"/>
                  <w:u w:val="single"/>
                </w:rPr>
                <w:t xml:space="preserve">Assessing large language models for acute heart failure classification and information extraction from French clinical notes</w:t>
              </w:r>
            </w:hyperlink>
          </w:p>
          <w:p>
            <w:pPr/>
            <w:hyperlink r:id="rId11" w:history="1">
              <w:r>
                <w:rPr>
                  <w:color w:val="#410a8c"/>
                  <w:u w:val="single"/>
                </w:rPr>
                <w:t xml:space="preserve">Adrien Bazoge</w:t>
              </w:r>
            </w:hyperlink>
            <w:r>
              <w:rPr/>
              <w:t xml:space="preserve">,</w:t>
            </w:r>
            <w:hyperlink r:id="rId36" w:history="1">
              <w:r>
                <w:rPr>
                  <w:color w:val="#410a8c"/>
                  <w:u w:val="single"/>
                </w:rPr>
                <w:t xml:space="preserve">Matthieu Wargny</w:t>
              </w:r>
            </w:hyperlink>
            <w:r>
              <w:rPr/>
              <w:t xml:space="preserve">,</w:t>
            </w:r>
            <w:hyperlink r:id="rId14" w:history="1">
              <w:r>
                <w:rPr>
                  <w:color w:val="#410a8c"/>
                  <w:u w:val="single"/>
                </w:rPr>
                <w:t xml:space="preserve">Pacôme Constant Dit Beaufils</w:t>
              </w:r>
            </w:hyperlink>
            <w:r>
              <w:rPr/>
              <w:t xml:space="preserve">,</w:t>
            </w:r>
            <w:hyperlink r:id="rId22" w:history="1">
              <w:r>
                <w:rPr>
                  <w:color w:val="#410a8c"/>
                  <w:u w:val="single"/>
                </w:rPr>
                <w:t xml:space="preserve">Emmanuel Morin</w:t>
              </w:r>
            </w:hyperlink>
            <w:r>
              <w:rPr/>
              <w:t xml:space="preserve">,</w:t>
            </w:r>
            <w:hyperlink r:id="rId16" w:history="1">
              <w:r>
                <w:rPr>
                  <w:color w:val="#410a8c"/>
                  <w:u w:val="single"/>
                </w:rPr>
                <w:t xml:space="preserve">Béatrice Daille</w:t>
              </w:r>
            </w:hyperlink>
            <w:r>
              <w:rPr/>
              <w:t xml:space="preserve">et al.</w:t>
            </w:r>
          </w:p>
          <w:p>
            <w:pPr/>
            <w:r>
              <w:rPr>
                <w:i w:val="1"/>
                <w:iCs w:val="1"/>
              </w:rPr>
              <w:t xml:space="preserve">Computers in Biology and Medicine</w:t>
            </w:r>
            <w:r>
              <w:rPr/>
              <w:t xml:space="preserve">, 2025, 195, pp.110609. </w:t>
            </w:r>
            <w:hyperlink r:id="rId37" w:history="1">
              <w:r>
                <w:rPr>
                  <w:color w:val="#410a8c"/>
                  <w:u w:val="single"/>
                </w:rPr>
                <w:t xml:space="preserve">⟨10.1016/j.compbiomed.2025.110609⟩</w:t>
              </w:r>
            </w:hyperlink>
          </w:p>
          <w:p>
            <w:pPr/>
            <w:r>
              <w:rPr/>
              <w:t xml:space="preserve">Article dans une revue</w:t>
            </w:r>
          </w:p>
          <w:p>
            <w:pPr/>
            <w:hyperlink r:id="rId35" w:history="1">
              <w:r>
                <w:rPr>
                  <w:color w:val="#410a8c"/>
                  <w:u w:val="single"/>
                </w:rPr>
                <w:t xml:space="preserve">hal-05562572v1</w:t>
              </w:r>
            </w:hyperlink>
          </w:p>
        </w:tc>
      </w:tr>
      <w:tr>
        <w:trPr/>
        <w:tc>
          <w:tcPr>
            <w:noWrap/>
          </w:tcPr>
          <w:p>
            <w:pPr>
              <w:spacing w:after="200"/>
            </w:pPr>
            <w:hyperlink r:id="rId38" w:history="1">
              <w:r>
                <w:rPr>
                  <w:color w:val="1e198e"/>
                  <w:b w:val="1"/>
                  <w:bCs w:val="1"/>
                  <w:u w:val="single"/>
                </w:rPr>
                <w:t xml:space="preserve">Implementing a Biomedical Data Warehouse From Blueprint to Bedside in a Regional French University Hospital Setting: Unveiling Processes, Overcoming Challenges, and Extracting Clinical Insight</w:t>
              </w:r>
            </w:hyperlink>
          </w:p>
          <w:p>
            <w:pPr/>
            <w:hyperlink r:id="rId39" w:history="1">
              <w:r>
                <w:rPr>
                  <w:color w:val="#410a8c"/>
                  <w:u w:val="single"/>
                </w:rPr>
                <w:t xml:space="preserve">Matilde Karakachoff</w:t>
              </w:r>
            </w:hyperlink>
            <w:r>
              <w:rPr/>
              <w:t xml:space="preserve">,</w:t>
            </w:r>
            <w:hyperlink r:id="rId40" w:history="1">
              <w:r>
                <w:rPr>
                  <w:color w:val="#410a8c"/>
                  <w:u w:val="single"/>
                </w:rPr>
                <w:t xml:space="preserve">Thomas Goronflot</w:t>
              </w:r>
            </w:hyperlink>
            <w:r>
              <w:rPr/>
              <w:t xml:space="preserve">,</w:t>
            </w:r>
            <w:hyperlink r:id="rId41" w:history="1">
              <w:r>
                <w:rPr>
                  <w:color w:val="#410a8c"/>
                  <w:u w:val="single"/>
                </w:rPr>
                <w:t xml:space="preserve">Sandrine Coudol</w:t>
              </w:r>
            </w:hyperlink>
            <w:r>
              <w:rPr/>
              <w:t xml:space="preserve">,</w:t>
            </w:r>
            <w:hyperlink r:id="rId42" w:history="1">
              <w:r>
                <w:rPr>
                  <w:color w:val="#410a8c"/>
                  <w:u w:val="single"/>
                </w:rPr>
                <w:t xml:space="preserve">Delphine Toublant</w:t>
              </w:r>
            </w:hyperlink>
            <w:r>
              <w:rPr/>
              <w:t xml:space="preserve">,</w:t>
            </w:r>
            <w:hyperlink r:id="rId11" w:history="1">
              <w:r>
                <w:rPr>
                  <w:color w:val="#410a8c"/>
                  <w:u w:val="single"/>
                </w:rPr>
                <w:t xml:space="preserve">Adrien Bazoge</w:t>
              </w:r>
            </w:hyperlink>
            <w:r>
              <w:rPr/>
              <w:t xml:space="preserve">et al.</w:t>
            </w:r>
          </w:p>
          <w:p>
            <w:pPr/>
            <w:r>
              <w:rPr>
                <w:i w:val="1"/>
                <w:iCs w:val="1"/>
              </w:rPr>
              <w:t xml:space="preserve">JMIR Medical Informatics</w:t>
            </w:r>
            <w:r>
              <w:rPr/>
              <w:t xml:space="preserve">, 2024, 12, pp.e50194-e50194. </w:t>
            </w:r>
            <w:hyperlink r:id="rId43" w:history="1">
              <w:r>
                <w:rPr>
                  <w:color w:val="#410a8c"/>
                  <w:u w:val="single"/>
                </w:rPr>
                <w:t xml:space="preserve">⟨10.2196/50194⟩</w:t>
              </w:r>
            </w:hyperlink>
          </w:p>
          <w:p>
            <w:pPr/>
            <w:r>
              <w:rPr/>
              <w:t xml:space="preserve">Article dans une revue</w:t>
            </w:r>
          </w:p>
          <w:p>
            <w:pPr/>
            <w:hyperlink r:id="rId38" w:history="1">
              <w:r>
                <w:rPr>
                  <w:color w:val="#410a8c"/>
                  <w:u w:val="single"/>
                </w:rPr>
                <w:t xml:space="preserve">hal-05141517v1</w:t>
              </w:r>
            </w:hyperlink>
          </w:p>
        </w:tc>
      </w:tr>
      <w:tr>
        <w:trPr/>
        <w:tc>
          <w:tcPr>
            <w:noWrap/>
          </w:tcPr>
          <w:p>
            <w:pPr>
              <w:spacing w:after="200"/>
            </w:pPr>
            <w:hyperlink r:id="rId44" w:history="1">
              <w:r>
                <w:rPr>
                  <w:color w:val="1e198e"/>
                  <w:b w:val="1"/>
                  <w:bCs w:val="1"/>
                  <w:u w:val="single"/>
                </w:rPr>
                <w:t xml:space="preserve">Applying Natural Language Processing to Textual Data From Clinical Data Warehouses: Systematic Review</w:t>
              </w:r>
            </w:hyperlink>
          </w:p>
          <w:p>
            <w:pPr/>
            <w:hyperlink r:id="rId11" w:history="1">
              <w:r>
                <w:rPr>
                  <w:color w:val="#410a8c"/>
                  <w:u w:val="single"/>
                </w:rPr>
                <w:t xml:space="preserve">Adrien Bazoge</w:t>
              </w:r>
            </w:hyperlink>
            <w:r>
              <w:rPr/>
              <w:t xml:space="preserve">,</w:t>
            </w:r>
            <w:hyperlink r:id="rId22" w:history="1">
              <w:r>
                <w:rPr>
                  <w:color w:val="#410a8c"/>
                  <w:u w:val="single"/>
                </w:rPr>
                <w:t xml:space="preserve">Emmanuel Morin</w:t>
              </w:r>
            </w:hyperlink>
            <w:r>
              <w:rPr/>
              <w:t xml:space="preserve">,</w:t>
            </w:r>
            <w:hyperlink r:id="rId16" w:history="1">
              <w:r>
                <w:rPr>
                  <w:color w:val="#410a8c"/>
                  <w:u w:val="single"/>
                </w:rPr>
                <w:t xml:space="preserve">Béatrice Daille</w:t>
              </w:r>
            </w:hyperlink>
            <w:r>
              <w:rPr/>
              <w:t xml:space="preserve">,</w:t>
            </w:r>
            <w:hyperlink r:id="rId29" w:history="1">
              <w:r>
                <w:rPr>
                  <w:color w:val="#410a8c"/>
                  <w:u w:val="single"/>
                </w:rPr>
                <w:t xml:space="preserve">Pierre-Antoine Gourraud</w:t>
              </w:r>
            </w:hyperlink>
          </w:p>
          <w:p>
            <w:pPr/>
            <w:r>
              <w:rPr>
                <w:i w:val="1"/>
                <w:iCs w:val="1"/>
              </w:rPr>
              <w:t xml:space="preserve">JMIR Medical Informatics</w:t>
            </w:r>
            <w:r>
              <w:rPr/>
              <w:t xml:space="preserve">, 2023, </w:t>
            </w:r>
            <w:hyperlink r:id="rId45" w:history="1">
              <w:r>
                <w:rPr>
                  <w:color w:val="#410a8c"/>
                  <w:u w:val="single"/>
                </w:rPr>
                <w:t xml:space="preserve">⟨10.2196/42477⟩</w:t>
              </w:r>
            </w:hyperlink>
          </w:p>
          <w:p>
            <w:pPr/>
            <w:r>
              <w:rPr/>
              <w:t xml:space="preserve">Article dans une revue</w:t>
            </w:r>
          </w:p>
          <w:p>
            <w:pPr/>
            <w:hyperlink r:id="rId44" w:history="1">
              <w:r>
                <w:rPr>
                  <w:color w:val="#410a8c"/>
                  <w:u w:val="single"/>
                </w:rPr>
                <w:t xml:space="preserve">hal-04347465v1</w:t>
              </w:r>
            </w:hyperlink>
          </w:p>
        </w:tc>
      </w:tr>
      <w:tr>
        <w:trPr/>
        <w:tc>
          <w:tcPr>
            <w:noWrap/>
          </w:tcPr>
          <w:p>
            <w:pPr>
              <w:spacing w:after="200"/>
            </w:pPr>
            <w:hyperlink r:id="rId46" w:history="1">
              <w:r>
                <w:rPr>
                  <w:color w:val="1e198e"/>
                  <w:b w:val="1"/>
                  <w:bCs w:val="1"/>
                  <w:u w:val="single"/>
                </w:rPr>
                <w:t xml:space="preserve">Linking Biomedical Data Warehouse Records With the National Mortality Database in France: Large-scale Matching Algorithm</w:t>
              </w:r>
            </w:hyperlink>
          </w:p>
          <w:p>
            <w:pPr/>
            <w:hyperlink r:id="rId47" w:history="1">
              <w:r>
                <w:rPr>
                  <w:color w:val="#410a8c"/>
                  <w:u w:val="single"/>
                </w:rPr>
                <w:t xml:space="preserve">Vianney Guardiolle</w:t>
              </w:r>
            </w:hyperlink>
            <w:r>
              <w:rPr/>
              <w:t xml:space="preserve">,</w:t>
            </w:r>
            <w:hyperlink r:id="rId11" w:history="1">
              <w:r>
                <w:rPr>
                  <w:color w:val="#410a8c"/>
                  <w:u w:val="single"/>
                </w:rPr>
                <w:t xml:space="preserve">Adrien Bazoge</w:t>
              </w:r>
            </w:hyperlink>
            <w:r>
              <w:rPr/>
              <w:t xml:space="preserve">,</w:t>
            </w:r>
            <w:hyperlink r:id="rId22" w:history="1">
              <w:r>
                <w:rPr>
                  <w:color w:val="#410a8c"/>
                  <w:u w:val="single"/>
                </w:rPr>
                <w:t xml:space="preserve">Emmanuel Morin</w:t>
              </w:r>
            </w:hyperlink>
            <w:r>
              <w:rPr/>
              <w:t xml:space="preserve">,</w:t>
            </w:r>
            <w:hyperlink r:id="rId16" w:history="1">
              <w:r>
                <w:rPr>
                  <w:color w:val="#410a8c"/>
                  <w:u w:val="single"/>
                </w:rPr>
                <w:t xml:space="preserve">Béatrice Daille</w:t>
              </w:r>
            </w:hyperlink>
            <w:r>
              <w:rPr/>
              <w:t xml:space="preserve">,</w:t>
            </w:r>
            <w:hyperlink r:id="rId42" w:history="1">
              <w:r>
                <w:rPr>
                  <w:color w:val="#410a8c"/>
                  <w:u w:val="single"/>
                </w:rPr>
                <w:t xml:space="preserve">Delphine Toublant</w:t>
              </w:r>
            </w:hyperlink>
            <w:r>
              <w:rPr/>
              <w:t xml:space="preserve">et al.</w:t>
            </w:r>
          </w:p>
          <w:p>
            <w:pPr/>
            <w:r>
              <w:rPr>
                <w:i w:val="1"/>
                <w:iCs w:val="1"/>
              </w:rPr>
              <w:t xml:space="preserve">JMIR Medical Informatics</w:t>
            </w:r>
            <w:r>
              <w:rPr/>
              <w:t xml:space="preserve">, 2022, 10 (11), pp.e36711. </w:t>
            </w:r>
            <w:hyperlink r:id="rId48" w:history="1">
              <w:r>
                <w:rPr>
                  <w:color w:val="#410a8c"/>
                  <w:u w:val="single"/>
                </w:rPr>
                <w:t xml:space="preserve">⟨10.2196/36711⟩</w:t>
              </w:r>
            </w:hyperlink>
          </w:p>
          <w:p>
            <w:pPr/>
            <w:r>
              <w:rPr/>
              <w:t xml:space="preserve">Article dans une revue</w:t>
            </w:r>
          </w:p>
          <w:p>
            <w:pPr/>
            <w:hyperlink r:id="rId46" w:history="1">
              <w:r>
                <w:rPr>
                  <w:color w:val="#410a8c"/>
                  <w:u w:val="single"/>
                </w:rPr>
                <w:t xml:space="preserve">hal-03882497v2</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FrenchMedMCQA: A French Multiple-Choice Question Answering Dataset for Medical domain</w:t>
              </w:r>
            </w:hyperlink>
          </w:p>
          <w:p>
            <w:pPr/>
            <w:hyperlink r:id="rId10" w:history="1">
              <w:r>
                <w:rPr>
                  <w:color w:val="#410a8c"/>
                  <w:u w:val="single"/>
                </w:rPr>
                <w:t xml:space="preserve">Yanis Labrak</w:t>
              </w:r>
            </w:hyperlink>
            <w:r>
              <w:rPr/>
              <w:t xml:space="preserve">,</w:t>
            </w:r>
            <w:hyperlink r:id="rId11" w:history="1">
              <w:r>
                <w:rPr>
                  <w:color w:val="#410a8c"/>
                  <w:u w:val="single"/>
                </w:rPr>
                <w:t xml:space="preserve">Adrien Bazoge</w:t>
              </w:r>
            </w:hyperlink>
            <w:r>
              <w:rPr/>
              <w:t xml:space="preserve">,</w:t>
            </w:r>
            <w:hyperlink r:id="rId17" w:history="1">
              <w:r>
                <w:rPr>
                  <w:color w:val="#410a8c"/>
                  <w:u w:val="single"/>
                </w:rPr>
                <w:t xml:space="preserve">Richard Dufour</w:t>
              </w:r>
            </w:hyperlink>
            <w:r>
              <w:rPr/>
              <w:t xml:space="preserve">,</w:t>
            </w:r>
            <w:hyperlink r:id="rId16" w:history="1">
              <w:r>
                <w:rPr>
                  <w:color w:val="#410a8c"/>
                  <w:u w:val="single"/>
                </w:rPr>
                <w:t xml:space="preserve">Béatrice Daille</w:t>
              </w:r>
            </w:hyperlink>
            <w:r>
              <w:rPr/>
              <w:t xml:space="preserve">,</w:t>
            </w:r>
            <w:hyperlink r:id="rId23" w:history="1">
              <w:r>
                <w:rPr>
                  <w:color w:val="#410a8c"/>
                  <w:u w:val="single"/>
                </w:rPr>
                <w:t xml:space="preserve">Pierre‐antoine Gourraud</w:t>
              </w:r>
            </w:hyperlink>
            <w:r>
              <w:rPr/>
              <w:t xml:space="preserve">et al.</w:t>
            </w:r>
          </w:p>
          <w:p>
            <w:pPr/>
            <w:r>
              <w:rPr>
                <w:i w:val="1"/>
                <w:iCs w:val="1"/>
              </w:rPr>
              <w:t xml:space="preserve">Empirical Methods in Natural Language Processing 2022</w:t>
            </w:r>
            <w:r>
              <w:rPr/>
              <w:t xml:space="preserve">, Dec 2022, Abu Dhabi, United Arab Emirates. , 2022</w:t>
            </w:r>
          </w:p>
          <w:p>
            <w:pPr/>
            <w:r>
              <w:rPr/>
              <w:t xml:space="preserve">Poster de conférence</w:t>
            </w:r>
          </w:p>
          <w:p>
            <w:pPr/>
            <w:hyperlink r:id="rId49" w:history="1">
              <w:r>
                <w:rPr>
                  <w:color w:val="#410a8c"/>
                  <w:u w:val="single"/>
                </w:rPr>
                <w:t xml:space="preserve">hal-03913329v1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Actes du Défi Fouille de Textes@TALN 2024</w:t>
              </w:r>
            </w:hyperlink>
          </w:p>
          <w:p>
            <w:pPr/>
            <w:hyperlink r:id="rId17" w:history="1">
              <w:r>
                <w:rPr>
                  <w:color w:val="#410a8c"/>
                  <w:u w:val="single"/>
                </w:rPr>
                <w:t xml:space="preserve">Richard Dufour</w:t>
              </w:r>
            </w:hyperlink>
            <w:r>
              <w:rPr/>
              <w:t xml:space="preserve">,</w:t>
            </w:r>
            <w:hyperlink r:id="rId20" w:history="1">
              <w:r>
                <w:rPr>
                  <w:color w:val="#410a8c"/>
                  <w:u w:val="single"/>
                </w:rPr>
                <w:t xml:space="preserve">Benoît Favre</w:t>
              </w:r>
            </w:hyperlink>
            <w:r>
              <w:rPr/>
              <w:t xml:space="preserve">,</w:t>
            </w:r>
            <w:hyperlink r:id="rId13" w:history="1">
              <w:r>
                <w:rPr>
                  <w:color w:val="#410a8c"/>
                  <w:u w:val="single"/>
                </w:rPr>
                <w:t xml:space="preserve">Mickaël Rouvier</w:t>
              </w:r>
            </w:hyperlink>
            <w:r>
              <w:rPr/>
              <w:t xml:space="preserve">,</w:t>
            </w:r>
            <w:hyperlink r:id="rId11" w:history="1">
              <w:r>
                <w:rPr>
                  <w:color w:val="#410a8c"/>
                  <w:u w:val="single"/>
                </w:rPr>
                <w:t xml:space="preserve">Adrien Bazoge</w:t>
              </w:r>
            </w:hyperlink>
            <w:r>
              <w:rPr/>
              <w:t xml:space="preserve">,</w:t>
            </w:r>
            <w:hyperlink r:id="rId10" w:history="1">
              <w:r>
                <w:rPr>
                  <w:color w:val="#410a8c"/>
                  <w:u w:val="single"/>
                </w:rPr>
                <w:t xml:space="preserve">Yanis Labrak</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ATALA &amp; AFPC, 2024</w:t>
            </w:r>
          </w:p>
          <w:p>
            <w:pPr/>
            <w:r>
              <w:rPr/>
              <w:t xml:space="preserve">Proceedings/Recueil des communications</w:t>
            </w:r>
          </w:p>
          <w:p>
            <w:pPr/>
            <w:hyperlink r:id="rId50" w:history="1">
              <w:r>
                <w:rPr>
                  <w:color w:val="#410a8c"/>
                  <w:u w:val="single"/>
                </w:rPr>
                <w:t xml:space="preserve">hal-04635889v1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19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rien-bazoge" TargetMode="External"/><Relationship Id="rId8" Type="http://schemas.openxmlformats.org/officeDocument/2006/relationships/hyperlink" Target="https://orcid.org/0000-0002-9723-9688" TargetMode="External"/><Relationship Id="rId9" Type="http://schemas.openxmlformats.org/officeDocument/2006/relationships/hyperlink" Target="https://hal.science/hal-04470938v1" TargetMode="External"/><Relationship Id="rId10" Type="http://schemas.openxmlformats.org/officeDocument/2006/relationships/hyperlink" Target="https://hal.science/search/index/?q=*&amp;authFullName_s=Yanis Labrak" TargetMode="External"/><Relationship Id="rId11" Type="http://schemas.openxmlformats.org/officeDocument/2006/relationships/hyperlink" Target="https://hal.science/search/index/?q=*&amp;authFullName_s=Adrien Bazoge" TargetMode="External"/><Relationship Id="rId12" Type="http://schemas.openxmlformats.org/officeDocument/2006/relationships/hyperlink" Target="https://hal.science/search/index/?q=*&amp;authFullName_s=Oumaima El Khettari" TargetMode="External"/><Relationship Id="rId13" Type="http://schemas.openxmlformats.org/officeDocument/2006/relationships/hyperlink" Target="https://hal.science/search/index/?q=*&amp;authFullName_s=Micka&#235;l Rouvier" TargetMode="External"/><Relationship Id="rId14" Type="http://schemas.openxmlformats.org/officeDocument/2006/relationships/hyperlink" Target="https://hal.science/search/index/?q=*&amp;authFullName_s=Pac&#244;me Constant Dit Beaufils" TargetMode="External"/><Relationship Id="rId15" Type="http://schemas.openxmlformats.org/officeDocument/2006/relationships/hyperlink" Target="https://hal.science/hal-04472399v2" TargetMode="External"/><Relationship Id="rId16" Type="http://schemas.openxmlformats.org/officeDocument/2006/relationships/hyperlink" Target="https://hal.science/search/index/?q=*&amp;authFullName_s=B&#233;atrice Daille" TargetMode="External"/><Relationship Id="rId17" Type="http://schemas.openxmlformats.org/officeDocument/2006/relationships/hyperlink" Target="https://hal.science/search/index/?q=*&amp;authFullName_s=Richard Dufour" TargetMode="External"/><Relationship Id="rId18" Type="http://schemas.openxmlformats.org/officeDocument/2006/relationships/hyperlink" Target="https://inria.hal.science/hal-04635890v1" TargetMode="External"/><Relationship Id="rId19" Type="http://schemas.openxmlformats.org/officeDocument/2006/relationships/hyperlink" Target="https://hal.science/search/index/?q=*&amp;authFullName_s=Labrak Yanis" TargetMode="External"/><Relationship Id="rId20" Type="http://schemas.openxmlformats.org/officeDocument/2006/relationships/hyperlink" Target="https://hal.science/search/index/?q=*&amp;authFullName_s=Beno&#238;t Favre" TargetMode="External"/><Relationship Id="rId21" Type="http://schemas.openxmlformats.org/officeDocument/2006/relationships/hyperlink" Target="https://hal.science/hal-04621178v2" TargetMode="External"/><Relationship Id="rId22" Type="http://schemas.openxmlformats.org/officeDocument/2006/relationships/hyperlink" Target="https://hal.science/search/index/?q=*&amp;authFullName_s=Emmanuel Morin" TargetMode="External"/><Relationship Id="rId23" Type="http://schemas.openxmlformats.org/officeDocument/2006/relationships/hyperlink" Target="https://hal.science/search/index/?q=*&amp;authFullName_s=Pierre&#8208;antoine Gourraud" TargetMode="External"/><Relationship Id="rId24" Type="http://schemas.openxmlformats.org/officeDocument/2006/relationships/hyperlink" Target="https://hal.science/hal-04131586v1" TargetMode="External"/><Relationship Id="rId25" Type="http://schemas.openxmlformats.org/officeDocument/2006/relationships/hyperlink" Target="https://hal.science/hal-04130214v1" TargetMode="External"/><Relationship Id="rId26" Type="http://schemas.openxmlformats.org/officeDocument/2006/relationships/hyperlink" Target="https://hal.science/search/index/?q=*&amp;authFullName_s=Mickael Rouvier" TargetMode="External"/><Relationship Id="rId27" Type="http://schemas.openxmlformats.org/officeDocument/2006/relationships/hyperlink" Target="https://hal.science/hal-04056658v1" TargetMode="External"/><Relationship Id="rId28" Type="http://schemas.openxmlformats.org/officeDocument/2006/relationships/hyperlink" Target="https://hal.science/hal-03824241v2" TargetMode="External"/><Relationship Id="rId29" Type="http://schemas.openxmlformats.org/officeDocument/2006/relationships/hyperlink" Target="https://hal.science/search/index/?q=*&amp;authFullName_s=Pierre-Antoine Gourraud" TargetMode="External"/><Relationship Id="rId30" Type="http://schemas.openxmlformats.org/officeDocument/2006/relationships/hyperlink" Target="https://hal.science/hal-03265908v1" TargetMode="External"/><Relationship Id="rId31" Type="http://schemas.openxmlformats.org/officeDocument/2006/relationships/hyperlink" Target="https://hal.science/hal-05468221v1" TargetMode="External"/><Relationship Id="rId32" Type="http://schemas.openxmlformats.org/officeDocument/2006/relationships/hyperlink" Target="https://hal.science/search/index/?q=*&amp;authFullName_s=Mohammed Hmitouch" TargetMode="External"/><Relationship Id="rId33" Type="http://schemas.openxmlformats.org/officeDocument/2006/relationships/hyperlink" Target="https://hal.science/search/index/?q=*&amp;authFullName_s=Romain Bourcier" TargetMode="External"/><Relationship Id="rId34" Type="http://schemas.openxmlformats.org/officeDocument/2006/relationships/hyperlink" Target="https://dx.doi.org/10.1038/s41598-025-29987-z" TargetMode="External"/><Relationship Id="rId35" Type="http://schemas.openxmlformats.org/officeDocument/2006/relationships/hyperlink" Target="https://hal.science/hal-05562572v1" TargetMode="External"/><Relationship Id="rId36" Type="http://schemas.openxmlformats.org/officeDocument/2006/relationships/hyperlink" Target="https://hal.science/search/index/?q=*&amp;authFullName_s=Matthieu Wargny" TargetMode="External"/><Relationship Id="rId37" Type="http://schemas.openxmlformats.org/officeDocument/2006/relationships/hyperlink" Target="https://dx.doi.org/10.1016/j.compbiomed.2025.110609" TargetMode="External"/><Relationship Id="rId38" Type="http://schemas.openxmlformats.org/officeDocument/2006/relationships/hyperlink" Target="https://nantes-universite.hal.science/hal-05141517v1" TargetMode="External"/><Relationship Id="rId39" Type="http://schemas.openxmlformats.org/officeDocument/2006/relationships/hyperlink" Target="https://hal.science/search/index/?q=*&amp;authFullName_s=Matilde Karakachoff" TargetMode="External"/><Relationship Id="rId40" Type="http://schemas.openxmlformats.org/officeDocument/2006/relationships/hyperlink" Target="https://hal.science/search/index/?q=*&amp;authFullName_s=Thomas Goronflot" TargetMode="External"/><Relationship Id="rId41" Type="http://schemas.openxmlformats.org/officeDocument/2006/relationships/hyperlink" Target="https://hal.science/search/index/?q=*&amp;authFullName_s=Sandrine Coudol" TargetMode="External"/><Relationship Id="rId42" Type="http://schemas.openxmlformats.org/officeDocument/2006/relationships/hyperlink" Target="https://hal.science/search/index/?q=*&amp;authFullName_s=Delphine Toublant" TargetMode="External"/><Relationship Id="rId43" Type="http://schemas.openxmlformats.org/officeDocument/2006/relationships/hyperlink" Target="https://dx.doi.org/10.2196/50194" TargetMode="External"/><Relationship Id="rId44" Type="http://schemas.openxmlformats.org/officeDocument/2006/relationships/hyperlink" Target="https://hal.science/hal-04347465v1" TargetMode="External"/><Relationship Id="rId45" Type="http://schemas.openxmlformats.org/officeDocument/2006/relationships/hyperlink" Target="https://dx.doi.org/10.2196/42477" TargetMode="External"/><Relationship Id="rId46" Type="http://schemas.openxmlformats.org/officeDocument/2006/relationships/hyperlink" Target="https://hal.science/hal-03882497v2" TargetMode="External"/><Relationship Id="rId47" Type="http://schemas.openxmlformats.org/officeDocument/2006/relationships/hyperlink" Target="https://hal.science/search/index/?q=*&amp;authFullName_s=Vianney Guardiolle" TargetMode="External"/><Relationship Id="rId48" Type="http://schemas.openxmlformats.org/officeDocument/2006/relationships/hyperlink" Target="https://dx.doi.org/10.2196/36711" TargetMode="External"/><Relationship Id="rId49" Type="http://schemas.openxmlformats.org/officeDocument/2006/relationships/hyperlink" Target="https://hal.science/hal-03913329v1" TargetMode="External"/><Relationship Id="rId50" Type="http://schemas.openxmlformats.org/officeDocument/2006/relationships/hyperlink" Target="https://inria.hal.science/hal-04635889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Bazoge</dc:title>
  <dc:description>CV</dc:description>
  <dc:subject/>
  <cp:keywords/>
  <cp:category/>
  <cp:lastModifiedBy/>
  <dcterms:created xsi:type="dcterms:W3CDTF">2026-03-24T18:51:18+01:00</dcterms:created>
  <dcterms:modified xsi:type="dcterms:W3CDTF">2026-03-24T18:51:18+01:00</dcterms:modified>
</cp:coreProperties>
</file>

<file path=docProps/custom.xml><?xml version="1.0" encoding="utf-8"?>
<Properties xmlns="http://schemas.openxmlformats.org/officeDocument/2006/custom-properties" xmlns:vt="http://schemas.openxmlformats.org/officeDocument/2006/docPropsVTypes"/>
</file>