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Lammoglia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adrien-lammoglia</w:t>
        </w:r>
      </w:hyperlink>
    </w:p>
    <w:p>
      <w:pPr>
        <w:numPr>
          <w:ilvl w:val="0"/>
          <w:numId w:val="1"/>
        </w:numPr>
      </w:pPr>
      <w:r>
        <w:rPr/>
        <w:t xml:space="preserve"> ORCID : </w:t>
      </w:r>
      <w:hyperlink r:id="rId9" w:history="1">
        <w:r>
          <w:rPr>
            <w:color w:val="#410a8c"/>
            <w:u w:val="single"/>
          </w:rPr>
          <w:t xml:space="preserve">0000-0001-6246-4554</w:t>
        </w:r>
      </w:hyperlink>
    </w:p>
    <w:p>
      <w:pPr>
        <w:numPr>
          <w:ilvl w:val="0"/>
          <w:numId w:val="1"/>
        </w:numPr>
      </w:pPr>
      <w:r>
        <w:rPr/>
        <w:t xml:space="preserve"> IdRef : </w:t>
      </w:r>
      <w:hyperlink r:id="rId10" w:history="1">
        <w:r>
          <w:rPr>
            <w:color w:val="#410a8c"/>
            <w:u w:val="single"/>
          </w:rPr>
          <w:t xml:space="preserve">153096128</w:t>
        </w:r>
      </w:hyperlink>
    </w:p>
    <w:p>
      <w:pPr>
        <w:spacing w:before="600"/>
      </w:pPr>
    </w:p>
    <w:p>
      <w:pPr>
        <w:pStyle w:val="Heading2"/>
      </w:pPr>
      <w:r>
        <w:rPr>
          <w:color w:val="1e198e"/>
          <w:b w:val="1"/>
          <w:bCs w:val="1"/>
        </w:rPr>
        <w:t xml:space="preserve">Présentation</w:t>
      </w:r>
    </w:p>
    <w:p>
      <w:pPr>
        <w:spacing w:after="100"/>
      </w:pPr>
    </w:p>
    <w:p>
      <w:pPr/>
      <w:r>
        <w:rPr/>
        <w:t xml:space="preserve">Docteur en géographie et informatique, je suis spécialiste des problématiques de transport et de mobilité. Plus spécifiquement, je travaille sur les transports flexibles et innovants comme les transports à la demande dynamiques et les nouveaux systèmes de transport autonomes et connectés. J'œuvre aussi pour des mobilités plus durables par l'intermédiaire des mobilités actives et électriques. Enfin, je suis spécialiste des transports artisanaux et auto-organisés, notamment avec une expertise forte en Afrique, en relation avec les questions de développement. D’un point de vue méthodologique, je mobilise les outils de géosimulation (Systèmes Multi-Agents), les Systèmes d’Information Géographique ainsi que les techniques d’enquête.</w:t>
      </w:r>
    </w:p>
    <w:p>
      <w:pPr/>
      <w:r>
        <w:rPr>
          <w:b w:val="1"/>
          <w:bCs w:val="1"/>
        </w:rPr>
        <w:t xml:space="preserve">Responsabilités :</w:t>
      </w:r>
    </w:p>
    <w:p>
      <w:pPr>
        <w:numPr>
          <w:ilvl w:val="0"/>
          <w:numId w:val="2"/>
        </w:numPr>
      </w:pPr>
      <w:r>
        <w:rPr/>
        <w:t xml:space="preserve">Coordinateur pédagogique des briques en Humanités numériques du PIA4 NEXUS</w:t>
      </w:r>
    </w:p>
    <w:p>
      <w:pPr>
        <w:numPr>
          <w:ilvl w:val="0"/>
          <w:numId w:val="2"/>
        </w:numPr>
      </w:pPr>
      <w:r>
        <w:rPr/>
        <w:t xml:space="preserve">Membre actif du défi clé Occitanie MIDOC (Mobilité Intelligente et Durable en Occitanie)</w:t>
      </w:r>
    </w:p>
    <w:p>
      <w:pPr>
        <w:numPr>
          <w:ilvl w:val="0"/>
          <w:numId w:val="2"/>
        </w:numPr>
      </w:pPr>
      <w:r>
        <w:rPr/>
        <w:t xml:space="preserve">Référent des Usages Numériques de l'UPVM</w:t>
      </w:r>
    </w:p>
    <w:p>
      <w:pPr>
        <w:numPr>
          <w:ilvl w:val="0"/>
          <w:numId w:val="2"/>
        </w:numPr>
      </w:pPr>
      <w:r>
        <w:rPr/>
        <w:t xml:space="preserve">Coordinateur Institutionnel de l'UPVM pour la zone Afrique</w:t>
      </w:r>
    </w:p>
    <w:p>
      <w:pPr>
        <w:numPr>
          <w:ilvl w:val="0"/>
          <w:numId w:val="2"/>
        </w:numPr>
      </w:pPr>
      <w:r>
        <w:rPr/>
        <w:t xml:space="preserve">Membre du Comité Technique du Forum Nouvelles d'Afrique de Montpellier Méditerranée Métropole</w:t>
      </w:r>
    </w:p>
    <w:p>
      <w:pPr/>
      <w:r>
        <w:rPr>
          <w:b w:val="1"/>
          <w:bCs w:val="1"/>
        </w:rPr>
        <w:t xml:space="preserve">Terrains d'études :</w:t>
      </w:r>
      <w:r>
        <w:rPr/>
        <w:t xml:space="preserve">France, Nigeria, Côte d’Ivoire, Sénégal, Mali, Algérie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performance territoriale des transports collectifs à Mila (Algérie) : état des lieux et perspectives</w:t>
              </w:r>
            </w:hyperlink>
          </w:p>
          <w:p>
            <w:pPr/>
            <w:hyperlink r:id="rId12" w:history="1">
              <w:r>
                <w:rPr>
                  <w:color w:val="#410a8c"/>
                  <w:u w:val="single"/>
                </w:rPr>
                <w:t xml:space="preserve">Heythem Adjeroud</w:t>
              </w:r>
            </w:hyperlink>
            <w:r>
              <w:rPr/>
              <w:t xml:space="preserve">,</w:t>
            </w:r>
            <w:hyperlink r:id="rId13" w:history="1">
              <w:r>
                <w:rPr>
                  <w:color w:val="#410a8c"/>
                  <w:u w:val="single"/>
                </w:rPr>
                <w:t xml:space="preserve">Laurent Chapelon</w:t>
              </w:r>
            </w:hyperlink>
            <w:r>
              <w:rPr/>
              <w:t xml:space="preserve">,</w:t>
            </w:r>
            <w:hyperlink r:id="rId14" w:history="1">
              <w:r>
                <w:rPr>
                  <w:color w:val="#410a8c"/>
                  <w:u w:val="single"/>
                </w:rPr>
                <w:t xml:space="preserve">Adrien Lammoglia</w:t>
              </w:r>
            </w:hyperlink>
          </w:p>
          <w:p>
            <w:pPr/>
            <w:r>
              <w:rPr>
                <w:i w:val="1"/>
                <w:iCs w:val="1"/>
              </w:rPr>
              <w:t xml:space="preserve">Méditerranée : revue géographique des pays méditerranéens</w:t>
            </w:r>
            <w:r>
              <w:rPr/>
              <w:t xml:space="preserve">, 2024, </w:t>
            </w:r>
            <w:hyperlink r:id="rId15" w:history="1">
              <w:r>
                <w:rPr>
                  <w:color w:val="#410a8c"/>
                  <w:u w:val="single"/>
                </w:rPr>
                <w:t xml:space="preserve">⟨10.4000/mediterranee.15147⟩</w:t>
              </w:r>
            </w:hyperlink>
          </w:p>
          <w:p>
            <w:pPr/>
            <w:r>
              <w:rPr/>
              <w:t xml:space="preserve">Article dans une revue</w:t>
            </w:r>
          </w:p>
          <w:p>
            <w:pPr/>
            <w:hyperlink r:id="rId11" w:history="1">
              <w:r>
                <w:rPr>
                  <w:color w:val="#410a8c"/>
                  <w:u w:val="single"/>
                </w:rPr>
                <w:t xml:space="preserve">hal-04500699v1</w:t>
              </w:r>
            </w:hyperlink>
          </w:p>
        </w:tc>
      </w:tr>
      <w:tr>
        <w:trPr/>
        <w:tc>
          <w:tcPr>
            <w:noWrap/>
          </w:tcPr>
          <w:p>
            <w:pPr>
              <w:spacing w:after="200"/>
            </w:pPr>
            <w:hyperlink r:id="rId16" w:history="1">
              <w:r>
                <w:rPr>
                  <w:color w:val="1e198e"/>
                  <w:b w:val="1"/>
                  <w:bCs w:val="1"/>
                  <w:u w:val="single"/>
                </w:rPr>
                <w:t xml:space="preserve">Comment les coronapistes ont influencé les pratiques cyclistes. Enquête en selle dans 5 métropoles françaises</w:t>
              </w:r>
            </w:hyperlink>
          </w:p>
          <w:p>
            <w:pPr/>
            <w:hyperlink r:id="rId17" w:history="1">
              <w:r>
                <w:rPr>
                  <w:color w:val="#410a8c"/>
                  <w:u w:val="single"/>
                </w:rPr>
                <w:t xml:space="preserve">Nathalie Ortar</w:t>
              </w:r>
            </w:hyperlink>
            <w:r>
              <w:rPr/>
              <w:t xml:space="preserve">,</w:t>
            </w:r>
            <w:hyperlink r:id="rId18" w:history="1">
              <w:r>
                <w:rPr>
                  <w:color w:val="#410a8c"/>
                  <w:u w:val="single"/>
                </w:rPr>
                <w:t xml:space="preserve">David Sayagh</w:t>
              </w:r>
            </w:hyperlink>
            <w:r>
              <w:rPr/>
              <w:t xml:space="preserve">,</w:t>
            </w:r>
            <w:hyperlink r:id="rId19" w:history="1">
              <w:r>
                <w:rPr>
                  <w:color w:val="#410a8c"/>
                  <w:u w:val="single"/>
                </w:rPr>
                <w:t xml:space="preserve">Adrien Poisson</w:t>
              </w:r>
            </w:hyperlink>
            <w:r>
              <w:rPr/>
              <w:t xml:space="preserve">,</w:t>
            </w:r>
            <w:hyperlink r:id="rId14" w:history="1">
              <w:r>
                <w:rPr>
                  <w:color w:val="#410a8c"/>
                  <w:u w:val="single"/>
                </w:rPr>
                <w:t xml:space="preserve">Adrien Lammoglia</w:t>
              </w:r>
            </w:hyperlink>
            <w:r>
              <w:rPr/>
              <w:t xml:space="preserve">,</w:t>
            </w:r>
            <w:hyperlink r:id="rId20" w:history="1">
              <w:r>
                <w:rPr>
                  <w:color w:val="#410a8c"/>
                  <w:u w:val="single"/>
                </w:rPr>
                <w:t xml:space="preserve">Benoît Feildel</w:t>
              </w:r>
            </w:hyperlink>
            <w:r>
              <w:rPr/>
              <w:t xml:space="preserve">et al.</w:t>
            </w:r>
          </w:p>
          <w:p>
            <w:pPr/>
            <w:r>
              <w:rPr>
                <w:i w:val="1"/>
                <w:iCs w:val="1"/>
              </w:rPr>
              <w:t xml:space="preserve">L'Espace Politique</w:t>
            </w:r>
            <w:r>
              <w:rPr/>
              <w:t xml:space="preserve">, 2023, 47-48, </w:t>
            </w:r>
            <w:hyperlink r:id="rId21" w:history="1">
              <w:r>
                <w:rPr>
                  <w:color w:val="#410a8c"/>
                  <w:u w:val="single"/>
                </w:rPr>
                <w:t xml:space="preserve">⟨10.4000/espacepolitique.11218⟩</w:t>
              </w:r>
            </w:hyperlink>
          </w:p>
          <w:p>
            <w:pPr/>
            <w:r>
              <w:rPr/>
              <w:t xml:space="preserve">Article dans une revue</w:t>
            </w:r>
          </w:p>
          <w:p>
            <w:pPr/>
            <w:hyperlink r:id="rId16" w:history="1">
              <w:r>
                <w:rPr>
                  <w:color w:val="#410a8c"/>
                  <w:u w:val="single"/>
                </w:rPr>
                <w:t xml:space="preserve">hal-04400020v1</w:t>
              </w:r>
            </w:hyperlink>
          </w:p>
        </w:tc>
      </w:tr>
      <w:tr>
        <w:trPr/>
        <w:tc>
          <w:tcPr>
            <w:noWrap/>
          </w:tcPr>
          <w:p>
            <w:pPr>
              <w:spacing w:after="200"/>
            </w:pPr>
            <w:hyperlink r:id="rId22" w:history="1">
              <w:r>
                <w:rPr>
                  <w:color w:val="1e198e"/>
                  <w:b w:val="1"/>
                  <w:bCs w:val="1"/>
                  <w:u w:val="single"/>
                </w:rPr>
                <w:t xml:space="preserve">Urbanisme tactique cycliste et crise sanitaire</w:t>
              </w:r>
            </w:hyperlink>
          </w:p>
          <w:p>
            <w:pPr/>
            <w:hyperlink r:id="rId13" w:history="1">
              <w:r>
                <w:rPr>
                  <w:color w:val="#410a8c"/>
                  <w:u w:val="single"/>
                </w:rPr>
                <w:t xml:space="preserve">Laurent Chapelon</w:t>
              </w:r>
            </w:hyperlink>
            <w:r>
              <w:rPr/>
              <w:t xml:space="preserve">,</w:t>
            </w:r>
            <w:hyperlink r:id="rId23" w:history="1">
              <w:r>
                <w:rPr>
                  <w:color w:val="#410a8c"/>
                  <w:u w:val="single"/>
                </w:rPr>
                <w:t xml:space="preserve">Sandrine Depeau</w:t>
              </w:r>
            </w:hyperlink>
            <w:r>
              <w:rPr/>
              <w:t xml:space="preserve">,</w:t>
            </w:r>
            <w:hyperlink r:id="rId20" w:history="1">
              <w:r>
                <w:rPr>
                  <w:color w:val="#410a8c"/>
                  <w:u w:val="single"/>
                </w:rPr>
                <w:t xml:space="preserve">Benoît Feildel</w:t>
              </w:r>
            </w:hyperlink>
            <w:r>
              <w:rPr/>
              <w:t xml:space="preserve">,</w:t>
            </w:r>
            <w:hyperlink r:id="rId14" w:history="1">
              <w:r>
                <w:rPr>
                  <w:color w:val="#410a8c"/>
                  <w:u w:val="single"/>
                </w:rPr>
                <w:t xml:space="preserve">Adrien Lammoglia</w:t>
              </w:r>
            </w:hyperlink>
            <w:r>
              <w:rPr/>
              <w:t xml:space="preserve">,</w:t>
            </w:r>
            <w:hyperlink r:id="rId24" w:history="1">
              <w:r>
                <w:rPr>
                  <w:color w:val="#410a8c"/>
                  <w:u w:val="single"/>
                </w:rPr>
                <w:t xml:space="preserve">Maëlle Lucas</w:t>
              </w:r>
            </w:hyperlink>
            <w:r>
              <w:rPr/>
              <w:t xml:space="preserve">et al.</w:t>
            </w:r>
          </w:p>
          <w:p>
            <w:pPr/>
            <w:r>
              <w:rPr>
                <w:i w:val="1"/>
                <w:iCs w:val="1"/>
              </w:rPr>
              <w:t xml:space="preserve">Métropolitiques</w:t>
            </w:r>
            <w:r>
              <w:rPr/>
              <w:t xml:space="preserve">, 2023, Dossier : Les mobilités post-Covid : un monde d’après plus écologique ?, numéro de l'article : 1949, pp.1-13. </w:t>
            </w:r>
            <w:hyperlink r:id="rId25" w:history="1">
              <w:r>
                <w:rPr>
                  <w:color w:val="#410a8c"/>
                  <w:u w:val="single"/>
                </w:rPr>
                <w:t xml:space="preserve">⟨10.56698/metropolitiques.1949⟩</w:t>
              </w:r>
            </w:hyperlink>
          </w:p>
          <w:p>
            <w:pPr/>
            <w:r>
              <w:rPr/>
              <w:t xml:space="preserve">Article dans une revue</w:t>
            </w:r>
          </w:p>
          <w:p>
            <w:pPr/>
            <w:hyperlink r:id="rId22" w:history="1">
              <w:r>
                <w:rPr>
                  <w:color w:val="#410a8c"/>
                  <w:u w:val="single"/>
                </w:rPr>
                <w:t xml:space="preserve">halshs-04235791v1</w:t>
              </w:r>
            </w:hyperlink>
          </w:p>
        </w:tc>
      </w:tr>
      <w:tr>
        <w:trPr/>
        <w:tc>
          <w:tcPr>
            <w:noWrap/>
          </w:tcPr>
          <w:p>
            <w:pPr>
              <w:spacing w:after="200"/>
            </w:pPr>
            <w:hyperlink r:id="rId26" w:history="1">
              <w:r>
                <w:rPr>
                  <w:color w:val="1e198e"/>
                  <w:b w:val="1"/>
                  <w:bCs w:val="1"/>
                  <w:u w:val="single"/>
                </w:rPr>
                <w:t xml:space="preserve">Les nouveaux modes de déplacement individuel doux basés sur l’électrique. Attractivité et insertion modale</w:t>
              </w:r>
            </w:hyperlink>
          </w:p>
          <w:p>
            <w:pPr/>
            <w:hyperlink r:id="rId27" w:history="1">
              <w:r>
                <w:rPr>
                  <w:color w:val="#410a8c"/>
                  <w:u w:val="single"/>
                </w:rPr>
                <w:t xml:space="preserve">Thibaud Pagès</w:t>
              </w:r>
            </w:hyperlink>
            <w:r>
              <w:rPr/>
              <w:t xml:space="preserve">,</w:t>
            </w:r>
            <w:hyperlink r:id="rId14" w:history="1">
              <w:r>
                <w:rPr>
                  <w:color w:val="#410a8c"/>
                  <w:u w:val="single"/>
                </w:rPr>
                <w:t xml:space="preserve">Adrien Lammoglia</w:t>
              </w:r>
            </w:hyperlink>
            <w:r>
              <w:rPr/>
              <w:t xml:space="preserve">,</w:t>
            </w:r>
            <w:hyperlink r:id="rId28" w:history="1">
              <w:r>
                <w:rPr>
                  <w:color w:val="#410a8c"/>
                  <w:u w:val="single"/>
                </w:rPr>
                <w:t xml:space="preserve">Didier Josselin</w:t>
              </w:r>
            </w:hyperlink>
          </w:p>
          <w:p>
            <w:pPr/>
            <w:r>
              <w:rPr>
                <w:i w:val="1"/>
                <w:iCs w:val="1"/>
              </w:rPr>
              <w:t xml:space="preserve">Territoire en mouvement. Revue de Géographie et d'Aménagement</w:t>
            </w:r>
            <w:r>
              <w:rPr/>
              <w:t xml:space="preserve">, 2021, 55, </w:t>
            </w:r>
            <w:hyperlink r:id="rId29" w:history="1">
              <w:r>
                <w:rPr>
                  <w:color w:val="#410a8c"/>
                  <w:u w:val="single"/>
                </w:rPr>
                <w:t xml:space="preserve">⟨10.4000/tem.8135⟩</w:t>
              </w:r>
            </w:hyperlink>
          </w:p>
          <w:p>
            <w:pPr/>
            <w:r>
              <w:rPr/>
              <w:t xml:space="preserve">Article dans une revue</w:t>
            </w:r>
          </w:p>
          <w:p>
            <w:pPr/>
            <w:hyperlink r:id="rId26" w:history="1">
              <w:r>
                <w:rPr>
                  <w:color w:val="#410a8c"/>
                  <w:u w:val="single"/>
                </w:rPr>
                <w:t xml:space="preserve">hal-03503640v1</w:t>
              </w:r>
            </w:hyperlink>
          </w:p>
        </w:tc>
      </w:tr>
      <w:tr>
        <w:trPr/>
        <w:tc>
          <w:tcPr>
            <w:noWrap/>
          </w:tcPr>
          <w:p>
            <w:pPr>
              <w:spacing w:after="200"/>
            </w:pPr>
            <w:hyperlink r:id="rId30" w:history="1">
              <w:r>
                <w:rPr>
                  <w:color w:val="1e198e"/>
                  <w:b w:val="1"/>
                  <w:bCs w:val="1"/>
                  <w:u w:val="single"/>
                </w:rPr>
                <w:t xml:space="preserve">Offre de transport et besoins de mobilité à Mila : les particularités d'une ville moyenne algérienne</w:t>
              </w:r>
            </w:hyperlink>
          </w:p>
          <w:p>
            <w:pPr/>
            <w:hyperlink r:id="rId12" w:history="1">
              <w:r>
                <w:rPr>
                  <w:color w:val="#410a8c"/>
                  <w:u w:val="single"/>
                </w:rPr>
                <w:t xml:space="preserve">Heythem Adjeroud</w:t>
              </w:r>
            </w:hyperlink>
            <w:r>
              <w:rPr/>
              <w:t xml:space="preserve">,</w:t>
            </w:r>
            <w:hyperlink r:id="rId14" w:history="1">
              <w:r>
                <w:rPr>
                  <w:color w:val="#410a8c"/>
                  <w:u w:val="single"/>
                </w:rPr>
                <w:t xml:space="preserve">Adrien Lammoglia</w:t>
              </w:r>
            </w:hyperlink>
            <w:r>
              <w:rPr/>
              <w:t xml:space="preserve">,</w:t>
            </w:r>
            <w:hyperlink r:id="rId13" w:history="1">
              <w:r>
                <w:rPr>
                  <w:color w:val="#410a8c"/>
                  <w:u w:val="single"/>
                </w:rPr>
                <w:t xml:space="preserve">Laurent Chapelon</w:t>
              </w:r>
            </w:hyperlink>
            <w:r>
              <w:rPr/>
              <w:t xml:space="preserve">,</w:t>
            </w:r>
            <w:hyperlink r:id="rId31" w:history="1">
              <w:r>
                <w:rPr>
                  <w:color w:val="#410a8c"/>
                  <w:u w:val="single"/>
                </w:rPr>
                <w:t xml:space="preserve">Abdelhakim Kebiche</w:t>
              </w:r>
            </w:hyperlink>
          </w:p>
          <w:p>
            <w:pPr/>
            <w:r>
              <w:rPr>
                <w:i w:val="1"/>
                <w:iCs w:val="1"/>
              </w:rPr>
              <w:t xml:space="preserve">Géotransports</w:t>
            </w:r>
            <w:r>
              <w:rPr/>
              <w:t xml:space="preserve">, 2019, 10, pp.21-40</w:t>
            </w:r>
          </w:p>
          <w:p>
            <w:pPr/>
            <w:r>
              <w:rPr/>
              <w:t xml:space="preserve">Article dans une revue</w:t>
            </w:r>
          </w:p>
          <w:p>
            <w:pPr/>
            <w:hyperlink r:id="rId30" w:history="1">
              <w:r>
                <w:rPr>
                  <w:color w:val="#410a8c"/>
                  <w:u w:val="single"/>
                </w:rPr>
                <w:t xml:space="preserve">hal-02285708v1</w:t>
              </w:r>
            </w:hyperlink>
          </w:p>
        </w:tc>
      </w:tr>
      <w:tr>
        <w:trPr/>
        <w:tc>
          <w:tcPr>
            <w:noWrap/>
          </w:tcPr>
          <w:p>
            <w:pPr>
              <w:spacing w:after="200"/>
            </w:pPr>
            <w:hyperlink r:id="rId32" w:history="1">
              <w:r>
                <w:rPr>
                  <w:color w:val="1e198e"/>
                  <w:b w:val="1"/>
                  <w:bCs w:val="1"/>
                  <w:u w:val="single"/>
                </w:rPr>
                <w:t xml:space="preserve">Le modèle VitiTerroir pour simuler la dynamique spatiale des vignobles sur le temps long (1836-2014)</w:t>
              </w:r>
            </w:hyperlink>
          </w:p>
          <w:p>
            <w:pPr/>
            <w:hyperlink r:id="rId14" w:history="1">
              <w:r>
                <w:rPr>
                  <w:color w:val="#410a8c"/>
                  <w:u w:val="single"/>
                </w:rPr>
                <w:t xml:space="preserve">Adrien Lammoglia</w:t>
              </w:r>
            </w:hyperlink>
            <w:r>
              <w:rPr/>
              <w:t xml:space="preserve">,</w:t>
            </w:r>
            <w:hyperlink r:id="rId33" w:history="1">
              <w:r>
                <w:rPr>
                  <w:color w:val="#410a8c"/>
                  <w:u w:val="single"/>
                </w:rPr>
                <w:t xml:space="preserve">Samuel Leturcq</w:t>
              </w:r>
            </w:hyperlink>
            <w:r>
              <w:rPr/>
              <w:t xml:space="preserve">,</w:t>
            </w:r>
            <w:hyperlink r:id="rId34" w:history="1">
              <w:r>
                <w:rPr>
                  <w:color w:val="#410a8c"/>
                  <w:u w:val="single"/>
                </w:rPr>
                <w:t xml:space="preserve">Etienne Delay</w:t>
              </w:r>
            </w:hyperlink>
          </w:p>
          <w:p>
            <w:pPr/>
            <w:r>
              <w:rPr>
                <w:i w:val="1"/>
                <w:iCs w:val="1"/>
              </w:rPr>
              <w:t xml:space="preserve">Cybergeo : Revue européenne de géographie / European journal of geography</w:t>
            </w:r>
            <w:r>
              <w:rPr/>
              <w:t xml:space="preserve">, 2018, 863, </w:t>
            </w:r>
            <w:hyperlink r:id="rId35" w:history="1">
              <w:r>
                <w:rPr>
                  <w:color w:val="#410a8c"/>
                  <w:u w:val="single"/>
                </w:rPr>
                <w:t xml:space="preserve">⟨10.4000/cybergeo.29324⟩</w:t>
              </w:r>
            </w:hyperlink>
          </w:p>
          <w:p>
            <w:pPr/>
            <w:r>
              <w:rPr/>
              <w:t xml:space="preserve">Article dans une revue</w:t>
            </w:r>
          </w:p>
          <w:p>
            <w:pPr/>
            <w:hyperlink r:id="rId32" w:history="1">
              <w:r>
                <w:rPr>
                  <w:color w:val="#410a8c"/>
                  <w:u w:val="single"/>
                </w:rPr>
                <w:t xml:space="preserve">hal-01886774v1</w:t>
              </w:r>
            </w:hyperlink>
          </w:p>
        </w:tc>
      </w:tr>
      <w:tr>
        <w:trPr/>
        <w:tc>
          <w:tcPr>
            <w:noWrap/>
          </w:tcPr>
          <w:p>
            <w:pPr>
              <w:spacing w:after="200"/>
            </w:pPr>
            <w:hyperlink r:id="rId36" w:history="1">
              <w:r>
                <w:rPr>
                  <w:color w:val="1e198e"/>
                  <w:b w:val="1"/>
                  <w:bCs w:val="1"/>
                  <w:u w:val="single"/>
                </w:rPr>
                <w:t xml:space="preserve">L'Union européenne et les dynamiques spatiales du vignoble français (1962-2016)</w:t>
              </w:r>
            </w:hyperlink>
          </w:p>
          <w:p>
            <w:pPr/>
            <w:hyperlink r:id="rId37" w:history="1">
              <w:r>
                <w:rPr>
                  <w:color w:val="#410a8c"/>
                  <w:u w:val="single"/>
                </w:rPr>
                <w:t xml:space="preserve">Nathalie Avallone</w:t>
              </w:r>
            </w:hyperlink>
            <w:r>
              <w:rPr/>
              <w:t xml:space="preserve">,</w:t>
            </w:r>
            <w:hyperlink r:id="rId38" w:history="1">
              <w:r>
                <w:rPr>
                  <w:color w:val="#410a8c"/>
                  <w:u w:val="single"/>
                </w:rPr>
                <w:t xml:space="preserve">Abdelkhaleq Berramdane</w:t>
              </w:r>
            </w:hyperlink>
            <w:r>
              <w:rPr/>
              <w:t xml:space="preserve">,</w:t>
            </w:r>
            <w:hyperlink r:id="rId39" w:history="1">
              <w:r>
                <w:rPr>
                  <w:color w:val="#410a8c"/>
                  <w:u w:val="single"/>
                </w:rPr>
                <w:t xml:space="preserve">Christine Guillard</w:t>
              </w:r>
            </w:hyperlink>
            <w:r>
              <w:rPr/>
              <w:t xml:space="preserve">,</w:t>
            </w:r>
            <w:hyperlink r:id="rId14" w:history="1">
              <w:r>
                <w:rPr>
                  <w:color w:val="#410a8c"/>
                  <w:u w:val="single"/>
                </w:rPr>
                <w:t xml:space="preserve">Adrien Lammoglia</w:t>
              </w:r>
            </w:hyperlink>
            <w:r>
              <w:rPr/>
              <w:t xml:space="preserve">,</w:t>
            </w:r>
            <w:hyperlink r:id="rId33" w:history="1">
              <w:r>
                <w:rPr>
                  <w:color w:val="#410a8c"/>
                  <w:u w:val="single"/>
                </w:rPr>
                <w:t xml:space="preserve">Samuel Leturcq</w:t>
              </w:r>
            </w:hyperlink>
            <w:r>
              <w:rPr/>
              <w:t xml:space="preserve">et al.</w:t>
            </w:r>
          </w:p>
          <w:p>
            <w:pPr/>
            <w:r>
              <w:rPr>
                <w:i w:val="1"/>
                <w:iCs w:val="1"/>
              </w:rPr>
              <w:t xml:space="preserve">Revue du droit de l'Union européenne</w:t>
            </w:r>
            <w:r>
              <w:rPr/>
              <w:t xml:space="preserve">, 2018, 2, pp.141-168</w:t>
            </w:r>
          </w:p>
          <w:p>
            <w:pPr/>
            <w:r>
              <w:rPr/>
              <w:t xml:space="preserve">Article dans une revue</w:t>
            </w:r>
          </w:p>
          <w:p>
            <w:pPr/>
            <w:hyperlink r:id="rId36" w:history="1">
              <w:r>
                <w:rPr>
                  <w:color w:val="#410a8c"/>
                  <w:u w:val="single"/>
                </w:rPr>
                <w:t xml:space="preserve">hal-02423868v1</w:t>
              </w:r>
            </w:hyperlink>
          </w:p>
        </w:tc>
      </w:tr>
      <w:tr>
        <w:trPr/>
        <w:tc>
          <w:tcPr>
            <w:noWrap/>
          </w:tcPr>
          <w:p>
            <w:pPr>
              <w:spacing w:after="200"/>
            </w:pPr>
            <w:hyperlink r:id="rId40" w:history="1">
              <w:r>
                <w:rPr>
                  <w:color w:val="1e198e"/>
                  <w:b w:val="1"/>
                  <w:bCs w:val="1"/>
                  <w:u w:val="single"/>
                </w:rPr>
                <w:t xml:space="preserve">La viticulture en Touraine (Moyen Âge-XXe siècle). Dynamiques spatiales et commerciales du vignoble</w:t>
              </w:r>
            </w:hyperlink>
          </w:p>
          <w:p>
            <w:pPr/>
            <w:hyperlink r:id="rId33" w:history="1">
              <w:r>
                <w:rPr>
                  <w:color w:val="#410a8c"/>
                  <w:u w:val="single"/>
                </w:rPr>
                <w:t xml:space="preserve">Samuel Leturcq</w:t>
              </w:r>
            </w:hyperlink>
            <w:r>
              <w:rPr/>
              <w:t xml:space="preserve">,</w:t>
            </w:r>
            <w:hyperlink r:id="rId14" w:history="1">
              <w:r>
                <w:rPr>
                  <w:color w:val="#410a8c"/>
                  <w:u w:val="single"/>
                </w:rPr>
                <w:t xml:space="preserve">Adrien Lammoglia</w:t>
              </w:r>
            </w:hyperlink>
          </w:p>
          <w:p>
            <w:pPr/>
            <w:r>
              <w:rPr>
                <w:i w:val="1"/>
                <w:iCs w:val="1"/>
              </w:rPr>
              <w:t xml:space="preserve">Histoire &amp; sociétés rurales</w:t>
            </w:r>
            <w:r>
              <w:rPr/>
              <w:t xml:space="preserve">, 2018, 49, pp.31-75</w:t>
            </w:r>
          </w:p>
          <w:p>
            <w:pPr/>
            <w:r>
              <w:rPr/>
              <w:t xml:space="preserve">Article dans une revue</w:t>
            </w:r>
          </w:p>
          <w:p>
            <w:pPr/>
            <w:hyperlink r:id="rId40" w:history="1">
              <w:r>
                <w:rPr>
                  <w:color w:val="#410a8c"/>
                  <w:u w:val="single"/>
                </w:rPr>
                <w:t xml:space="preserve">hal-01965661v1</w:t>
              </w:r>
            </w:hyperlink>
          </w:p>
        </w:tc>
      </w:tr>
      <w:tr>
        <w:trPr/>
        <w:tc>
          <w:tcPr>
            <w:noWrap/>
          </w:tcPr>
          <w:p>
            <w:pPr>
              <w:spacing w:after="200"/>
            </w:pPr>
            <w:hyperlink r:id="rId41" w:history="1">
              <w:r>
                <w:rPr>
                  <w:color w:val="1e198e"/>
                  <w:b w:val="1"/>
                  <w:bCs w:val="1"/>
                  <w:u w:val="single"/>
                </w:rPr>
                <w:t xml:space="preserve">Le vignoble d'Azay-le-Rideau (XVIIe-XXIe siècles). À la recherche de facteurs de dynamiques spatiales</w:t>
              </w:r>
            </w:hyperlink>
          </w:p>
          <w:p>
            <w:pPr/>
            <w:hyperlink r:id="rId14" w:history="1">
              <w:r>
                <w:rPr>
                  <w:color w:val="#410a8c"/>
                  <w:u w:val="single"/>
                </w:rPr>
                <w:t xml:space="preserve">Adrien Lammoglia</w:t>
              </w:r>
            </w:hyperlink>
            <w:r>
              <w:rPr/>
              <w:t xml:space="preserve">,</w:t>
            </w:r>
            <w:hyperlink r:id="rId33" w:history="1">
              <w:r>
                <w:rPr>
                  <w:color w:val="#410a8c"/>
                  <w:u w:val="single"/>
                </w:rPr>
                <w:t xml:space="preserve">Samuel Leturcq</w:t>
              </w:r>
            </w:hyperlink>
          </w:p>
          <w:p>
            <w:pPr/>
            <w:r>
              <w:rPr>
                <w:i w:val="1"/>
                <w:iCs w:val="1"/>
              </w:rPr>
              <w:t xml:space="preserve">M@ppemonde</w:t>
            </w:r>
            <w:r>
              <w:rPr/>
              <w:t xml:space="preserve">, 2017, 120</w:t>
            </w:r>
          </w:p>
          <w:p>
            <w:pPr/>
            <w:r>
              <w:rPr/>
              <w:t xml:space="preserve">Article dans une revue</w:t>
            </w:r>
          </w:p>
          <w:p>
            <w:pPr/>
            <w:hyperlink r:id="rId41" w:history="1">
              <w:r>
                <w:rPr>
                  <w:color w:val="#410a8c"/>
                  <w:u w:val="single"/>
                </w:rPr>
                <w:t xml:space="preserve">hal-01502664v1</w:t>
              </w:r>
            </w:hyperlink>
          </w:p>
        </w:tc>
      </w:tr>
      <w:tr>
        <w:trPr/>
        <w:tc>
          <w:tcPr>
            <w:noWrap/>
          </w:tcPr>
          <w:p>
            <w:pPr>
              <w:spacing w:after="200"/>
            </w:pPr>
            <w:hyperlink r:id="rId42" w:history="1">
              <w:r>
                <w:rPr>
                  <w:color w:val="1e198e"/>
                  <w:b w:val="1"/>
                  <w:bCs w:val="1"/>
                  <w:u w:val="single"/>
                </w:rPr>
                <w:t xml:space="preserve">Some propositions to find optimal conditions to simulate a flexible transport using an Agent-Based Model</w:t>
              </w:r>
            </w:hyperlink>
          </w:p>
          <w:p>
            <w:pPr/>
            <w:hyperlink r:id="rId14" w:history="1">
              <w:r>
                <w:rPr>
                  <w:color w:val="#410a8c"/>
                  <w:u w:val="single"/>
                </w:rPr>
                <w:t xml:space="preserve">Adrien Lammoglia</w:t>
              </w:r>
            </w:hyperlink>
            <w:r>
              <w:rPr/>
              <w:t xml:space="preserve">,</w:t>
            </w:r>
            <w:hyperlink r:id="rId28" w:history="1">
              <w:r>
                <w:rPr>
                  <w:color w:val="#410a8c"/>
                  <w:u w:val="single"/>
                </w:rPr>
                <w:t xml:space="preserve">Didier Josselin</w:t>
              </w:r>
            </w:hyperlink>
            <w:r>
              <w:rPr/>
              <w:t xml:space="preserve">,</w:t>
            </w:r>
            <w:hyperlink r:id="rId43" w:history="1">
              <w:r>
                <w:rPr>
                  <w:color w:val="#410a8c"/>
                  <w:u w:val="single"/>
                </w:rPr>
                <w:t xml:space="preserve">Marilleau Nicolas</w:t>
              </w:r>
            </w:hyperlink>
          </w:p>
          <w:p>
            <w:pPr/>
            <w:r>
              <w:rPr>
                <w:i w:val="1"/>
                <w:iCs w:val="1"/>
              </w:rPr>
              <w:t xml:space="preserve">Cybergeo : Revue européenne de géographie / European journal of geography</w:t>
            </w:r>
            <w:r>
              <w:rPr/>
              <w:t xml:space="preserve">, 2015, 728, pp.1-21. </w:t>
            </w:r>
            <w:hyperlink r:id="rId44" w:history="1">
              <w:r>
                <w:rPr>
                  <w:color w:val="#410a8c"/>
                  <w:u w:val="single"/>
                </w:rPr>
                <w:t xml:space="preserve">⟨10.4000/cybergeo.27046⟩</w:t>
              </w:r>
            </w:hyperlink>
          </w:p>
          <w:p>
            <w:pPr/>
            <w:r>
              <w:rPr/>
              <w:t xml:space="preserve">Article dans une revue</w:t>
            </w:r>
          </w:p>
          <w:p>
            <w:pPr/>
            <w:hyperlink r:id="rId42" w:history="1">
              <w:r>
                <w:rPr>
                  <w:color w:val="#410a8c"/>
                  <w:u w:val="single"/>
                </w:rPr>
                <w:t xml:space="preserve">hal-01251927v1</w:t>
              </w:r>
            </w:hyperlink>
          </w:p>
        </w:tc>
      </w:tr>
      <w:tr>
        <w:trPr/>
        <w:tc>
          <w:tcPr>
            <w:noWrap/>
          </w:tcPr>
          <w:p>
            <w:pPr>
              <w:spacing w:after="200"/>
            </w:pPr>
            <w:hyperlink r:id="rId45" w:history="1">
              <w:r>
                <w:rPr>
                  <w:color w:val="1e198e"/>
                  <w:b w:val="1"/>
                  <w:bCs w:val="1"/>
                  <w:u w:val="single"/>
                </w:rPr>
                <w:t xml:space="preserve">Modélisation, simulation et analyse de propriétés de réseaux orbitèles</w:t>
              </w:r>
            </w:hyperlink>
          </w:p>
          <w:p>
            <w:pPr/>
            <w:hyperlink r:id="rId28" w:history="1">
              <w:r>
                <w:rPr>
                  <w:color w:val="#410a8c"/>
                  <w:u w:val="single"/>
                </w:rPr>
                <w:t xml:space="preserve">Didier Josselin</w:t>
              </w:r>
            </w:hyperlink>
            <w:r>
              <w:rPr/>
              <w:t xml:space="preserve">,</w:t>
            </w:r>
            <w:hyperlink r:id="rId46" w:history="1">
              <w:r>
                <w:rPr>
                  <w:color w:val="#410a8c"/>
                  <w:u w:val="single"/>
                </w:rPr>
                <w:t xml:space="preserve">Sonia Chekir</w:t>
              </w:r>
            </w:hyperlink>
            <w:r>
              <w:rPr/>
              <w:t xml:space="preserve">,</w:t>
            </w:r>
            <w:hyperlink r:id="rId47" w:history="1">
              <w:r>
                <w:rPr>
                  <w:color w:val="#410a8c"/>
                  <w:u w:val="single"/>
                </w:rPr>
                <w:t xml:space="preserve">Alain Pasquet</w:t>
              </w:r>
            </w:hyperlink>
            <w:r>
              <w:rPr/>
              <w:t xml:space="preserve">,</w:t>
            </w:r>
            <w:hyperlink r:id="rId48" w:history="1">
              <w:r>
                <w:rPr>
                  <w:color w:val="#410a8c"/>
                  <w:u w:val="single"/>
                </w:rPr>
                <w:t xml:space="preserve">Vincent Labatut</w:t>
              </w:r>
            </w:hyperlink>
            <w:r>
              <w:rPr/>
              <w:t xml:space="preserve">,</w:t>
            </w:r>
            <w:hyperlink r:id="rId49" w:history="1">
              <w:r>
                <w:rPr>
                  <w:color w:val="#410a8c"/>
                  <w:u w:val="single"/>
                </w:rPr>
                <w:t xml:space="preserve">Yvan Capowiez</w:t>
              </w:r>
            </w:hyperlink>
            <w:r>
              <w:rPr/>
              <w:t xml:space="preserve">et al.</w:t>
            </w:r>
          </w:p>
          <w:p>
            <w:pPr/>
            <w:r>
              <w:rPr>
                <w:i w:val="1"/>
                <w:iCs w:val="1"/>
              </w:rPr>
              <w:t xml:space="preserve">Revue Internationale de Géomatique</w:t>
            </w:r>
            <w:r>
              <w:rPr/>
              <w:t xml:space="preserve">, 2015, 25 (4), pp.515-536. </w:t>
            </w:r>
            <w:hyperlink r:id="rId50" w:history="1">
              <w:r>
                <w:rPr>
                  <w:color w:val="#410a8c"/>
                  <w:u w:val="single"/>
                </w:rPr>
                <w:t xml:space="preserve">⟨10.3166/RIG.25.515-536⟩</w:t>
              </w:r>
            </w:hyperlink>
          </w:p>
          <w:p>
            <w:pPr/>
            <w:r>
              <w:rPr/>
              <w:t xml:space="preserve">Article dans une revue</w:t>
            </w:r>
          </w:p>
          <w:p>
            <w:pPr/>
            <w:hyperlink r:id="rId45" w:history="1">
              <w:r>
                <w:rPr>
                  <w:color w:val="#410a8c"/>
                  <w:u w:val="single"/>
                </w:rPr>
                <w:t xml:space="preserve">hal-01249881v1</w:t>
              </w:r>
            </w:hyperlink>
          </w:p>
        </w:tc>
      </w:tr>
      <w:tr>
        <w:trPr/>
        <w:tc>
          <w:tcPr>
            <w:noWrap/>
          </w:tcPr>
          <w:p>
            <w:pPr>
              <w:spacing w:after="200"/>
            </w:pPr>
            <w:hyperlink r:id="rId51" w:history="1">
              <w:r>
                <w:rPr>
                  <w:color w:val="1e198e"/>
                  <w:b w:val="1"/>
                  <w:bCs w:val="1"/>
                  <w:u w:val="single"/>
                </w:rPr>
                <w:t xml:space="preserve">Évolution spatio-temporelle d'une desserte de transport flexible simulée en SMA</w:t>
              </w:r>
            </w:hyperlink>
          </w:p>
          <w:p>
            <w:pPr/>
            <w:hyperlink r:id="rId14" w:history="1">
              <w:r>
                <w:rPr>
                  <w:color w:val="#410a8c"/>
                  <w:u w:val="single"/>
                </w:rPr>
                <w:t xml:space="preserve">Adrien Lammoglia</w:t>
              </w:r>
            </w:hyperlink>
          </w:p>
          <w:p>
            <w:pPr/>
            <w:r>
              <w:rPr>
                <w:i w:val="1"/>
                <w:iCs w:val="1"/>
              </w:rPr>
              <w:t xml:space="preserve">Cybergeo : Revue européenne de géographie / European journal of geography</w:t>
            </w:r>
            <w:r>
              <w:rPr/>
              <w:t xml:space="preserve">, 2011, pp.Document 555. </w:t>
            </w:r>
            <w:hyperlink r:id="rId52" w:history="1">
              <w:r>
                <w:rPr>
                  <w:color w:val="#410a8c"/>
                  <w:u w:val="single"/>
                </w:rPr>
                <w:t xml:space="preserve">⟨10.4000/cybergeo.24720⟩</w:t>
              </w:r>
            </w:hyperlink>
          </w:p>
          <w:p>
            <w:pPr/>
            <w:r>
              <w:rPr/>
              <w:t xml:space="preserve">Article dans une revue</w:t>
            </w:r>
          </w:p>
          <w:p>
            <w:pPr/>
            <w:hyperlink r:id="rId51" w:history="1">
              <w:r>
                <w:rPr>
                  <w:color w:val="#410a8c"/>
                  <w:u w:val="single"/>
                </w:rPr>
                <w:t xml:space="preserve">hal-01061193v1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Offre de transport et besoins de mobilité à Mila : les particularités d'une ville moyenne algérienne</w:t>
              </w:r>
            </w:hyperlink>
          </w:p>
          <w:p>
            <w:pPr/>
            <w:hyperlink r:id="rId14" w:history="1">
              <w:r>
                <w:rPr>
                  <w:color w:val="#410a8c"/>
                  <w:u w:val="single"/>
                </w:rPr>
                <w:t xml:space="preserve">Adrien Lammoglia</w:t>
              </w:r>
            </w:hyperlink>
            <w:r>
              <w:rPr/>
              <w:t xml:space="preserve">,</w:t>
            </w:r>
            <w:hyperlink r:id="rId12" w:history="1">
              <w:r>
                <w:rPr>
                  <w:color w:val="#410a8c"/>
                  <w:u w:val="single"/>
                </w:rPr>
                <w:t xml:space="preserve">Heythem Adjeroud</w:t>
              </w:r>
            </w:hyperlink>
            <w:r>
              <w:rPr/>
              <w:t xml:space="preserve">,</w:t>
            </w:r>
            <w:hyperlink r:id="rId54" w:history="1">
              <w:r>
                <w:rPr>
                  <w:color w:val="#410a8c"/>
                  <w:u w:val="single"/>
                </w:rPr>
                <w:t xml:space="preserve">Chapelon Laurent</w:t>
              </w:r>
            </w:hyperlink>
            <w:r>
              <w:rPr/>
              <w:t xml:space="preserve">,</w:t>
            </w:r>
            <w:hyperlink r:id="rId31" w:history="1">
              <w:r>
                <w:rPr>
                  <w:color w:val="#410a8c"/>
                  <w:u w:val="single"/>
                </w:rPr>
                <w:t xml:space="preserve">Abdelhakim Kebiche</w:t>
              </w:r>
            </w:hyperlink>
          </w:p>
          <w:p>
            <w:pPr/>
            <w:r>
              <w:rPr>
                <w:i w:val="1"/>
                <w:iCs w:val="1"/>
              </w:rPr>
              <w:t xml:space="preserve">2èmes rencontres francophones transport mobilité (RFTM)</w:t>
            </w:r>
            <w:r>
              <w:rPr/>
              <w:t xml:space="preserve">, CIRRELT, Jun 2019, Montréal, Canada</w:t>
            </w:r>
          </w:p>
          <w:p>
            <w:pPr/>
            <w:r>
              <w:rPr/>
              <w:t xml:space="preserve">Communication dans un congrès</w:t>
            </w:r>
          </w:p>
          <w:p>
            <w:pPr/>
            <w:hyperlink r:id="rId53" w:history="1">
              <w:r>
                <w:rPr>
                  <w:color w:val="#410a8c"/>
                  <w:u w:val="single"/>
                </w:rPr>
                <w:t xml:space="preserve">halshs-03137288v1</w:t>
              </w:r>
            </w:hyperlink>
          </w:p>
        </w:tc>
      </w:tr>
      <w:tr>
        <w:trPr/>
        <w:tc>
          <w:tcPr>
            <w:noWrap/>
          </w:tcPr>
          <w:p>
            <w:pPr>
              <w:spacing w:after="200"/>
            </w:pPr>
            <w:hyperlink r:id="rId55" w:history="1">
              <w:r>
                <w:rPr>
                  <w:color w:val="1e198e"/>
                  <w:b w:val="1"/>
                  <w:bCs w:val="1"/>
                  <w:u w:val="single"/>
                </w:rPr>
                <w:t xml:space="preserve">Le système de transport urbain à Mila : repenser les interactions entre acteurs</w:t>
              </w:r>
            </w:hyperlink>
          </w:p>
          <w:p>
            <w:pPr/>
            <w:hyperlink r:id="rId12" w:history="1">
              <w:r>
                <w:rPr>
                  <w:color w:val="#410a8c"/>
                  <w:u w:val="single"/>
                </w:rPr>
                <w:t xml:space="preserve">Heythem Adjeroud</w:t>
              </w:r>
            </w:hyperlink>
            <w:r>
              <w:rPr/>
              <w:t xml:space="preserve">,</w:t>
            </w:r>
            <w:hyperlink r:id="rId14" w:history="1">
              <w:r>
                <w:rPr>
                  <w:color w:val="#410a8c"/>
                  <w:u w:val="single"/>
                </w:rPr>
                <w:t xml:space="preserve">Adrien Lammoglia</w:t>
              </w:r>
            </w:hyperlink>
            <w:r>
              <w:rPr/>
              <w:t xml:space="preserve">,</w:t>
            </w:r>
            <w:hyperlink r:id="rId13" w:history="1">
              <w:r>
                <w:rPr>
                  <w:color w:val="#410a8c"/>
                  <w:u w:val="single"/>
                </w:rPr>
                <w:t xml:space="preserve">Laurent Chapelon</w:t>
              </w:r>
            </w:hyperlink>
            <w:r>
              <w:rPr/>
              <w:t xml:space="preserve">,</w:t>
            </w:r>
            <w:hyperlink r:id="rId31" w:history="1">
              <w:r>
                <w:rPr>
                  <w:color w:val="#410a8c"/>
                  <w:u w:val="single"/>
                </w:rPr>
                <w:t xml:space="preserve">Abdelhakim Kebiche</w:t>
              </w:r>
            </w:hyperlink>
          </w:p>
          <w:p>
            <w:pPr/>
            <w:r>
              <w:rPr>
                <w:i w:val="1"/>
                <w:iCs w:val="1"/>
              </w:rPr>
              <w:t xml:space="preserve">Géopoint 2018 « Espaces citoyens. Sciences de l'espace et politique »</w:t>
            </w:r>
            <w:r>
              <w:rPr/>
              <w:t xml:space="preserve">, Université d'Avignon, UMR ESPACE, Jun 2018, Avignon, France</w:t>
            </w:r>
          </w:p>
          <w:p>
            <w:pPr/>
            <w:r>
              <w:rPr/>
              <w:t xml:space="preserve">Communication dans un congrès</w:t>
            </w:r>
          </w:p>
          <w:p>
            <w:pPr/>
            <w:hyperlink r:id="rId55" w:history="1">
              <w:r>
                <w:rPr>
                  <w:color w:val="#410a8c"/>
                  <w:u w:val="single"/>
                </w:rPr>
                <w:t xml:space="preserve">hal-03135352v1</w:t>
              </w:r>
            </w:hyperlink>
          </w:p>
        </w:tc>
      </w:tr>
      <w:tr>
        <w:trPr/>
        <w:tc>
          <w:tcPr>
            <w:noWrap/>
          </w:tcPr>
          <w:p>
            <w:pPr>
              <w:spacing w:after="200"/>
            </w:pPr>
            <w:hyperlink r:id="rId56" w:history="1">
              <w:r>
                <w:rPr>
                  <w:color w:val="1e198e"/>
                  <w:b w:val="1"/>
                  <w:bCs w:val="1"/>
                  <w:u w:val="single"/>
                </w:rPr>
                <w:t xml:space="preserve">Les « petits terroirs » viticoles de Touraine dans la longue durée (XIXe -XXIe siècles)</w:t>
              </w:r>
            </w:hyperlink>
          </w:p>
          <w:p>
            <w:pPr/>
            <w:hyperlink r:id="rId14" w:history="1">
              <w:r>
                <w:rPr>
                  <w:color w:val="#410a8c"/>
                  <w:u w:val="single"/>
                </w:rPr>
                <w:t xml:space="preserve">Adrien Lammoglia</w:t>
              </w:r>
            </w:hyperlink>
            <w:r>
              <w:rPr/>
              <w:t xml:space="preserve">,</w:t>
            </w:r>
            <w:hyperlink r:id="rId33" w:history="1">
              <w:r>
                <w:rPr>
                  <w:color w:val="#410a8c"/>
                  <w:u w:val="single"/>
                </w:rPr>
                <w:t xml:space="preserve">Samuel Leturcq</w:t>
              </w:r>
            </w:hyperlink>
          </w:p>
          <w:p>
            <w:pPr/>
            <w:r>
              <w:rPr>
                <w:i w:val="1"/>
                <w:iCs w:val="1"/>
              </w:rPr>
              <w:t xml:space="preserve">Les territoires du vin</w:t>
            </w:r>
            <w:r>
              <w:rPr/>
              <w:t xml:space="preserve">, ESA d'Angers, Feb 2016, Angers, France</w:t>
            </w:r>
          </w:p>
          <w:p>
            <w:pPr/>
            <w:r>
              <w:rPr/>
              <w:t xml:space="preserve">Communication dans un congrès</w:t>
            </w:r>
          </w:p>
          <w:p>
            <w:pPr/>
            <w:hyperlink r:id="rId56" w:history="1">
              <w:r>
                <w:rPr>
                  <w:color w:val="#410a8c"/>
                  <w:u w:val="single"/>
                </w:rPr>
                <w:t xml:space="preserve">hal-01270848v1</w:t>
              </w:r>
            </w:hyperlink>
          </w:p>
        </w:tc>
      </w:tr>
      <w:tr>
        <w:trPr/>
        <w:tc>
          <w:tcPr>
            <w:noWrap/>
          </w:tcPr>
          <w:p>
            <w:pPr>
              <w:spacing w:after="200"/>
            </w:pPr>
            <w:hyperlink r:id="rId57" w:history="1">
              <w:r>
                <w:rPr>
                  <w:color w:val="1e198e"/>
                  <w:b w:val="1"/>
                  <w:bCs w:val="1"/>
                  <w:u w:val="single"/>
                </w:rPr>
                <w:t xml:space="preserve">Simulation des dynamiques spatiales d'un territoire agro-viticole : premier pas vers le modèle VitiTerroir</w:t>
              </w:r>
            </w:hyperlink>
          </w:p>
          <w:p>
            <w:pPr/>
            <w:hyperlink r:id="rId14" w:history="1">
              <w:r>
                <w:rPr>
                  <w:color w:val="#410a8c"/>
                  <w:u w:val="single"/>
                </w:rPr>
                <w:t xml:space="preserve">Adrien Lammoglia</w:t>
              </w:r>
            </w:hyperlink>
            <w:r>
              <w:rPr/>
              <w:t xml:space="preserve">,</w:t>
            </w:r>
            <w:hyperlink r:id="rId34" w:history="1">
              <w:r>
                <w:rPr>
                  <w:color w:val="#410a8c"/>
                  <w:u w:val="single"/>
                </w:rPr>
                <w:t xml:space="preserve">Etienne Delay</w:t>
              </w:r>
            </w:hyperlink>
            <w:r>
              <w:rPr/>
              <w:t xml:space="preserve">,</w:t>
            </w:r>
            <w:hyperlink r:id="rId33" w:history="1">
              <w:r>
                <w:rPr>
                  <w:color w:val="#410a8c"/>
                  <w:u w:val="single"/>
                </w:rPr>
                <w:t xml:space="preserve">Samuel Leturcq</w:t>
              </w:r>
            </w:hyperlink>
            <w:r>
              <w:rPr/>
              <w:t xml:space="preserve">,</w:t>
            </w:r>
            <w:hyperlink r:id="rId58" w:history="1">
              <w:r>
                <w:rPr>
                  <w:color w:val="#410a8c"/>
                  <w:u w:val="single"/>
                </w:rPr>
                <w:t xml:space="preserve">Éric Rouvellac</w:t>
              </w:r>
            </w:hyperlink>
          </w:p>
          <w:p>
            <w:pPr/>
            <w:r>
              <w:rPr>
                <w:i w:val="1"/>
                <w:iCs w:val="1"/>
              </w:rPr>
              <w:t xml:space="preserve">Douzième rencontre de Théo Quant</w:t>
            </w:r>
            <w:r>
              <w:rPr/>
              <w:t xml:space="preserve">, May 2015, Besançon, France</w:t>
            </w:r>
          </w:p>
          <w:p>
            <w:pPr/>
            <w:r>
              <w:rPr/>
              <w:t xml:space="preserve">Communication dans un congrès</w:t>
            </w:r>
          </w:p>
          <w:p>
            <w:pPr/>
            <w:hyperlink r:id="rId57" w:history="1">
              <w:r>
                <w:rPr>
                  <w:color w:val="#410a8c"/>
                  <w:u w:val="single"/>
                </w:rPr>
                <w:t xml:space="preserve">hal-01135997v1</w:t>
              </w:r>
            </w:hyperlink>
          </w:p>
        </w:tc>
      </w:tr>
      <w:tr>
        <w:trPr/>
        <w:tc>
          <w:tcPr>
            <w:noWrap/>
          </w:tcPr>
          <w:p>
            <w:pPr>
              <w:spacing w:after="200"/>
            </w:pPr>
            <w:hyperlink r:id="rId59" w:history="1">
              <w:r>
                <w:rPr>
                  <w:color w:val="1e198e"/>
                  <w:b w:val="1"/>
                  <w:bCs w:val="1"/>
                  <w:u w:val="single"/>
                </w:rPr>
                <w:t xml:space="preserve">Compréhension historique des dynamiques spatiales d'un vignoble ligérien (XV e -XXI e s.) : premier pas vers le modèle VitiTerroir</w:t>
              </w:r>
            </w:hyperlink>
          </w:p>
          <w:p>
            <w:pPr/>
            <w:hyperlink r:id="rId33" w:history="1">
              <w:r>
                <w:rPr>
                  <w:color w:val="#410a8c"/>
                  <w:u w:val="single"/>
                </w:rPr>
                <w:t xml:space="preserve">Samuel Leturcq</w:t>
              </w:r>
            </w:hyperlink>
            <w:r>
              <w:rPr/>
              <w:t xml:space="preserve">,</w:t>
            </w:r>
            <w:hyperlink r:id="rId14" w:history="1">
              <w:r>
                <w:rPr>
                  <w:color w:val="#410a8c"/>
                  <w:u w:val="single"/>
                </w:rPr>
                <w:t xml:space="preserve">Adrien Lammoglia</w:t>
              </w:r>
            </w:hyperlink>
          </w:p>
          <w:p>
            <w:pPr/>
            <w:r>
              <w:rPr>
                <w:i w:val="1"/>
                <w:iCs w:val="1"/>
              </w:rPr>
              <w:t xml:space="preserve">International Wine Symposium of Toulouse'15</w:t>
            </w:r>
            <w:r>
              <w:rPr/>
              <w:t xml:space="preserve">, Jun 2015, Toulouse, France</w:t>
            </w:r>
          </w:p>
          <w:p>
            <w:pPr/>
            <w:r>
              <w:rPr/>
              <w:t xml:space="preserve">Communication dans un congrès</w:t>
            </w:r>
          </w:p>
          <w:p>
            <w:pPr/>
            <w:hyperlink r:id="rId59" w:history="1">
              <w:r>
                <w:rPr>
                  <w:color w:val="#410a8c"/>
                  <w:u w:val="single"/>
                </w:rPr>
                <w:t xml:space="preserve">hal-01151694v3</w:t>
              </w:r>
            </w:hyperlink>
          </w:p>
        </w:tc>
      </w:tr>
      <w:tr>
        <w:trPr/>
        <w:tc>
          <w:tcPr>
            <w:noWrap/>
          </w:tcPr>
          <w:p>
            <w:pPr>
              <w:spacing w:after="200"/>
            </w:pPr>
            <w:hyperlink r:id="rId60" w:history="1">
              <w:r>
                <w:rPr>
                  <w:color w:val="1e198e"/>
                  <w:b w:val="1"/>
                  <w:bCs w:val="1"/>
                  <w:u w:val="single"/>
                </w:rPr>
                <w:t xml:space="preserve">Modélisation, simulation et analyse de propriétés de réseaux orbitèles</w:t>
              </w:r>
            </w:hyperlink>
          </w:p>
          <w:p>
            <w:pPr/>
            <w:hyperlink r:id="rId46" w:history="1">
              <w:r>
                <w:rPr>
                  <w:color w:val="#410a8c"/>
                  <w:u w:val="single"/>
                </w:rPr>
                <w:t xml:space="preserve">Sonia Chekir</w:t>
              </w:r>
            </w:hyperlink>
            <w:r>
              <w:rPr/>
              <w:t xml:space="preserve">,</w:t>
            </w:r>
            <w:hyperlink r:id="rId28" w:history="1">
              <w:r>
                <w:rPr>
                  <w:color w:val="#410a8c"/>
                  <w:u w:val="single"/>
                </w:rPr>
                <w:t xml:space="preserve">Didier Josselin</w:t>
              </w:r>
            </w:hyperlink>
            <w:r>
              <w:rPr/>
              <w:t xml:space="preserve">,</w:t>
            </w:r>
            <w:hyperlink r:id="rId47" w:history="1">
              <w:r>
                <w:rPr>
                  <w:color w:val="#410a8c"/>
                  <w:u w:val="single"/>
                </w:rPr>
                <w:t xml:space="preserve">Alain Pasquet</w:t>
              </w:r>
            </w:hyperlink>
            <w:r>
              <w:rPr/>
              <w:t xml:space="preserve">,</w:t>
            </w:r>
            <w:hyperlink r:id="rId14" w:history="1">
              <w:r>
                <w:rPr>
                  <w:color w:val="#410a8c"/>
                  <w:u w:val="single"/>
                </w:rPr>
                <w:t xml:space="preserve">Adrien Lammoglia</w:t>
              </w:r>
            </w:hyperlink>
            <w:r>
              <w:rPr/>
              <w:t xml:space="preserve">,</w:t>
            </w:r>
            <w:hyperlink r:id="rId61" w:history="1">
              <w:r>
                <w:rPr>
                  <w:color w:val="#410a8c"/>
                  <w:u w:val="single"/>
                </w:rPr>
                <w:t xml:space="preserve">Cyrille Genre-Grandpierre</w:t>
              </w:r>
            </w:hyperlink>
            <w:r>
              <w:rPr/>
              <w:t xml:space="preserve">et al.</w:t>
            </w:r>
          </w:p>
          <w:p>
            <w:pPr/>
            <w:r>
              <w:rPr>
                <w:i w:val="1"/>
                <w:iCs w:val="1"/>
              </w:rPr>
              <w:t xml:space="preserve">SAGEO 2014</w:t>
            </w:r>
            <w:r>
              <w:rPr/>
              <w:t xml:space="preserve">, Nov 2014, Grenoble, France</w:t>
            </w:r>
          </w:p>
          <w:p>
            <w:pPr/>
            <w:r>
              <w:rPr/>
              <w:t xml:space="preserve">Communication dans un congrès</w:t>
            </w:r>
          </w:p>
          <w:p>
            <w:pPr/>
            <w:hyperlink r:id="rId60" w:history="1">
              <w:r>
                <w:rPr>
                  <w:color w:val="#410a8c"/>
                  <w:u w:val="single"/>
                </w:rPr>
                <w:t xml:space="preserve">hal-01100520v1</w:t>
              </w:r>
            </w:hyperlink>
          </w:p>
        </w:tc>
      </w:tr>
      <w:tr>
        <w:trPr/>
        <w:tc>
          <w:tcPr>
            <w:noWrap/>
          </w:tcPr>
          <w:p>
            <w:pPr>
              <w:spacing w:after="200"/>
            </w:pPr>
            <w:hyperlink r:id="rId62" w:history="1">
              <w:r>
                <w:rPr>
                  <w:color w:val="1e198e"/>
                  <w:b w:val="1"/>
                  <w:bCs w:val="1"/>
                  <w:u w:val="single"/>
                </w:rPr>
                <w:t xml:space="preserve">Using a Multi-Agent-System to assess the sensitivity of a flexible transport</w:t>
              </w:r>
            </w:hyperlink>
          </w:p>
          <w:p>
            <w:pPr/>
            <w:hyperlink r:id="rId28" w:history="1">
              <w:r>
                <w:rPr>
                  <w:color w:val="#410a8c"/>
                  <w:u w:val="single"/>
                </w:rPr>
                <w:t xml:space="preserve">Didier Josselin</w:t>
              </w:r>
            </w:hyperlink>
            <w:r>
              <w:rPr/>
              <w:t xml:space="preserve">,</w:t>
            </w:r>
            <w:hyperlink r:id="rId14" w:history="1">
              <w:r>
                <w:rPr>
                  <w:color w:val="#410a8c"/>
                  <w:u w:val="single"/>
                </w:rPr>
                <w:t xml:space="preserve">Adrien Lammoglia</w:t>
              </w:r>
            </w:hyperlink>
            <w:r>
              <w:rPr/>
              <w:t xml:space="preserve">,</w:t>
            </w:r>
            <w:hyperlink r:id="rId63" w:history="1">
              <w:r>
                <w:rPr>
                  <w:color w:val="#410a8c"/>
                  <w:u w:val="single"/>
                </w:rPr>
                <w:t xml:space="preserve">Nicolas Marilleau</w:t>
              </w:r>
            </w:hyperlink>
          </w:p>
          <w:p>
            <w:pPr/>
            <w:r>
              <w:rPr>
                <w:i w:val="1"/>
                <w:iCs w:val="1"/>
              </w:rPr>
              <w:t xml:space="preserve">Transport Research Arena 2014</w:t>
            </w:r>
            <w:r>
              <w:rPr/>
              <w:t xml:space="preserve">, Apr 2014, Paris, France</w:t>
            </w:r>
          </w:p>
          <w:p>
            <w:pPr/>
            <w:r>
              <w:rPr/>
              <w:t xml:space="preserve">Communication dans un congrès</w:t>
            </w:r>
          </w:p>
          <w:p>
            <w:pPr/>
            <w:hyperlink r:id="rId62" w:history="1">
              <w:r>
                <w:rPr>
                  <w:color w:val="#410a8c"/>
                  <w:u w:val="single"/>
                </w:rPr>
                <w:t xml:space="preserve">hal-01100479v1</w:t>
              </w:r>
            </w:hyperlink>
          </w:p>
        </w:tc>
      </w:tr>
      <w:tr>
        <w:trPr/>
        <w:tc>
          <w:tcPr>
            <w:noWrap/>
          </w:tcPr>
          <w:p>
            <w:pPr>
              <w:spacing w:after="200"/>
            </w:pPr>
            <w:hyperlink r:id="rId64" w:history="1">
              <w:r>
                <w:rPr>
                  <w:color w:val="1e198e"/>
                  <w:b w:val="1"/>
                  <w:bCs w:val="1"/>
                  <w:u w:val="single"/>
                </w:rPr>
                <w:t xml:space="preserve">Les transports flexibles : une réponse adaptée aux besoins de mobilité actuels</w:t>
              </w:r>
            </w:hyperlink>
          </w:p>
          <w:p>
            <w:pPr/>
            <w:hyperlink r:id="rId14" w:history="1">
              <w:r>
                <w:rPr>
                  <w:color w:val="#410a8c"/>
                  <w:u w:val="single"/>
                </w:rPr>
                <w:t xml:space="preserve">Adrien Lammoglia</w:t>
              </w:r>
            </w:hyperlink>
          </w:p>
          <w:p>
            <w:pPr/>
            <w:r>
              <w:rPr>
                <w:i w:val="1"/>
                <w:iCs w:val="1"/>
              </w:rPr>
              <w:t xml:space="preserve">Journées des doctorants ADEME</w:t>
            </w:r>
            <w:r>
              <w:rPr/>
              <w:t xml:space="preserve">, Feb 2013, Angers, France</w:t>
            </w:r>
          </w:p>
          <w:p>
            <w:pPr/>
            <w:r>
              <w:rPr/>
              <w:t xml:space="preserve">Communication dans un congrès</w:t>
            </w:r>
          </w:p>
          <w:p>
            <w:pPr/>
            <w:hyperlink r:id="rId64" w:history="1">
              <w:r>
                <w:rPr>
                  <w:color w:val="#410a8c"/>
                  <w:u w:val="single"/>
                </w:rPr>
                <w:t xml:space="preserve">hal-01061250v1</w:t>
              </w:r>
            </w:hyperlink>
          </w:p>
        </w:tc>
      </w:tr>
      <w:tr>
        <w:trPr/>
        <w:tc>
          <w:tcPr>
            <w:noWrap/>
          </w:tcPr>
          <w:p>
            <w:pPr>
              <w:spacing w:after="200"/>
            </w:pPr>
            <w:hyperlink r:id="rId65" w:history="1">
              <w:r>
                <w:rPr>
                  <w:color w:val="1e198e"/>
                  <w:b w:val="1"/>
                  <w:bCs w:val="1"/>
                  <w:u w:val="single"/>
                </w:rPr>
                <w:t xml:space="preserve">Simulation multi-agents d'un transport à la demande dynamique. L'exemple du Modulobus</w:t>
              </w:r>
            </w:hyperlink>
          </w:p>
          <w:p>
            <w:pPr/>
            <w:hyperlink r:id="rId14" w:history="1">
              <w:r>
                <w:rPr>
                  <w:color w:val="#410a8c"/>
                  <w:u w:val="single"/>
                </w:rPr>
                <w:t xml:space="preserve">Adrien Lammoglia</w:t>
              </w:r>
            </w:hyperlink>
            <w:r>
              <w:rPr/>
              <w:t xml:space="preserve">,</w:t>
            </w:r>
            <w:hyperlink r:id="rId28" w:history="1">
              <w:r>
                <w:rPr>
                  <w:color w:val="#410a8c"/>
                  <w:u w:val="single"/>
                </w:rPr>
                <w:t xml:space="preserve">Didier Josselin</w:t>
              </w:r>
            </w:hyperlink>
          </w:p>
          <w:p>
            <w:pPr/>
            <w:r>
              <w:rPr>
                <w:i w:val="1"/>
                <w:iCs w:val="1"/>
              </w:rPr>
              <w:t xml:space="preserve">Nouvelles approches en Géographie Théorique et Quantitative</w:t>
            </w:r>
            <w:r>
              <w:rPr/>
              <w:t xml:space="preserve">, Feb 2013, Besançon, France</w:t>
            </w:r>
          </w:p>
          <w:p>
            <w:pPr/>
            <w:r>
              <w:rPr/>
              <w:t xml:space="preserve">Communication dans un congrès</w:t>
            </w:r>
          </w:p>
          <w:p>
            <w:pPr/>
            <w:hyperlink r:id="rId65" w:history="1">
              <w:r>
                <w:rPr>
                  <w:color w:val="#410a8c"/>
                  <w:u w:val="single"/>
                </w:rPr>
                <w:t xml:space="preserve">hal-01061245v1</w:t>
              </w:r>
            </w:hyperlink>
          </w:p>
        </w:tc>
      </w:tr>
      <w:tr>
        <w:trPr/>
        <w:tc>
          <w:tcPr>
            <w:noWrap/>
          </w:tcPr>
          <w:p>
            <w:pPr>
              <w:spacing w:after="200"/>
            </w:pPr>
            <w:hyperlink r:id="rId66" w:history="1">
              <w:r>
                <w:rPr>
                  <w:color w:val="1e198e"/>
                  <w:b w:val="1"/>
                  <w:bCs w:val="1"/>
                  <w:u w:val="single"/>
                </w:rPr>
                <w:t xml:space="preserve">Les taxis clandos à Dakar : quel avenir pour ces Transports A la demande (TAD) urbain ?</w:t>
              </w:r>
            </w:hyperlink>
          </w:p>
          <w:p>
            <w:pPr/>
            <w:hyperlink r:id="rId14" w:history="1">
              <w:r>
                <w:rPr>
                  <w:color w:val="#410a8c"/>
                  <w:u w:val="single"/>
                </w:rPr>
                <w:t xml:space="preserve">Adrien Lammoglia</w:t>
              </w:r>
            </w:hyperlink>
            <w:r>
              <w:rPr/>
              <w:t xml:space="preserve">,</w:t>
            </w:r>
            <w:hyperlink r:id="rId28" w:history="1">
              <w:r>
                <w:rPr>
                  <w:color w:val="#410a8c"/>
                  <w:u w:val="single"/>
                </w:rPr>
                <w:t xml:space="preserve">Didier Josselin</w:t>
              </w:r>
            </w:hyperlink>
            <w:r>
              <w:rPr/>
              <w:t xml:space="preserve">,</w:t>
            </w:r>
            <w:hyperlink r:id="rId67" w:history="1">
              <w:r>
                <w:rPr>
                  <w:color w:val="#410a8c"/>
                  <w:u w:val="single"/>
                </w:rPr>
                <w:t xml:space="preserve">Roger Marcelin Faye</w:t>
              </w:r>
            </w:hyperlink>
          </w:p>
          <w:p>
            <w:pPr/>
            <w:r>
              <w:rPr>
                <w:i w:val="1"/>
                <w:iCs w:val="1"/>
              </w:rPr>
              <w:t xml:space="preserve">CODATU XV : Le rôle de la mobilité urbaine pour (re) modeler les villes</w:t>
            </w:r>
            <w:r>
              <w:rPr/>
              <w:t xml:space="preserve">, CODATU, Oct 2012, Addis Abeba, Éthiopie. pp.20</w:t>
            </w:r>
          </w:p>
          <w:p>
            <w:pPr/>
            <w:r>
              <w:rPr/>
              <w:t xml:space="preserve">Communication dans un congrès</w:t>
            </w:r>
          </w:p>
          <w:p>
            <w:pPr/>
            <w:hyperlink r:id="rId66" w:history="1">
              <w:r>
                <w:rPr>
                  <w:color w:val="#410a8c"/>
                  <w:u w:val="single"/>
                </w:rPr>
                <w:t xml:space="preserve">hal-01061225v1</w:t>
              </w:r>
            </w:hyperlink>
          </w:p>
        </w:tc>
      </w:tr>
      <w:tr>
        <w:trPr/>
        <w:tc>
          <w:tcPr>
            <w:noWrap/>
          </w:tcPr>
          <w:p>
            <w:pPr>
              <w:spacing w:after="200"/>
            </w:pPr>
            <w:hyperlink r:id="rId68" w:history="1">
              <w:r>
                <w:rPr>
                  <w:color w:val="1e198e"/>
                  <w:b w:val="1"/>
                  <w:bCs w:val="1"/>
                  <w:u w:val="single"/>
                </w:rPr>
                <w:t xml:space="preserve">A dynamic cooperation modelling for improving taxi fleet efficiency</w:t>
              </w:r>
            </w:hyperlink>
          </w:p>
          <w:p>
            <w:pPr/>
            <w:hyperlink r:id="rId14" w:history="1">
              <w:r>
                <w:rPr>
                  <w:color w:val="#410a8c"/>
                  <w:u w:val="single"/>
                </w:rPr>
                <w:t xml:space="preserve">Adrien Lammoglia</w:t>
              </w:r>
            </w:hyperlink>
            <w:r>
              <w:rPr/>
              <w:t xml:space="preserve">,</w:t>
            </w:r>
            <w:hyperlink r:id="rId67" w:history="1">
              <w:r>
                <w:rPr>
                  <w:color w:val="#410a8c"/>
                  <w:u w:val="single"/>
                </w:rPr>
                <w:t xml:space="preserve">Roger Marcelin Faye</w:t>
              </w:r>
            </w:hyperlink>
            <w:r>
              <w:rPr/>
              <w:t xml:space="preserve">,</w:t>
            </w:r>
            <w:hyperlink r:id="rId28" w:history="1">
              <w:r>
                <w:rPr>
                  <w:color w:val="#410a8c"/>
                  <w:u w:val="single"/>
                </w:rPr>
                <w:t xml:space="preserve">Didier Josselin</w:t>
              </w:r>
            </w:hyperlink>
          </w:p>
          <w:p>
            <w:pPr/>
            <w:r>
              <w:rPr>
                <w:i w:val="1"/>
                <w:iCs w:val="1"/>
              </w:rPr>
              <w:t xml:space="preserve">AGILE12</w:t>
            </w:r>
            <w:r>
              <w:rPr/>
              <w:t xml:space="preserve">, Apr 2012, Avignon, France. pp.163-168</w:t>
            </w:r>
          </w:p>
          <w:p>
            <w:pPr/>
            <w:r>
              <w:rPr/>
              <w:t xml:space="preserve">Communication dans un congrès</w:t>
            </w:r>
          </w:p>
          <w:p>
            <w:pPr/>
            <w:hyperlink r:id="rId68" w:history="1">
              <w:r>
                <w:rPr>
                  <w:color w:val="#410a8c"/>
                  <w:u w:val="single"/>
                </w:rPr>
                <w:t xml:space="preserve">hal-01061229v1</w:t>
              </w:r>
            </w:hyperlink>
          </w:p>
        </w:tc>
      </w:tr>
      <w:tr>
        <w:trPr/>
        <w:tc>
          <w:tcPr>
            <w:noWrap/>
          </w:tcPr>
          <w:p>
            <w:pPr>
              <w:spacing w:after="200"/>
            </w:pPr>
            <w:hyperlink r:id="rId69" w:history="1">
              <w:r>
                <w:rPr>
                  <w:color w:val="1e198e"/>
                  <w:b w:val="1"/>
                  <w:bCs w:val="1"/>
                  <w:u w:val="single"/>
                </w:rPr>
                <w:t xml:space="preserve">Simulation dynamique d'une desserte de transport flexible par Systèmes Multi-Agent</w:t>
              </w:r>
            </w:hyperlink>
          </w:p>
          <w:p>
            <w:pPr/>
            <w:hyperlink r:id="rId14" w:history="1">
              <w:r>
                <w:rPr>
                  <w:color w:val="#410a8c"/>
                  <w:u w:val="single"/>
                </w:rPr>
                <w:t xml:space="preserve">Adrien Lammoglia</w:t>
              </w:r>
            </w:hyperlink>
          </w:p>
          <w:p>
            <w:pPr/>
            <w:r>
              <w:rPr>
                <w:i w:val="1"/>
                <w:iCs w:val="1"/>
              </w:rPr>
              <w:t xml:space="preserve">SAGEO11</w:t>
            </w:r>
            <w:r>
              <w:rPr/>
              <w:t xml:space="preserve">, Jul 2011, Paris, France. pp.16</w:t>
            </w:r>
          </w:p>
          <w:p>
            <w:pPr/>
            <w:r>
              <w:rPr/>
              <w:t xml:space="preserve">Communication dans un congrès</w:t>
            </w:r>
          </w:p>
          <w:p>
            <w:pPr/>
            <w:hyperlink r:id="rId69" w:history="1">
              <w:r>
                <w:rPr>
                  <w:color w:val="#410a8c"/>
                  <w:u w:val="single"/>
                </w:rPr>
                <w:t xml:space="preserve">hal-01061234v1</w:t>
              </w:r>
            </w:hyperlink>
          </w:p>
        </w:tc>
      </w:tr>
      <w:tr>
        <w:trPr/>
        <w:tc>
          <w:tcPr>
            <w:noWrap/>
          </w:tcPr>
          <w:p>
            <w:pPr>
              <w:spacing w:after="200"/>
            </w:pPr>
            <w:hyperlink r:id="rId70" w:history="1">
              <w:r>
                <w:rPr>
                  <w:color w:val="1e198e"/>
                  <w:b w:val="1"/>
                  <w:bCs w:val="1"/>
                  <w:u w:val="single"/>
                </w:rPr>
                <w:t xml:space="preserve">Évolution &amp;quot;spatio-temporelle&amp;quot; d'une desserte de transport flexible simulée en sma</w:t>
              </w:r>
            </w:hyperlink>
          </w:p>
          <w:p>
            <w:pPr/>
            <w:hyperlink r:id="rId14" w:history="1">
              <w:r>
                <w:rPr>
                  <w:color w:val="#410a8c"/>
                  <w:u w:val="single"/>
                </w:rPr>
                <w:t xml:space="preserve">Adrien Lammoglia</w:t>
              </w:r>
            </w:hyperlink>
          </w:p>
          <w:p>
            <w:pPr/>
            <w:r>
              <w:rPr>
                <w:i w:val="1"/>
                <w:iCs w:val="1"/>
              </w:rPr>
              <w:t xml:space="preserve">Modélisation des dynamiques spatiales</w:t>
            </w:r>
            <w:r>
              <w:rPr/>
              <w:t xml:space="preserve">, Dec 2010, Tours, France. pp.21</w:t>
            </w:r>
          </w:p>
          <w:p>
            <w:pPr/>
            <w:r>
              <w:rPr/>
              <w:t xml:space="preserve">Communication dans un congrès</w:t>
            </w:r>
          </w:p>
          <w:p>
            <w:pPr/>
            <w:hyperlink r:id="rId70" w:history="1">
              <w:r>
                <w:rPr>
                  <w:color w:val="#410a8c"/>
                  <w:u w:val="single"/>
                </w:rPr>
                <w:t xml:space="preserve">hal-00567076v1</w:t>
              </w:r>
            </w:hyperlink>
          </w:p>
        </w:tc>
      </w:tr>
      <w:tr>
        <w:trPr/>
        <w:tc>
          <w:tcPr>
            <w:noWrap/>
          </w:tcPr>
          <w:p>
            <w:pPr>
              <w:spacing w:after="200"/>
            </w:pPr>
            <w:hyperlink r:id="rId71" w:history="1">
              <w:r>
                <w:rPr>
                  <w:color w:val="1e198e"/>
                  <w:b w:val="1"/>
                  <w:bCs w:val="1"/>
                  <w:u w:val="single"/>
                </w:rPr>
                <w:t xml:space="preserve">MAS Simulation of a “Bush Taxi” Transportation Service</w:t>
              </w:r>
            </w:hyperlink>
          </w:p>
          <w:p>
            <w:pPr/>
            <w:hyperlink r:id="rId14" w:history="1">
              <w:r>
                <w:rPr>
                  <w:color w:val="#410a8c"/>
                  <w:u w:val="single"/>
                </w:rPr>
                <w:t xml:space="preserve">Adrien Lammoglia</w:t>
              </w:r>
            </w:hyperlink>
            <w:r>
              <w:rPr/>
              <w:t xml:space="preserve">,</w:t>
            </w:r>
            <w:hyperlink r:id="rId72" w:history="1">
              <w:r>
                <w:rPr>
                  <w:color w:val="#410a8c"/>
                  <w:u w:val="single"/>
                </w:rPr>
                <w:t xml:space="preserve">Cécile Guégan</w:t>
              </w:r>
            </w:hyperlink>
            <w:r>
              <w:rPr/>
              <w:t xml:space="preserve">,</w:t>
            </w:r>
            <w:hyperlink r:id="rId73" w:history="1">
              <w:r>
                <w:rPr>
                  <w:color w:val="#410a8c"/>
                  <w:u w:val="single"/>
                </w:rPr>
                <w:t xml:space="preserve">Aurélie Mazouin</w:t>
              </w:r>
            </w:hyperlink>
            <w:r>
              <w:rPr/>
              <w:t xml:space="preserve">,</w:t>
            </w:r>
            <w:hyperlink r:id="rId74" w:history="1">
              <w:r>
                <w:rPr>
                  <w:color w:val="#410a8c"/>
                  <w:u w:val="single"/>
                </w:rPr>
                <w:t xml:space="preserve">Rémi Lemoy</w:t>
              </w:r>
            </w:hyperlink>
            <w:r>
              <w:rPr/>
              <w:t xml:space="preserve">,</w:t>
            </w:r>
            <w:hyperlink r:id="rId75" w:history="1">
              <w:r>
                <w:rPr>
                  <w:color w:val="#410a8c"/>
                  <w:u w:val="single"/>
                </w:rPr>
                <w:t xml:space="preserve">Olivier Ninot</w:t>
              </w:r>
            </w:hyperlink>
            <w:r>
              <w:rPr/>
              <w:t xml:space="preserve">et al.</w:t>
            </w:r>
          </w:p>
          <w:p>
            <w:pPr/>
            <w:r>
              <w:rPr>
                <w:i w:val="1"/>
                <w:iCs w:val="1"/>
              </w:rPr>
              <w:t xml:space="preserve">Teaching of/with Agent-Based Models in the Social Sciences</w:t>
            </w:r>
            <w:r>
              <w:rPr/>
              <w:t xml:space="preserve">, Apr 2010, Paris, France. pp.20</w:t>
            </w:r>
          </w:p>
          <w:p>
            <w:pPr/>
            <w:r>
              <w:rPr/>
              <w:t xml:space="preserve">Communication dans un congrès</w:t>
            </w:r>
          </w:p>
          <w:p>
            <w:pPr/>
            <w:hyperlink r:id="rId71" w:history="1">
              <w:r>
                <w:rPr>
                  <w:color w:val="#410a8c"/>
                  <w:u w:val="single"/>
                </w:rPr>
                <w:t xml:space="preserve">hal-00567130v1</w:t>
              </w:r>
            </w:hyperlink>
          </w:p>
        </w:tc>
      </w:tr>
      <w:tr>
        <w:trPr/>
        <w:tc>
          <w:tcPr>
            <w:noWrap/>
          </w:tcPr>
          <w:p>
            <w:pPr>
              <w:spacing w:after="200"/>
            </w:pPr>
            <w:hyperlink r:id="rId76" w:history="1">
              <w:r>
                <w:rPr>
                  <w:color w:val="1e198e"/>
                  <w:b w:val="1"/>
                  <w:bCs w:val="1"/>
                  <w:u w:val="single"/>
                </w:rPr>
                <w:t xml:space="preserve">Simulation d'un transport spontané non régulé, par un système multi-agents</w:t>
              </w:r>
            </w:hyperlink>
          </w:p>
          <w:p>
            <w:pPr/>
            <w:hyperlink r:id="rId14" w:history="1">
              <w:r>
                <w:rPr>
                  <w:color w:val="#410a8c"/>
                  <w:u w:val="single"/>
                </w:rPr>
                <w:t xml:space="preserve">Adrien Lammoglia</w:t>
              </w:r>
            </w:hyperlink>
            <w:r>
              <w:rPr/>
              <w:t xml:space="preserve">,</w:t>
            </w:r>
            <w:hyperlink r:id="rId28" w:history="1">
              <w:r>
                <w:rPr>
                  <w:color w:val="#410a8c"/>
                  <w:u w:val="single"/>
                </w:rPr>
                <w:t xml:space="preserve">Didier Josselin</w:t>
              </w:r>
            </w:hyperlink>
            <w:r>
              <w:rPr/>
              <w:t xml:space="preserve">,</w:t>
            </w:r>
            <w:hyperlink r:id="rId77" w:history="1">
              <w:r>
                <w:rPr>
                  <w:color w:val="#410a8c"/>
                  <w:u w:val="single"/>
                </w:rPr>
                <w:t xml:space="preserve">Mounir Rdjimi</w:t>
              </w:r>
            </w:hyperlink>
            <w:r>
              <w:rPr/>
              <w:t xml:space="preserve">,</w:t>
            </w:r>
            <w:hyperlink r:id="rId75" w:history="1">
              <w:r>
                <w:rPr>
                  <w:color w:val="#410a8c"/>
                  <w:u w:val="single"/>
                </w:rPr>
                <w:t xml:space="preserve">Olivier Ninot</w:t>
              </w:r>
            </w:hyperlink>
            <w:r>
              <w:rPr/>
              <w:t xml:space="preserve">,</w:t>
            </w:r>
            <w:hyperlink r:id="rId72" w:history="1">
              <w:r>
                <w:rPr>
                  <w:color w:val="#410a8c"/>
                  <w:u w:val="single"/>
                </w:rPr>
                <w:t xml:space="preserve">Cécile Guégan</w:t>
              </w:r>
            </w:hyperlink>
            <w:r>
              <w:rPr/>
              <w:t xml:space="preserve">et al.</w:t>
            </w:r>
          </w:p>
          <w:p>
            <w:pPr/>
            <w:r>
              <w:rPr>
                <w:i w:val="1"/>
                <w:iCs w:val="1"/>
              </w:rPr>
              <w:t xml:space="preserve">Les informations spatiales et temporelles : du capteur à la décision</w:t>
            </w:r>
            <w:r>
              <w:rPr/>
              <w:t xml:space="preserve">, Nov 2009, Paris, France. pp.40</w:t>
            </w:r>
          </w:p>
          <w:p>
            <w:pPr/>
            <w:r>
              <w:rPr/>
              <w:t xml:space="preserve">Communication dans un congrès</w:t>
            </w:r>
          </w:p>
          <w:p>
            <w:pPr/>
            <w:hyperlink r:id="rId76" w:history="1">
              <w:r>
                <w:rPr>
                  <w:color w:val="#410a8c"/>
                  <w:u w:val="single"/>
                </w:rPr>
                <w:t xml:space="preserve">hal-00567127v1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Analyse et modélisation multi-agents de transports flexibles : Comparaison de services français et sénégalais</w:t>
              </w:r>
            </w:hyperlink>
          </w:p>
          <w:p>
            <w:pPr/>
            <w:hyperlink r:id="rId14" w:history="1">
              <w:r>
                <w:rPr>
                  <w:color w:val="#410a8c"/>
                  <w:u w:val="single"/>
                </w:rPr>
                <w:t xml:space="preserve">Adrien Lammoglia</w:t>
              </w:r>
            </w:hyperlink>
          </w:p>
          <w:p>
            <w:pPr/>
            <w:r>
              <w:rPr/>
              <w:t xml:space="preserve">Géographie. Université d'Avignon; Ecole Supérieure Polytechnique de Dakar - Sénégal, 2013. Français. </w:t>
            </w:r>
            <w:hyperlink r:id="rId79" w:history="1">
              <w:r>
                <w:rPr>
                  <w:color w:val="#410a8c"/>
                  <w:u w:val="single"/>
                </w:rPr>
                <w:t xml:space="preserve">⟨NNT : 2013AVIG1120⟩</w:t>
              </w:r>
            </w:hyperlink>
          </w:p>
          <w:p>
            <w:pPr/>
            <w:r>
              <w:rPr/>
              <w:t xml:space="preserve">Thèse</w:t>
            </w:r>
          </w:p>
          <w:p>
            <w:pPr/>
            <w:hyperlink r:id="rId78" w:history="1">
              <w:r>
                <w:rPr>
                  <w:color w:val="#410a8c"/>
                  <w:u w:val="single"/>
                </w:rPr>
                <w:t xml:space="preserve">tel-00903655v2</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Changing Cycling Practices and Covid Cycle Lanes in Five French Cities</w:t>
              </w:r>
            </w:hyperlink>
          </w:p>
          <w:p>
            <w:pPr/>
            <w:hyperlink r:id="rId17" w:history="1">
              <w:r>
                <w:rPr>
                  <w:color w:val="#410a8c"/>
                  <w:u w:val="single"/>
                </w:rPr>
                <w:t xml:space="preserve">Nathalie Ortar</w:t>
              </w:r>
            </w:hyperlink>
            <w:r>
              <w:rPr/>
              <w:t xml:space="preserve">,</w:t>
            </w:r>
            <w:hyperlink r:id="rId13" w:history="1">
              <w:r>
                <w:rPr>
                  <w:color w:val="#410a8c"/>
                  <w:u w:val="single"/>
                </w:rPr>
                <w:t xml:space="preserve">Laurent Chapelon</w:t>
              </w:r>
            </w:hyperlink>
            <w:r>
              <w:rPr/>
              <w:t xml:space="preserve">,</w:t>
            </w:r>
            <w:hyperlink r:id="rId23" w:history="1">
              <w:r>
                <w:rPr>
                  <w:color w:val="#410a8c"/>
                  <w:u w:val="single"/>
                </w:rPr>
                <w:t xml:space="preserve">Sandrine Depeau</w:t>
              </w:r>
            </w:hyperlink>
            <w:r>
              <w:rPr/>
              <w:t xml:space="preserve">,</w:t>
            </w:r>
            <w:hyperlink r:id="rId20" w:history="1">
              <w:r>
                <w:rPr>
                  <w:color w:val="#410a8c"/>
                  <w:u w:val="single"/>
                </w:rPr>
                <w:t xml:space="preserve">Benoît Feildel</w:t>
              </w:r>
            </w:hyperlink>
            <w:r>
              <w:rPr/>
              <w:t xml:space="preserve">,</w:t>
            </w:r>
            <w:hyperlink r:id="rId14" w:history="1">
              <w:r>
                <w:rPr>
                  <w:color w:val="#410a8c"/>
                  <w:u w:val="single"/>
                </w:rPr>
                <w:t xml:space="preserve">Adrien Lammoglia</w:t>
              </w:r>
            </w:hyperlink>
            <w:r>
              <w:rPr/>
              <w:t xml:space="preserve">et al.</w:t>
            </w:r>
          </w:p>
          <w:p>
            <w:pPr/>
            <w:r>
              <w:rPr>
                <w:i w:val="1"/>
                <w:iCs w:val="1"/>
              </w:rPr>
              <w:t xml:space="preserve">Cycling Through the Pandemic</w:t>
            </w:r>
            <w:r>
              <w:rPr/>
              <w:t xml:space="preserve">, Springer International Publishing, pp.221-250, 2024, The Urban Book Series, 978-3-031-45307-6, 978-3-031-45308-3 (eBook). </w:t>
            </w:r>
            <w:hyperlink r:id="rId81" w:history="1">
              <w:r>
                <w:rPr>
                  <w:color w:val="#410a8c"/>
                  <w:u w:val="single"/>
                </w:rPr>
                <w:t xml:space="preserve">⟨10.1007/978-3-031-45308-3_10⟩</w:t>
              </w:r>
            </w:hyperlink>
          </w:p>
          <w:p>
            <w:pPr/>
            <w:r>
              <w:rPr/>
              <w:t xml:space="preserve">Chapitre d'ouvrage</w:t>
            </w:r>
          </w:p>
          <w:p>
            <w:pPr/>
            <w:hyperlink r:id="rId80" w:history="1">
              <w:r>
                <w:rPr>
                  <w:color w:val="#410a8c"/>
                  <w:u w:val="single"/>
                </w:rPr>
                <w:t xml:space="preserve">hal-04288777v1</w:t>
              </w:r>
            </w:hyperlink>
          </w:p>
        </w:tc>
      </w:tr>
      <w:tr>
        <w:trPr/>
        <w:tc>
          <w:tcPr>
            <w:noWrap/>
          </w:tcPr>
          <w:p>
            <w:pPr>
              <w:spacing w:after="200"/>
            </w:pPr>
            <w:hyperlink r:id="rId82" w:history="1">
              <w:r>
                <w:rPr>
                  <w:color w:val="1e198e"/>
                  <w:b w:val="1"/>
                  <w:bCs w:val="1"/>
                  <w:u w:val="single"/>
                </w:rPr>
                <w:t xml:space="preserve">Public Action in Times of Crisis: Trajectories of Cycling Policies in Four French Cities</w:t>
              </w:r>
            </w:hyperlink>
          </w:p>
          <w:p>
            <w:pPr/>
            <w:hyperlink r:id="rId83" w:history="1">
              <w:r>
                <w:rPr>
                  <w:color w:val="#410a8c"/>
                  <w:u w:val="single"/>
                </w:rPr>
                <w:t xml:space="preserve">Mariane Thébert</w:t>
              </w:r>
            </w:hyperlink>
            <w:r>
              <w:rPr/>
              <w:t xml:space="preserve">,</w:t>
            </w:r>
            <w:hyperlink r:id="rId84" w:history="1">
              <w:r>
                <w:rPr>
                  <w:color w:val="#410a8c"/>
                  <w:u w:val="single"/>
                </w:rPr>
                <w:t xml:space="preserve">Manon Eskenazi</w:t>
              </w:r>
            </w:hyperlink>
            <w:r>
              <w:rPr/>
              <w:t xml:space="preserve">,</w:t>
            </w:r>
            <w:hyperlink r:id="rId85" w:history="1">
              <w:r>
                <w:rPr>
                  <w:color w:val="#410a8c"/>
                  <w:u w:val="single"/>
                </w:rPr>
                <w:t xml:space="preserve">Matthieu Adam</w:t>
              </w:r>
            </w:hyperlink>
            <w:r>
              <w:rPr/>
              <w:t xml:space="preserve">,</w:t>
            </w:r>
            <w:hyperlink r:id="rId86" w:history="1">
              <w:r>
                <w:rPr>
                  <w:color w:val="#410a8c"/>
                  <w:u w:val="single"/>
                </w:rPr>
                <w:t xml:space="preserve">Guy Baudelle</w:t>
              </w:r>
            </w:hyperlink>
            <w:r>
              <w:rPr/>
              <w:t xml:space="preserve">,</w:t>
            </w:r>
            <w:hyperlink r:id="rId13" w:history="1">
              <w:r>
                <w:rPr>
                  <w:color w:val="#410a8c"/>
                  <w:u w:val="single"/>
                </w:rPr>
                <w:t xml:space="preserve">Laurent Chapelon</w:t>
              </w:r>
            </w:hyperlink>
            <w:r>
              <w:rPr/>
              <w:t xml:space="preserve">et al.</w:t>
            </w:r>
          </w:p>
          <w:p>
            <w:pPr/>
            <w:r>
              <w:rPr/>
              <w:t xml:space="preserve">Nathalie Ortar; Patrick Rérat. </w:t>
            </w:r>
            <w:r>
              <w:rPr>
                <w:i w:val="1"/>
                <w:iCs w:val="1"/>
              </w:rPr>
              <w:t xml:space="preserve">Cycling Through the Pandemic. Tactical Urbanism and the Implementation of Pop-Up Bike Lanes in the Time of COVID-19</w:t>
            </w:r>
            <w:r>
              <w:rPr/>
              <w:t xml:space="preserve">, </w:t>
            </w:r>
            <w:hyperlink r:id="rId87" w:history="1">
              <w:r>
                <w:rPr>
                  <w:color w:val="#410a8c"/>
                  <w:u w:val="single"/>
                </w:rPr>
                <w:t xml:space="preserve">Springer Cham</w:t>
              </w:r>
            </w:hyperlink>
            <w:r>
              <w:rPr/>
              <w:t xml:space="preserve">, pp.45-69, 2023, The Urban Book Series, 978-3-031-45307-6. </w:t>
            </w:r>
            <w:hyperlink r:id="rId88" w:history="1">
              <w:r>
                <w:rPr>
                  <w:color w:val="#410a8c"/>
                  <w:u w:val="single"/>
                </w:rPr>
                <w:t xml:space="preserve">⟨10.1007/978-3-031-45308-3_3⟩</w:t>
              </w:r>
            </w:hyperlink>
          </w:p>
          <w:p>
            <w:pPr/>
            <w:r>
              <w:rPr/>
              <w:t xml:space="preserve">Chapitre d'ouvrage</w:t>
            </w:r>
          </w:p>
          <w:p>
            <w:pPr/>
            <w:hyperlink r:id="rId82" w:history="1">
              <w:r>
                <w:rPr>
                  <w:color w:val="#410a8c"/>
                  <w:u w:val="single"/>
                </w:rPr>
                <w:t xml:space="preserve">halshs-04298126v1</w:t>
              </w:r>
            </w:hyperlink>
          </w:p>
        </w:tc>
      </w:tr>
      <w:tr>
        <w:trPr/>
        <w:tc>
          <w:tcPr>
            <w:noWrap/>
          </w:tcPr>
          <w:p>
            <w:pPr>
              <w:spacing w:after="200"/>
            </w:pPr>
            <w:hyperlink r:id="rId89" w:history="1">
              <w:r>
                <w:rPr>
                  <w:color w:val="1e198e"/>
                  <w:b w:val="1"/>
                  <w:bCs w:val="1"/>
                  <w:u w:val="single"/>
                </w:rPr>
                <w:t xml:space="preserve">Les « petits terroirs » viticoles de Touraine dans la longue durée (XIXe-XXIe siècles)</w:t>
              </w:r>
            </w:hyperlink>
          </w:p>
          <w:p>
            <w:pPr/>
            <w:hyperlink r:id="rId33" w:history="1">
              <w:r>
                <w:rPr>
                  <w:color w:val="#410a8c"/>
                  <w:u w:val="single"/>
                </w:rPr>
                <w:t xml:space="preserve">Samuel Leturcq</w:t>
              </w:r>
            </w:hyperlink>
            <w:r>
              <w:rPr/>
              <w:t xml:space="preserve">,</w:t>
            </w:r>
            <w:hyperlink r:id="rId14" w:history="1">
              <w:r>
                <w:rPr>
                  <w:color w:val="#410a8c"/>
                  <w:u w:val="single"/>
                </w:rPr>
                <w:t xml:space="preserve">Adrien Lammoglia</w:t>
              </w:r>
            </w:hyperlink>
          </w:p>
          <w:p>
            <w:pPr/>
            <w:r>
              <w:rPr/>
              <w:t xml:space="preserve">Stéphane Le Bras. </w:t>
            </w:r>
            <w:r>
              <w:rPr>
                <w:i w:val="1"/>
                <w:iCs w:val="1"/>
              </w:rPr>
              <w:t xml:space="preserve">Les petits vignobles. Des territoires en question</w:t>
            </w:r>
            <w:r>
              <w:rPr/>
              <w:t xml:space="preserve">, </w:t>
            </w:r>
            <w:hyperlink r:id="rId90" w:history="1">
              <w:r>
                <w:rPr>
                  <w:color w:val="#410a8c"/>
                  <w:u w:val="single"/>
                </w:rPr>
                <w:t xml:space="preserve">Presses universitaires de Rennes; Presses universitaires François-Rabelais</w:t>
              </w:r>
            </w:hyperlink>
            <w:r>
              <w:rPr/>
              <w:t xml:space="preserve">, pp.157-190, 2017, Tables des hommes, 978-2-7535-5350-7</w:t>
            </w:r>
          </w:p>
          <w:p>
            <w:pPr/>
            <w:r>
              <w:rPr/>
              <w:t xml:space="preserve">Chapitre d'ouvrage</w:t>
            </w:r>
          </w:p>
          <w:p>
            <w:pPr/>
            <w:hyperlink r:id="rId89" w:history="1">
              <w:r>
                <w:rPr>
                  <w:color w:val="#410a8c"/>
                  <w:u w:val="single"/>
                </w:rPr>
                <w:t xml:space="preserve">hal-01528867v1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Usages de l’IAG dans l’enseignement supérieur : Enjeux et perspectives</w:t>
              </w:r>
            </w:hyperlink>
          </w:p>
          <w:p>
            <w:pPr/>
            <w:hyperlink r:id="rId92" w:history="1">
              <w:r>
                <w:rPr>
                  <w:color w:val="#410a8c"/>
                  <w:u w:val="single"/>
                </w:rPr>
                <w:t xml:space="preserve">Axelle Abbadie</w:t>
              </w:r>
            </w:hyperlink>
            <w:r>
              <w:rPr/>
              <w:t xml:space="preserve">,</w:t>
            </w:r>
            <w:hyperlink r:id="rId14" w:history="1">
              <w:r>
                <w:rPr>
                  <w:color w:val="#410a8c"/>
                  <w:u w:val="single"/>
                </w:rPr>
                <w:t xml:space="preserve">Adrien Lammoglia</w:t>
              </w:r>
            </w:hyperlink>
            <w:r>
              <w:rPr/>
              <w:t xml:space="preserve">,</w:t>
            </w:r>
            <w:hyperlink r:id="rId93" w:history="1">
              <w:r>
                <w:rPr>
                  <w:color w:val="#410a8c"/>
                  <w:u w:val="single"/>
                </w:rPr>
                <w:t xml:space="preserve">Maximilien Servajean</w:t>
              </w:r>
            </w:hyperlink>
          </w:p>
          <w:p>
            <w:pPr/>
            <w:r>
              <w:rPr/>
              <w:t xml:space="preserve">Ghislain Atemezing; Catherine Roussey. </w:t>
            </w:r>
            <w:r>
              <w:rPr>
                <w:i w:val="1"/>
                <w:iCs w:val="1"/>
              </w:rPr>
              <w:t xml:space="preserve">APIA 2024 - 10e Conférence Nationale sur les Applications Pratiques de l’Intelligence Artificielle</w:t>
            </w:r>
            <w:r>
              <w:rPr/>
              <w:t xml:space="preserve">, Jul 2024, La Rochelle, France. </w:t>
            </w:r>
            <w:hyperlink r:id="rId94" w:history="1">
              <w:r>
                <w:rPr>
                  <w:color w:val="#410a8c"/>
                  <w:u w:val="single"/>
                </w:rPr>
                <w:t xml:space="preserve">AFIA-Association Française pour l'Intelligence Artificielle</w:t>
              </w:r>
            </w:hyperlink>
            <w:r>
              <w:rPr/>
              <w:t xml:space="preserve">, Actes de la 10 ème Conférence Nationale sur les Applications Pratiques de l’Intelligence Artificielle (APIA), pp.129-132, 2024, APIA-2024</w:t>
            </w:r>
          </w:p>
          <w:p>
            <w:pPr/>
            <w:r>
              <w:rPr/>
              <w:t xml:space="preserve">Poster de conférence</w:t>
            </w:r>
          </w:p>
          <w:p>
            <w:pPr/>
            <w:hyperlink r:id="rId91" w:history="1">
              <w:r>
                <w:rPr>
                  <w:color w:val="#410a8c"/>
                  <w:u w:val="single"/>
                </w:rPr>
                <w:t xml:space="preserve">hal-04639471v1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Alternatives innovantes et économes de transports flexibles et partagés en région PACA</w:t>
              </w:r>
            </w:hyperlink>
          </w:p>
          <w:p>
            <w:pPr/>
            <w:hyperlink r:id="rId28" w:history="1">
              <w:r>
                <w:rPr>
                  <w:color w:val="#410a8c"/>
                  <w:u w:val="single"/>
                </w:rPr>
                <w:t xml:space="preserve">Didier Josselin</w:t>
              </w:r>
            </w:hyperlink>
            <w:r>
              <w:rPr/>
              <w:t xml:space="preserve">,</w:t>
            </w:r>
            <w:hyperlink r:id="rId14" w:history="1">
              <w:r>
                <w:rPr>
                  <w:color w:val="#410a8c"/>
                  <w:u w:val="single"/>
                </w:rPr>
                <w:t xml:space="preserve">Adrien Lammoglia</w:t>
              </w:r>
            </w:hyperlink>
            <w:r>
              <w:rPr/>
              <w:t xml:space="preserve">,</w:t>
            </w:r>
            <w:hyperlink r:id="rId96" w:history="1">
              <w:r>
                <w:rPr>
                  <w:color w:val="#410a8c"/>
                  <w:u w:val="single"/>
                </w:rPr>
                <w:t xml:space="preserve">Samuel Robert</w:t>
              </w:r>
            </w:hyperlink>
          </w:p>
          <w:p>
            <w:pPr/>
            <w:r>
              <w:rPr/>
              <w:t xml:space="preserve">[Research Report] CNRS - Université d'Avignon. 2021, 291 p</w:t>
            </w:r>
          </w:p>
          <w:p>
            <w:pPr/>
            <w:r>
              <w:rPr/>
              <w:t xml:space="preserve">Rapport</w:t>
            </w:r>
            <w:r>
              <w:rPr/>
              <w:t xml:space="preserve"> (rapport de recherche)</w:t>
            </w:r>
          </w:p>
          <w:p>
            <w:pPr/>
            <w:hyperlink r:id="rId95" w:history="1">
              <w:r>
                <w:rPr>
                  <w:color w:val="#410a8c"/>
                  <w:u w:val="single"/>
                </w:rPr>
                <w:t xml:space="preserve">hal-03503684v1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Some propositions to find optimal conditions to simulate a flexible transport using an Agent-Based Model</w:t>
              </w:r>
            </w:hyperlink>
          </w:p>
          <w:p>
            <w:pPr/>
            <w:hyperlink r:id="rId14" w:history="1">
              <w:r>
                <w:rPr>
                  <w:color w:val="#410a8c"/>
                  <w:u w:val="single"/>
                </w:rPr>
                <w:t xml:space="preserve">Adrien Lammoglia</w:t>
              </w:r>
            </w:hyperlink>
            <w:r>
              <w:rPr/>
              <w:t xml:space="preserve">,</w:t>
            </w:r>
            <w:hyperlink r:id="rId28" w:history="1">
              <w:r>
                <w:rPr>
                  <w:color w:val="#410a8c"/>
                  <w:u w:val="single"/>
                </w:rPr>
                <w:t xml:space="preserve">Didier Josselin</w:t>
              </w:r>
            </w:hyperlink>
            <w:r>
              <w:rPr/>
              <w:t xml:space="preserve">,</w:t>
            </w:r>
            <w:hyperlink r:id="rId63" w:history="1">
              <w:r>
                <w:rPr>
                  <w:color w:val="#410a8c"/>
                  <w:u w:val="single"/>
                </w:rPr>
                <w:t xml:space="preserve">Nicolas Marilleau</w:t>
              </w:r>
            </w:hyperlink>
          </w:p>
          <w:p>
            <w:pPr/>
            <w:r>
              <w:rPr/>
              <w:t xml:space="preserve">2011</w:t>
            </w:r>
          </w:p>
          <w:p>
            <w:pPr/>
            <w:r>
              <w:rPr/>
              <w:t xml:space="preserve">Pré-publication, Document de travail</w:t>
            </w:r>
          </w:p>
          <w:p>
            <w:pPr/>
            <w:hyperlink r:id="rId97" w:history="1">
              <w:r>
                <w:rPr>
                  <w:color w:val="#410a8c"/>
                  <w:u w:val="single"/>
                </w:rPr>
                <w:t xml:space="preserve">halshs-00858280v1</w:t>
              </w:r>
            </w:hyperlink>
          </w:p>
        </w:tc>
      </w:tr>
      <w:tr>
        <w:trPr/>
        <w:tc>
          <w:tcPr>
            <w:noWrap/>
          </w:tcPr>
          <w:p>
            <w:pPr>
              <w:spacing w:after="200"/>
            </w:pPr>
            <w:hyperlink r:id="rId98" w:history="1">
              <w:r>
                <w:rPr>
                  <w:color w:val="1e198e"/>
                  <w:b w:val="1"/>
                  <w:bCs w:val="1"/>
                  <w:u w:val="single"/>
                </w:rPr>
                <w:t xml:space="preserve">Évolution de la dimension fractale pour un modèle de trafic</w:t>
              </w:r>
            </w:hyperlink>
          </w:p>
          <w:p>
            <w:pPr/>
            <w:hyperlink r:id="rId14" w:history="1">
              <w:r>
                <w:rPr>
                  <w:color w:val="#410a8c"/>
                  <w:u w:val="single"/>
                </w:rPr>
                <w:t xml:space="preserve">Adrien Lammoglia</w:t>
              </w:r>
            </w:hyperlink>
          </w:p>
          <w:p>
            <w:pPr/>
            <w:r>
              <w:rPr/>
              <w:t xml:space="preserve">2010</w:t>
            </w:r>
          </w:p>
          <w:p>
            <w:pPr/>
            <w:r>
              <w:rPr/>
              <w:t xml:space="preserve">Pré-publication, Document de travail</w:t>
            </w:r>
          </w:p>
          <w:p>
            <w:pPr/>
            <w:hyperlink r:id="rId98" w:history="1">
              <w:r>
                <w:rPr>
                  <w:color w:val="#410a8c"/>
                  <w:u w:val="single"/>
                </w:rPr>
                <w:t xml:space="preserve">hal-00566908v1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3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B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lammoglia" TargetMode="External"/><Relationship Id="rId9" Type="http://schemas.openxmlformats.org/officeDocument/2006/relationships/hyperlink" Target="https://orcid.org/0000-0001-6246-4554" TargetMode="External"/><Relationship Id="rId10" Type="http://schemas.openxmlformats.org/officeDocument/2006/relationships/hyperlink" Target="https://www.idref.fr/153096128" TargetMode="External"/><Relationship Id="rId11" Type="http://schemas.openxmlformats.org/officeDocument/2006/relationships/hyperlink" Target="https://hal.science/hal-04500699v1" TargetMode="External"/><Relationship Id="rId12" Type="http://schemas.openxmlformats.org/officeDocument/2006/relationships/hyperlink" Target="https://hal.science/search/index/?q=*&amp;authFullName_s=Heythem Adjeroud" TargetMode="External"/><Relationship Id="rId13" Type="http://schemas.openxmlformats.org/officeDocument/2006/relationships/hyperlink" Target="https://hal.science/search/index/?q=*&amp;authFullName_s=Laurent Chapelon" TargetMode="External"/><Relationship Id="rId14" Type="http://schemas.openxmlformats.org/officeDocument/2006/relationships/hyperlink" Target="https://hal.science/search/index/?q=*&amp;authFullName_s=Adrien Lammoglia" TargetMode="External"/><Relationship Id="rId15" Type="http://schemas.openxmlformats.org/officeDocument/2006/relationships/hyperlink" Target="https://dx.doi.org/10.4000/mediterranee.15147" TargetMode="External"/><Relationship Id="rId16" Type="http://schemas.openxmlformats.org/officeDocument/2006/relationships/hyperlink" Target="https://hal.science/hal-04400020v1" TargetMode="External"/><Relationship Id="rId17" Type="http://schemas.openxmlformats.org/officeDocument/2006/relationships/hyperlink" Target="https://hal.science/search/index/?q=*&amp;authFullName_s=Nathalie Ortar" TargetMode="External"/><Relationship Id="rId18" Type="http://schemas.openxmlformats.org/officeDocument/2006/relationships/hyperlink" Target="https://hal.science/search/index/?q=*&amp;authFullName_s=David Sayagh" TargetMode="External"/><Relationship Id="rId19" Type="http://schemas.openxmlformats.org/officeDocument/2006/relationships/hyperlink" Target="https://hal.science/search/index/?q=*&amp;authFullName_s=Adrien Poisson" TargetMode="External"/><Relationship Id="rId20" Type="http://schemas.openxmlformats.org/officeDocument/2006/relationships/hyperlink" Target="https://hal.science/search/index/?q=*&amp;authFullName_s=Beno&#238;t Feildel" TargetMode="External"/><Relationship Id="rId21" Type="http://schemas.openxmlformats.org/officeDocument/2006/relationships/hyperlink" Target="https://dx.doi.org/10.4000/espacepolitique.11218" TargetMode="External"/><Relationship Id="rId22" Type="http://schemas.openxmlformats.org/officeDocument/2006/relationships/hyperlink" Target="https://shs.hal.science/halshs-04235791v1" TargetMode="External"/><Relationship Id="rId23" Type="http://schemas.openxmlformats.org/officeDocument/2006/relationships/hyperlink" Target="https://hal.science/search/index/?q=*&amp;authFullName_s=Sandrine Depeau" TargetMode="External"/><Relationship Id="rId24" Type="http://schemas.openxmlformats.org/officeDocument/2006/relationships/hyperlink" Target="https://hal.science/search/index/?q=*&amp;authFullName_s=Ma&#235;lle Lucas" TargetMode="External"/><Relationship Id="rId25" Type="http://schemas.openxmlformats.org/officeDocument/2006/relationships/hyperlink" Target="https://dx.doi.org/10.56698/metropolitiques.1949" TargetMode="External"/><Relationship Id="rId26" Type="http://schemas.openxmlformats.org/officeDocument/2006/relationships/hyperlink" Target="https://hal.science/hal-03503640v1" TargetMode="External"/><Relationship Id="rId27" Type="http://schemas.openxmlformats.org/officeDocument/2006/relationships/hyperlink" Target="https://hal.science/search/index/?q=*&amp;authFullName_s=Thibaud Pag&#232;s" TargetMode="External"/><Relationship Id="rId28" Type="http://schemas.openxmlformats.org/officeDocument/2006/relationships/hyperlink" Target="https://hal.science/search/index/?q=*&amp;authFullName_s=Didier Josselin" TargetMode="External"/><Relationship Id="rId29" Type="http://schemas.openxmlformats.org/officeDocument/2006/relationships/hyperlink" Target="https://dx.doi.org/10.4000/tem.8135" TargetMode="External"/><Relationship Id="rId30" Type="http://schemas.openxmlformats.org/officeDocument/2006/relationships/hyperlink" Target="https://hal.science/hal-02285708v1" TargetMode="External"/><Relationship Id="rId31" Type="http://schemas.openxmlformats.org/officeDocument/2006/relationships/hyperlink" Target="https://hal.science/search/index/?q=*&amp;authFullName_s=Abdelhakim Kebiche" TargetMode="External"/><Relationship Id="rId32" Type="http://schemas.openxmlformats.org/officeDocument/2006/relationships/hyperlink" Target="https://hal.science/hal-01886774v1" TargetMode="External"/><Relationship Id="rId33" Type="http://schemas.openxmlformats.org/officeDocument/2006/relationships/hyperlink" Target="https://hal.science/search/index/?q=*&amp;authFullName_s=Samuel Leturcq" TargetMode="External"/><Relationship Id="rId34" Type="http://schemas.openxmlformats.org/officeDocument/2006/relationships/hyperlink" Target="https://hal.science/search/index/?q=*&amp;authFullName_s=Etienne Delay" TargetMode="External"/><Relationship Id="rId35" Type="http://schemas.openxmlformats.org/officeDocument/2006/relationships/hyperlink" Target="https://dx.doi.org/10.4000/cybergeo.29324" TargetMode="External"/><Relationship Id="rId36" Type="http://schemas.openxmlformats.org/officeDocument/2006/relationships/hyperlink" Target="https://hal.science/hal-02423868v1" TargetMode="External"/><Relationship Id="rId37" Type="http://schemas.openxmlformats.org/officeDocument/2006/relationships/hyperlink" Target="https://hal.science/search/index/?q=*&amp;authFullName_s=Nathalie Avallone" TargetMode="External"/><Relationship Id="rId38" Type="http://schemas.openxmlformats.org/officeDocument/2006/relationships/hyperlink" Target="https://hal.science/search/index/?q=*&amp;authFullName_s=Abdelkhaleq Berramdane" TargetMode="External"/><Relationship Id="rId39" Type="http://schemas.openxmlformats.org/officeDocument/2006/relationships/hyperlink" Target="https://hal.science/search/index/?q=*&amp;authFullName_s=Christine Guillard" TargetMode="External"/><Relationship Id="rId40" Type="http://schemas.openxmlformats.org/officeDocument/2006/relationships/hyperlink" Target="https://hal.science/hal-01965661v1" TargetMode="External"/><Relationship Id="rId41" Type="http://schemas.openxmlformats.org/officeDocument/2006/relationships/hyperlink" Target="https://hal.science/hal-01502664v1" TargetMode="External"/><Relationship Id="rId42" Type="http://schemas.openxmlformats.org/officeDocument/2006/relationships/hyperlink" Target="https://hal.science/hal-01251927v1" TargetMode="External"/><Relationship Id="rId43" Type="http://schemas.openxmlformats.org/officeDocument/2006/relationships/hyperlink" Target="https://hal.science/search/index/?q=*&amp;authFullName_s=Marilleau Nicolas" TargetMode="External"/><Relationship Id="rId44" Type="http://schemas.openxmlformats.org/officeDocument/2006/relationships/hyperlink" Target="https://dx.doi.org/10.4000/cybergeo.27046" TargetMode="External"/><Relationship Id="rId45" Type="http://schemas.openxmlformats.org/officeDocument/2006/relationships/hyperlink" Target="https://hal.science/hal-01249881v1" TargetMode="External"/><Relationship Id="rId46" Type="http://schemas.openxmlformats.org/officeDocument/2006/relationships/hyperlink" Target="https://hal.science/search/index/?q=*&amp;authFullName_s=Sonia Chekir" TargetMode="External"/><Relationship Id="rId47" Type="http://schemas.openxmlformats.org/officeDocument/2006/relationships/hyperlink" Target="https://hal.science/search/index/?q=*&amp;authFullName_s=Alain Pasquet" TargetMode="External"/><Relationship Id="rId48" Type="http://schemas.openxmlformats.org/officeDocument/2006/relationships/hyperlink" Target="https://hal.science/search/index/?q=*&amp;authFullName_s=Vincent Labatut" TargetMode="External"/><Relationship Id="rId49" Type="http://schemas.openxmlformats.org/officeDocument/2006/relationships/hyperlink" Target="https://hal.science/search/index/?q=*&amp;authFullName_s=Yvan Capowiez" TargetMode="External"/><Relationship Id="rId50" Type="http://schemas.openxmlformats.org/officeDocument/2006/relationships/hyperlink" Target="https://dx.doi.org/10.3166/RIG.25.515-536" TargetMode="External"/><Relationship Id="rId51" Type="http://schemas.openxmlformats.org/officeDocument/2006/relationships/hyperlink" Target="https://hal.science/hal-01061193v1" TargetMode="External"/><Relationship Id="rId52" Type="http://schemas.openxmlformats.org/officeDocument/2006/relationships/hyperlink" Target="https://dx.doi.org/10.4000/cybergeo.24720" TargetMode="External"/><Relationship Id="rId53" Type="http://schemas.openxmlformats.org/officeDocument/2006/relationships/hyperlink" Target="https://shs.hal.science/halshs-03137288v1" TargetMode="External"/><Relationship Id="rId54" Type="http://schemas.openxmlformats.org/officeDocument/2006/relationships/hyperlink" Target="https://hal.science/search/index/?q=*&amp;authFullName_s=Chapelon Laurent" TargetMode="External"/><Relationship Id="rId55" Type="http://schemas.openxmlformats.org/officeDocument/2006/relationships/hyperlink" Target="https://hal.science/hal-03135352v1" TargetMode="External"/><Relationship Id="rId56" Type="http://schemas.openxmlformats.org/officeDocument/2006/relationships/hyperlink" Target="https://hal.science/hal-01270848v1" TargetMode="External"/><Relationship Id="rId57" Type="http://schemas.openxmlformats.org/officeDocument/2006/relationships/hyperlink" Target="https://hal.science/hal-01135997v1" TargetMode="External"/><Relationship Id="rId58" Type="http://schemas.openxmlformats.org/officeDocument/2006/relationships/hyperlink" Target="https://hal.science/search/index/?q=*&amp;authFullName_s=&#201;ric Rouvellac" TargetMode="External"/><Relationship Id="rId59" Type="http://schemas.openxmlformats.org/officeDocument/2006/relationships/hyperlink" Target="https://hal.science/hal-01151694v3" TargetMode="External"/><Relationship Id="rId60" Type="http://schemas.openxmlformats.org/officeDocument/2006/relationships/hyperlink" Target="https://hal.science/hal-01100520v1" TargetMode="External"/><Relationship Id="rId61" Type="http://schemas.openxmlformats.org/officeDocument/2006/relationships/hyperlink" Target="https://hal.science/search/index/?q=*&amp;authFullName_s=Cyrille Genre-Grandpierre" TargetMode="External"/><Relationship Id="rId62" Type="http://schemas.openxmlformats.org/officeDocument/2006/relationships/hyperlink" Target="https://hal.science/hal-01100479v1" TargetMode="External"/><Relationship Id="rId63" Type="http://schemas.openxmlformats.org/officeDocument/2006/relationships/hyperlink" Target="https://hal.science/search/index/?q=*&amp;authFullName_s=Nicolas Marilleau" TargetMode="External"/><Relationship Id="rId64" Type="http://schemas.openxmlformats.org/officeDocument/2006/relationships/hyperlink" Target="https://hal.science/hal-01061250v1" TargetMode="External"/><Relationship Id="rId65" Type="http://schemas.openxmlformats.org/officeDocument/2006/relationships/hyperlink" Target="https://hal.science/hal-01061245v1" TargetMode="External"/><Relationship Id="rId66" Type="http://schemas.openxmlformats.org/officeDocument/2006/relationships/hyperlink" Target="https://hal.science/hal-01061225v1" TargetMode="External"/><Relationship Id="rId67" Type="http://schemas.openxmlformats.org/officeDocument/2006/relationships/hyperlink" Target="https://hal.science/search/index/?q=*&amp;authFullName_s=Roger Marcelin Faye" TargetMode="External"/><Relationship Id="rId68" Type="http://schemas.openxmlformats.org/officeDocument/2006/relationships/hyperlink" Target="https://hal.science/hal-01061229v1" TargetMode="External"/><Relationship Id="rId69" Type="http://schemas.openxmlformats.org/officeDocument/2006/relationships/hyperlink" Target="https://hal.science/hal-01061234v1" TargetMode="External"/><Relationship Id="rId70" Type="http://schemas.openxmlformats.org/officeDocument/2006/relationships/hyperlink" Target="https://hal.science/hal-00567076v1" TargetMode="External"/><Relationship Id="rId71" Type="http://schemas.openxmlformats.org/officeDocument/2006/relationships/hyperlink" Target="https://hal.science/hal-00567130v1" TargetMode="External"/><Relationship Id="rId72" Type="http://schemas.openxmlformats.org/officeDocument/2006/relationships/hyperlink" Target="https://hal.science/search/index/?q=*&amp;authFullName_s=C&#233;cile Gu&#233;gan" TargetMode="External"/><Relationship Id="rId73" Type="http://schemas.openxmlformats.org/officeDocument/2006/relationships/hyperlink" Target="https://hal.science/search/index/?q=*&amp;authFullName_s=Aur&#233;lie Mazouin" TargetMode="External"/><Relationship Id="rId74" Type="http://schemas.openxmlformats.org/officeDocument/2006/relationships/hyperlink" Target="https://hal.science/search/index/?q=*&amp;authFullName_s=R&#233;mi Lemoy" TargetMode="External"/><Relationship Id="rId75" Type="http://schemas.openxmlformats.org/officeDocument/2006/relationships/hyperlink" Target="https://hal.science/search/index/?q=*&amp;authFullName_s=Olivier Ninot" TargetMode="External"/><Relationship Id="rId76" Type="http://schemas.openxmlformats.org/officeDocument/2006/relationships/hyperlink" Target="https://hal.science/hal-00567127v1" TargetMode="External"/><Relationship Id="rId77" Type="http://schemas.openxmlformats.org/officeDocument/2006/relationships/hyperlink" Target="https://hal.science/search/index/?q=*&amp;authFullName_s=Mounir Rdjimi" TargetMode="External"/><Relationship Id="rId78" Type="http://schemas.openxmlformats.org/officeDocument/2006/relationships/hyperlink" Target="https://theses.hal.science/tel-00903655v2" TargetMode="External"/><Relationship Id="rId79" Type="http://schemas.openxmlformats.org/officeDocument/2006/relationships/hyperlink" Target="https://www.theses.fr/2013AVIG1120" TargetMode="External"/><Relationship Id="rId80" Type="http://schemas.openxmlformats.org/officeDocument/2006/relationships/hyperlink" Target="https://hal.science/hal-04288777v1" TargetMode="External"/><Relationship Id="rId81" Type="http://schemas.openxmlformats.org/officeDocument/2006/relationships/hyperlink" Target="https://dx.doi.org/10.1007/978-3-031-45308-3_10" TargetMode="External"/><Relationship Id="rId82" Type="http://schemas.openxmlformats.org/officeDocument/2006/relationships/hyperlink" Target="https://shs.hal.science/halshs-04298126v1" TargetMode="External"/><Relationship Id="rId83" Type="http://schemas.openxmlformats.org/officeDocument/2006/relationships/hyperlink" Target="https://hal.science/search/index/?q=*&amp;authFullName_s=Mariane Th&#233;bert" TargetMode="External"/><Relationship Id="rId84" Type="http://schemas.openxmlformats.org/officeDocument/2006/relationships/hyperlink" Target="https://hal.science/search/index/?q=*&amp;authFullName_s=Manon Eskenazi" TargetMode="External"/><Relationship Id="rId85" Type="http://schemas.openxmlformats.org/officeDocument/2006/relationships/hyperlink" Target="https://hal.science/search/index/?q=*&amp;authFullName_s=Matthieu Adam" TargetMode="External"/><Relationship Id="rId86" Type="http://schemas.openxmlformats.org/officeDocument/2006/relationships/hyperlink" Target="https://hal.science/search/index/?q=*&amp;authFullName_s=Guy Baudelle" TargetMode="External"/><Relationship Id="rId87" Type="http://schemas.openxmlformats.org/officeDocument/2006/relationships/hyperlink" Target="https://link-springer-com.extranet.enpc.fr/chapter/10.1007/978-3-031-45308-3_3" TargetMode="External"/><Relationship Id="rId88" Type="http://schemas.openxmlformats.org/officeDocument/2006/relationships/hyperlink" Target="https://dx.doi.org/10.1007/978-3-031-45308-3_3" TargetMode="External"/><Relationship Id="rId89" Type="http://schemas.openxmlformats.org/officeDocument/2006/relationships/hyperlink" Target="https://hal.science/hal-01528867v1" TargetMode="External"/><Relationship Id="rId90" Type="http://schemas.openxmlformats.org/officeDocument/2006/relationships/hyperlink" Target="http://pufr-editions.fr/livre/petits-vignobles" TargetMode="External"/><Relationship Id="rId91" Type="http://schemas.openxmlformats.org/officeDocument/2006/relationships/hyperlink" Target="https://hal.science/hal-04639471v1" TargetMode="External"/><Relationship Id="rId92" Type="http://schemas.openxmlformats.org/officeDocument/2006/relationships/hyperlink" Target="https://hal.science/search/index/?q=*&amp;authFullName_s=Axelle Abbadie" TargetMode="External"/><Relationship Id="rId93" Type="http://schemas.openxmlformats.org/officeDocument/2006/relationships/hyperlink" Target="https://hal.science/search/index/?q=*&amp;authFullName_s=Maximilien Servajean" TargetMode="External"/><Relationship Id="rId94" Type="http://schemas.openxmlformats.org/officeDocument/2006/relationships/hyperlink" Target="https://pfia2024.univ-lr.fr/Conf%C3%A9rences/APIA/" TargetMode="External"/><Relationship Id="rId95" Type="http://schemas.openxmlformats.org/officeDocument/2006/relationships/hyperlink" Target="https://hal.science/hal-03503684v1" TargetMode="External"/><Relationship Id="rId96" Type="http://schemas.openxmlformats.org/officeDocument/2006/relationships/hyperlink" Target="https://hal.science/search/index/?q=*&amp;authFullName_s=Samuel Robert" TargetMode="External"/><Relationship Id="rId97" Type="http://schemas.openxmlformats.org/officeDocument/2006/relationships/hyperlink" Target="https://shs.hal.science/halshs-00858280v1" TargetMode="External"/><Relationship Id="rId98" Type="http://schemas.openxmlformats.org/officeDocument/2006/relationships/hyperlink" Target="https://hal.science/hal-00566908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Lammoglia</dc:title>
  <dc:description>CV</dc:description>
  <dc:subject/>
  <cp:keywords/>
  <cp:category/>
  <cp:lastModifiedBy/>
  <dcterms:created xsi:type="dcterms:W3CDTF">2026-03-19T12:28:50+01:00</dcterms:created>
  <dcterms:modified xsi:type="dcterms:W3CDTF">2026-03-19T12:28:50+01:00</dcterms:modified>
</cp:coreProperties>
</file>

<file path=docProps/custom.xml><?xml version="1.0" encoding="utf-8"?>
<Properties xmlns="http://schemas.openxmlformats.org/officeDocument/2006/custom-properties" xmlns:vt="http://schemas.openxmlformats.org/officeDocument/2006/docPropsVTypes"/>
</file>