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Agathe Chirossel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L'acculturation de l'universitaire dans la vie politique, un facteur de fragilisation de l'éthique de la recherche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Savoirs juridiques et décisions publiques</w:t>
            </w:r>
            <w:r>
              <w:rPr/>
              <w:t xml:space="preserve">, Matthieu Gaye-Pallettes, MCF, Université de Rouen Normandie; Arthur Gaudin, MCF, Université de Rouen, Nov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halshs-05399176v1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du chercheur du fait de ses recherches&amp;quot;, Discussion autour de l'ouvrage d'Agathe Chirossel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Eléonore Gigon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d'ouvrage par Agathe Chirossel : La responsabilité du chercheur vis-à-vis de ses recherches</w:t>
            </w:r>
            <w:r>
              <w:rPr/>
              <w:t xml:space="preserve">, Institut de recherches sur l'évolution de la nation et de l'Etat (IRENEE)-Université de Lorraine, Les entretiens de l'IRENEE, Nov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L'acculturation de l'universitaire dans la vie politique, un facteur de fragilisation de l'éthique de la recherche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Savoirs juridiques et décisions publiques</w:t>
            </w:r>
            <w:r>
              <w:rPr/>
              <w:t xml:space="preserve">, Centre Universitaire Rouennais d’Etudes juridiques (CUREJ)-Université Rouen Normandie; Arthur Gaudin, MCF, IUT de Rouen; Matthieu Gaye-Palettes, MCF, Université Rouen Normandie, Nov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halshs-05350974v1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juridique des catastrophes naturelles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Situations extrêmes et résilience</w:t>
            </w:r>
            <w:r>
              <w:rPr/>
              <w:t xml:space="preserve">, MSH de Clermont-Ferrand; Pascal Lièvre, Pr émérite en sciences de gestion, CleRMa-UCA, May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risques et réaction aux catastrophes volcaniques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IRC2D du Centre international de recherche sur les catastrophes naturelles et le développement durable</w:t>
            </w:r>
            <w:r>
              <w:rPr/>
              <w:t xml:space="preserve">, I-Site Clermont Auvergne Project - UCA, Nov 2023,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the UE environmental law within the french municipal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The EU Environmental Policy under the French and Czech Presidencies of the Council of the European Union</w:t>
            </w:r>
            <w:r>
              <w:rPr/>
              <w:t xml:space="preserve">, Arthur Thévenet, doctorant, CMH UPR 4232-UCA; Valentin Bayeh, doctorant, CMH UPR 4232-UCA; Faculty of Law of Palacký University Olomouc, May 2022,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cause judiciaire des experts en risques telluriques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ligne Droit et volcanisme</w:t>
            </w:r>
            <w:r>
              <w:rPr/>
              <w:t xml:space="preserve">, Olivier Dupéré, MCF en droit public, CRJ EA 14-Université de la Réunion; Sabrina Dupouy, MCF en droit privé, CMH EA 4232-UCA, Apr 2021, [ en ligne 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hal-02496070v1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les scientifiques étaient responsables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Centre International de Recherche 4</w:t>
            </w:r>
            <w:r>
              <w:rPr/>
              <w:t xml:space="preserve">, CIR 4 Centre International de Recherche 4 "Catastrophes naturelles et développement durable"; I-Site Clermont Cap 20-25, Nov 2021,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hal-03460990v1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rôle des chercheurs dans la prévention des risques volcaniques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I-Site CAP 20-25 Prévention des risques et réaction face aux catastrophes volcaniques - Réunion &amp; Guadeloupe</w:t>
            </w:r>
            <w:r>
              <w:rPr/>
              <w:t xml:space="preserve">, Anne Jacquemet-Gauché, Pr de droit public, CMH UR 4232-UCA; Sabrina Dupouy, MCF en droit privé et en sciences criminelles, CMH UR 4232-UCA, Apr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hal-04993218v1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du chercheur du fait de ses recherches, préf. Pr A. Jacquemet-Gauché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Charles-André Dubreuil</w:t>
              </w:r>
            </w:hyperlink>
          </w:p>
          <w:p>
            <w:pPr/>
            <w:r>
              <w:rPr/>
              <w:t xml:space="preserve">Editions du Centre Michel de L'Hospital. </w:t>
            </w:r>
            <w:hyperlink r:id="rId21" w:history="1">
              <w:r>
                <w:rPr>
                  <w:color w:val="#410a8c"/>
                  <w:u w:val="single"/>
                </w:rPr>
                <w:t xml:space="preserve">Lextenso</w:t>
              </w:r>
            </w:hyperlink>
            <w:r>
              <w:rPr/>
              <w:t xml:space="preserve">, N° 6, 519 p., 2025, coll. "Thèses", Charles-André Dubreuil, Pr de droit public, CMH UR 4232-UCA, 978-2912589637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hal-04986187v1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probatoire dans le contentieux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2025, n° 29, pp. 100-113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 des effets personnels d'un agent : précisions sur les modalités de sa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n° 22 (1224)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Dissensus sur le renouvellement du glyphosate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JADIE Journal d’actualité du droit international et européen</w:t>
            </w:r>
            <w:r>
              <w:rPr/>
              <w:t xml:space="preserve">, 2024, n°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thèse en 3 000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2024, n° 6, p.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Introduction&amp;quot; - Dossier : Le septième continent de plastique. Quelle appréhension juridique pour quelle réalité écologique ?, Actes du colloque de Clermont-Ferrand du 28 janvier 2021, textes réunis par J-C. Cervantès, A. Chirossel et T. Ouedraogo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Jean-Christophe Cervantès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Wend Pulumdé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2021, n° 23, p.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hal-03450942v1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réponse juridique donner à une pénurie matérielle dans le contexte carcéral en période de pandémie mondiale&amp;quot;, note sous T.A. Lyon, 22 avril 2020, n° 2002758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ALYODA : Revue de jurisprudence de la Cour administrative d'appel de Lyon et des tribunaux administratifs de son ressort</w:t>
            </w:r>
            <w:r>
              <w:rPr/>
              <w:t xml:space="preserve">, 2020, n°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hal-02989120v1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Serment d'Hippocrate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</w:p>
          <w:p>
            <w:pPr/>
            <w:r>
              <w:rPr/>
              <w:t xml:space="preserve">Société de Législation Comparée. </w:t>
            </w:r>
            <w:r>
              <w:rPr>
                <w:i w:val="1"/>
                <w:iCs w:val="1"/>
              </w:rPr>
              <w:t xml:space="preserve">Le serment. Perspectives juridiques contemporaines, Julien Boudon (dir.), coll. "Colloques", Paris, Société de Législation Comparée, vol. 58, 2023, 217 p.</w:t>
            </w:r>
            <w:r>
              <w:rPr/>
              <w:t xml:space="preserve">, vol. 58, , p. 177, 2023, 978-2-36517-136-6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hal-04248234v1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du chercheur du fait de ses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</w:p>
          <w:p>
            <w:pPr/>
            <w:r>
              <w:rPr/>
              <w:t xml:space="preserve">Droit. Université Clermont Auvergne (UCA), 2023.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tel-04996959v1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Le septième continent de plastique. Quelle appréhension juridique pour quelle réalité écologique ?, Actes du colloque de Clermont-Ferrand du 28 janvier 2021, texte réunis par J-C. Cervantès, A. Chirossel et T. Ouedraogo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Jean-Christophe Cervantès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Wend Pulumdé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septième continent de plastique</w:t>
            </w:r>
            <w:r>
              <w:rPr/>
              <w:t xml:space="preserve">, Jan 2021, Clermont-Ferrand, France. </w:t>
            </w:r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n° 23, pp. 6-55,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hal-03450901v1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99176v1" TargetMode="External"/><Relationship Id="rId8" Type="http://schemas.openxmlformats.org/officeDocument/2006/relationships/hyperlink" Target="https://hal.science/search/index/?q=*&amp;authFullName_s=Agathe Chirossel" TargetMode="External"/><Relationship Id="rId9" Type="http://schemas.openxmlformats.org/officeDocument/2006/relationships/hyperlink" Target="https://hal.univ-lorraine.fr/hal-05361104v1" TargetMode="External"/><Relationship Id="rId10" Type="http://schemas.openxmlformats.org/officeDocument/2006/relationships/hyperlink" Target="https://hal.science/search/index/?q=*&amp;authFullName_s=El&#233;onore Gigon" TargetMode="External"/><Relationship Id="rId11" Type="http://schemas.openxmlformats.org/officeDocument/2006/relationships/hyperlink" Target="https://hal.science/search/index/?q=*&amp;authFullName_s=Caroline Faure" TargetMode="External"/><Relationship Id="rId12" Type="http://schemas.openxmlformats.org/officeDocument/2006/relationships/hyperlink" Target="https://shs.hal.science/halshs-05350974v1" TargetMode="External"/><Relationship Id="rId13" Type="http://schemas.openxmlformats.org/officeDocument/2006/relationships/hyperlink" Target="https://hal.science/hal-04563840v1" TargetMode="External"/><Relationship Id="rId14" Type="http://schemas.openxmlformats.org/officeDocument/2006/relationships/hyperlink" Target="https://hal.science/hal-04261878v1" TargetMode="External"/><Relationship Id="rId15" Type="http://schemas.openxmlformats.org/officeDocument/2006/relationships/hyperlink" Target="https://uca.hal.science/hal-03693452v1" TargetMode="External"/><Relationship Id="rId16" Type="http://schemas.openxmlformats.org/officeDocument/2006/relationships/hyperlink" Target="https://uca.hal.science/hal-02496070v1" TargetMode="External"/><Relationship Id="rId17" Type="http://schemas.openxmlformats.org/officeDocument/2006/relationships/hyperlink" Target="https://uca.hal.science/hal-03460990v1" TargetMode="External"/><Relationship Id="rId18" Type="http://schemas.openxmlformats.org/officeDocument/2006/relationships/hyperlink" Target="https://uca.hal.science/hal-04993218v1" TargetMode="External"/><Relationship Id="rId19" Type="http://schemas.openxmlformats.org/officeDocument/2006/relationships/hyperlink" Target="https://hal.science/hal-04986187v1" TargetMode="External"/><Relationship Id="rId20" Type="http://schemas.openxmlformats.org/officeDocument/2006/relationships/hyperlink" Target="https://hal.science/search/index/?q=*&amp;authFullName_s=Charles-Andr&#233; Dubreuil" TargetMode="External"/><Relationship Id="rId21" Type="http://schemas.openxmlformats.org/officeDocument/2006/relationships/hyperlink" Target="https://cmh.uca.fr/publications/publications-du-cmh-ea-4232/%E2%96%BA-a-paraitre-agathe-chirossel-la-responsabilite-du-chercheur-du-fait-de-ses-recherches-editions-du-cmh#/admin" TargetMode="External"/><Relationship Id="rId22" Type="http://schemas.openxmlformats.org/officeDocument/2006/relationships/hyperlink" Target="https://hal.science/hal-05003016v1" TargetMode="External"/><Relationship Id="rId23" Type="http://schemas.openxmlformats.org/officeDocument/2006/relationships/hyperlink" Target="https://hal.science/hal-04616017v1" TargetMode="External"/><Relationship Id="rId24" Type="http://schemas.openxmlformats.org/officeDocument/2006/relationships/hyperlink" Target="https://hal.science/hal-04588586v1" TargetMode="External"/><Relationship Id="rId25" Type="http://schemas.openxmlformats.org/officeDocument/2006/relationships/hyperlink" Target="https://hal.science/hal-04802349v1" TargetMode="External"/><Relationship Id="rId26" Type="http://schemas.openxmlformats.org/officeDocument/2006/relationships/hyperlink" Target="https://uca.hal.science/hal-03450942v1" TargetMode="External"/><Relationship Id="rId27" Type="http://schemas.openxmlformats.org/officeDocument/2006/relationships/hyperlink" Target="https://hal.science/search/index/?q=*&amp;authFullName_s=Jean-Christophe Cervant&#232;s" TargetMode="External"/><Relationship Id="rId28" Type="http://schemas.openxmlformats.org/officeDocument/2006/relationships/hyperlink" Target="https://hal.science/search/index/?q=*&amp;authFullName_s=Thierry Wend Pulumd&#233; Ouedraogo" TargetMode="External"/><Relationship Id="rId29" Type="http://schemas.openxmlformats.org/officeDocument/2006/relationships/hyperlink" Target="https://uca.hal.science/hal-02989120v1" TargetMode="External"/><Relationship Id="rId30" Type="http://schemas.openxmlformats.org/officeDocument/2006/relationships/hyperlink" Target="https://hal.science/hal-04248234v1" TargetMode="External"/><Relationship Id="rId31" Type="http://schemas.openxmlformats.org/officeDocument/2006/relationships/hyperlink" Target="https://hal.science/tel-04996959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hyperlink" Target="https://uca.hal.science/hal-03450901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Chirossel</dc:title>
  <dc:description>CV</dc:description>
  <dc:subject/>
  <cp:keywords/>
  <cp:category/>
  <cp:lastModifiedBy/>
  <dcterms:created xsi:type="dcterms:W3CDTF">2026-03-28T10:44:16+01:00</dcterms:created>
  <dcterms:modified xsi:type="dcterms:W3CDTF">2026-03-28T10:44:16+01:00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