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Agathe Giraud </w:t>
      </w:r>
      <w:r>
        <w:rPr>
          <w:color w:val="641e6e"/>
        </w:rPr>
        <w:t xml:space="preserve">Maîtresse de conférences en arts du spectacle à l'université d'Artois - laboratoire Textes et cultures (axe Praxis) Agrégée de Lettres Modernes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l’histoire du théâtre. Comment et pourquoi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Naugrette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Scotto Di Clemente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Violaine Vielmas</w:t>
              </w:r>
            </w:hyperlink>
          </w:p>
          <w:p>
            <w:pPr/>
            <w:r>
              <w:rPr/>
              <w:t xml:space="preserve">Andrea Fabiano, Agathe Giraud, Florence Naugrette, Clément Scotto di Clemente, Violaine Vielmas (dir.). </w:t>
            </w:r>
            <w:hyperlink r:id="rId13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2026, Theatrum mundi, Julie Vatain-Corfdir &amp; Sophie Marchand, 979-10-231-5196-1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hal-05527746v1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sur Victor Hugo&amp;quot; par Gaston Picard – Les Nouvelles littéraires, 1935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Enquêtes sur les enquêtes : tableaux, panoramas, parnasses de l’histoire littéraire</w:t>
            </w:r>
            <w:r>
              <w:rPr/>
              <w:t xml:space="preserve">, , 2023, Colloques/Fabula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Guanhumara au XXe siècle (Les Burgraves, Victor Hugo) : sorcière grotesque ou &amp;quot;reine tragique&amp;quot;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Giraud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La Représentation de la sorcière et de la magicienne : du XVIe siècle à nos jours en Europe occidentale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https://classiques-garnier.com/la-representation-de-la-sorciere-et-de-la-magicienne-du-xvie-siecle-a-nos-jours-en-europe-occidentale-guanhumara-au-xxe-siecle-les-burgraves-victor-hugo.html, 2021, Rencontre,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⟨10.48611/isbn.978-2-406-12286-9.p.0155⟩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hal-04336455v1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la chute des Burgraves ou comment ne pas jouer et ne pas lire le drame romantique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d'historiographie du théâtre</w:t>
            </w:r>
            <w:r>
              <w:rPr/>
              <w:t xml:space="preserve">, 2023, Le canon théâtral à l'épreuve de l'histoire,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hal-04336588v1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Légende, histoire et politique dans Les Burgraves de Hugo : &amp;quot;un impossible théâtre&amp;quot;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2023, Métamorphoses du légendaire dans la littérature au XIXe siècle : inscriptions, transformations, réinventions , 52, pp.47-63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hal-04336578v1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premiere of Victor Hugo’s Les Burgraves (7th of March 1843) and the narrative construction of its reception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Giraud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Gissinger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Literary Studies</w:t>
            </w:r>
            <w:r>
              <w:rPr/>
              <w:t xml:space="preserve">, 2022, Response Event, 4 (2-2022), pp.232-253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hal-04336543v1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cabale contre les Burgraves de Victor Hugo : mettre en échec le &amp;quot;chef de file&amp;quot; du romantisme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2020, Autopsie de l'échec littéraire, 27,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⟨10.4000/contextes.9037⟩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hal-04336529v1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bataille » d'Hernani - la « chute » des Burgraves : la périodisation mythique du drame romantique dans les manuels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2019, Les querelles littéraires, 32, pp.105-115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l’homosexualité dans le théâtre de Jean-Luc Lagarce : (dé)voilement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Inverses : littératures, arts, homosexualités</w:t>
            </w:r>
            <w:r>
              <w:rPr/>
              <w:t xml:space="preserve">, 2017, 17, pp.75-93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hal-04336479v1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Burgraves : l’autre légende du siècle ? Création, réception et fortune des Burgraves de Victor Hugo de 1843 à aujourd’hui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Giraud</w:t>
              </w:r>
            </w:hyperlink>
          </w:p>
          <w:p>
            <w:pPr/>
            <w:r>
              <w:rPr/>
              <w:t xml:space="preserve">Linguistique. Sorbonne Université, 2021.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2021SORUL150⟩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tel-03771334v2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7746v1" TargetMode="External"/><Relationship Id="rId8" Type="http://schemas.openxmlformats.org/officeDocument/2006/relationships/hyperlink" Target="https://hal.science/search/index/?q=*&amp;authFullName_s=Andrea Fabiano" TargetMode="External"/><Relationship Id="rId9" Type="http://schemas.openxmlformats.org/officeDocument/2006/relationships/hyperlink" Target="https://hal.science/search/index/?q=*&amp;authFullName_s=Agathe Giraud" TargetMode="External"/><Relationship Id="rId10" Type="http://schemas.openxmlformats.org/officeDocument/2006/relationships/hyperlink" Target="https://hal.science/search/index/?q=*&amp;authFullName_s=Florence Naugrette" TargetMode="External"/><Relationship Id="rId11" Type="http://schemas.openxmlformats.org/officeDocument/2006/relationships/hyperlink" Target="https://hal.science/search/index/?q=*&amp;authFullName_s=Cl&#233;ment Scotto Di Clemente" TargetMode="External"/><Relationship Id="rId12" Type="http://schemas.openxmlformats.org/officeDocument/2006/relationships/hyperlink" Target="https://hal.science/search/index/?q=*&amp;authFullName_s=Violaine Vielmas" TargetMode="External"/><Relationship Id="rId13" Type="http://schemas.openxmlformats.org/officeDocument/2006/relationships/hyperlink" Target="https://sup.sorbonne-universite.fr/catalogue/arts-et-esthetique/theatrum-mundi/raconter-lhistoire-du-theatre" TargetMode="External"/><Relationship Id="rId14" Type="http://schemas.openxmlformats.org/officeDocument/2006/relationships/hyperlink" Target="https://hal.science/hal-04336569v1" TargetMode="External"/><Relationship Id="rId15" Type="http://schemas.openxmlformats.org/officeDocument/2006/relationships/hyperlink" Target="https://hal.science/hal-04336455v1" TargetMode="External"/><Relationship Id="rId16" Type="http://schemas.openxmlformats.org/officeDocument/2006/relationships/hyperlink" Target="https://classiques-garnier.com/la-representation-de-la-sorciere-et-de-la-magicienne-du-xvie-siecle-a-nos-jours-en-europe-occidentale-guanhumara-au-xxe-siecle-les-burgraves-victor-hugo.html" TargetMode="External"/><Relationship Id="rId17" Type="http://schemas.openxmlformats.org/officeDocument/2006/relationships/hyperlink" Target="https://dx.doi.org/10.48611/isbn.978-2-406-12286-9.p.0155" TargetMode="External"/><Relationship Id="rId18" Type="http://schemas.openxmlformats.org/officeDocument/2006/relationships/hyperlink" Target="https://hal.science/hal-04336588v1" TargetMode="External"/><Relationship Id="rId19" Type="http://schemas.openxmlformats.org/officeDocument/2006/relationships/hyperlink" Target="https://hal.science/hal-04336578v1" TargetMode="External"/><Relationship Id="rId20" Type="http://schemas.openxmlformats.org/officeDocument/2006/relationships/hyperlink" Target="https://hal.science/hal-04336543v1" TargetMode="External"/><Relationship Id="rId21" Type="http://schemas.openxmlformats.org/officeDocument/2006/relationships/hyperlink" Target="https://hal.science/search/index/?q=*&amp;authFullName_s=Simon Gissinger" TargetMode="External"/><Relationship Id="rId22" Type="http://schemas.openxmlformats.org/officeDocument/2006/relationships/hyperlink" Target="https://hal.science/hal-04336529v1" TargetMode="External"/><Relationship Id="rId23" Type="http://schemas.openxmlformats.org/officeDocument/2006/relationships/hyperlink" Target="https://dx.doi.org/10.4000/contextes.9037" TargetMode="External"/><Relationship Id="rId24" Type="http://schemas.openxmlformats.org/officeDocument/2006/relationships/hyperlink" Target="https://hal.science/hal-04336515v1" TargetMode="External"/><Relationship Id="rId25" Type="http://schemas.openxmlformats.org/officeDocument/2006/relationships/hyperlink" Target="https://hal.science/hal-04336479v1" TargetMode="External"/><Relationship Id="rId26" Type="http://schemas.openxmlformats.org/officeDocument/2006/relationships/hyperlink" Target="https://theses.hal.science/tel-03771334v2" TargetMode="External"/><Relationship Id="rId27" Type="http://schemas.openxmlformats.org/officeDocument/2006/relationships/hyperlink" Target="https://www.theses.fr/2021SORUL150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Agathe Giraud</dc:title>
  <dc:description>CV</dc:description>
  <dc:subject/>
  <cp:keywords/>
  <cp:category/>
  <cp:lastModifiedBy/>
  <dcterms:created xsi:type="dcterms:W3CDTF">2026-03-07T03:26:45+01:00</dcterms:created>
  <dcterms:modified xsi:type="dcterms:W3CDTF">2026-03-07T03:26:45+01:00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