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Agnès d'Arripe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agnes-d039-arripe</w:t>
        </w:r>
      </w:hyperlink>
    </w:p>
    <w:p>
      <w:pPr>
        <w:numPr>
          <w:ilvl w:val="0"/>
          <w:numId w:val="1"/>
        </w:numPr>
      </w:pPr>
      <w:r>
        <w:rPr/>
        <w:t xml:space="preserve"> ORCID : </w:t>
      </w:r>
      <w:hyperlink r:id="rId9" w:history="1">
        <w:r>
          <w:rPr>
            <w:color w:val="#410a8c"/>
            <w:u w:val="single"/>
          </w:rPr>
          <w:t xml:space="preserve">0000-0001-6808-9986</w:t>
        </w:r>
      </w:hyperlink>
    </w:p>
    <w:p>
      <w:pPr>
        <w:spacing w:before="600"/>
      </w:pPr>
    </w:p>
    <w:p>
      <w:pPr>
        <w:pStyle w:val="Heading2"/>
      </w:pPr>
      <w:r>
        <w:rPr>
          <w:color w:val="1e198e"/>
          <w:b w:val="1"/>
          <w:bCs w:val="1"/>
        </w:rPr>
        <w:t xml:space="preserve">Présentation</w:t>
      </w:r>
    </w:p>
    <w:p>
      <w:pPr>
        <w:spacing w:after="100"/>
      </w:pPr>
    </w:p>
    <w:p>
      <w:pPr/>
      <w:r>
        <w:rPr/>
        <w:t xml:space="preserve">Agnès d’Arripe est docteure en Information et Communication, enseignante-chercheure au sein de l’équipe HADéPaS (Handicap, Autonomie et Développement de la Participation Sociale) de l’Université Catholique de Lille, membre d’Engage de l’UCLouvain Saint Louis à Bruxelles. Elle s’intéresse aux thématiques du handicap et de l’autonomie en prenant en compte la parole des personnes concernées par l’expérience de situations de handicap et des professionnels sur leur vécu.Inscrite dans une approche communicationnelle mobilisant les notions de culture ou partition communicationnelle au sens de l’anthropologie de la communication et dans une approche interactionniste du handicap, elle s’intéresse à des sujets en lien avec les représentations sociales du handicap, la participation sociale et citoyenne des personnes déficientes intellectuelles, la place des savoirs expérientiels dans les domaines de la formation, de la recherche et de l’accompagnement. Elle est ou a été impliquée dans plusieurs recherches participatives sur les thématiques de la parentalité des personnes vivant l'expérience de la déficience intellectuelle, de l’accessibilité des transports pour les personnes déficientes intellectuelles ; de la maladie d’Alzheimer chez les personnes déficientes intellectuelles ; de l’utilisation de la ludopédagogie pour sensibiliser aux modèles du handicap que sont la CIF et le MDH-PPH ; de la réduction des risques liés aux addictions chez les personnes déficientes intellectuelles ; de l’intervention pédagogique en duo personne concernée par les expériences du handicap/personne ayant l’expérience de la formation. Elle mobilise diverses méthodologies qualitatives dont l'observation participante, les entretiens semi-directifs, la Méthode d’Analyse en Groupe et l’auto-confrontation pour mener des recherches participatives et inclusives à visée émancipatoire avec des personnes vivant des situations de handicap. Elle porte également une attention particulière à la question des inégalités épistémiques et veille à interroger sous cet angle les outils méthodologiques utilisés et les espaces de diffusion des connaissances produites lors des travaux de recherche auquel elle contribue.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Se déplacer pour participer</w:t>
              </w:r>
            </w:hyperlink>
          </w:p>
          <w:p>
            <w:pPr/>
            <w:hyperlink r:id="rId11" w:history="1">
              <w:r>
                <w:rPr>
                  <w:color w:val="#410a8c"/>
                  <w:u w:val="single"/>
                </w:rPr>
                <w:t xml:space="preserve">Agnès d'Arripe</w:t>
              </w:r>
            </w:hyperlink>
            <w:r>
              <w:rPr/>
              <w:t xml:space="preserve">,</w:t>
            </w:r>
            <w:hyperlink r:id="rId12" w:history="1">
              <w:r>
                <w:rPr>
                  <w:color w:val="#410a8c"/>
                  <w:u w:val="single"/>
                </w:rPr>
                <w:t xml:space="preserve">Azzouz Aziz</w:t>
              </w:r>
            </w:hyperlink>
            <w:r>
              <w:rPr/>
              <w:t xml:space="preserve">,</w:t>
            </w:r>
            <w:hyperlink r:id="rId13" w:history="1">
              <w:r>
                <w:rPr>
                  <w:color w:val="#410a8c"/>
                  <w:u w:val="single"/>
                </w:rPr>
                <w:t xml:space="preserve">Katia Boin</w:t>
              </w:r>
            </w:hyperlink>
            <w:r>
              <w:rPr/>
              <w:t xml:space="preserve">,</w:t>
            </w:r>
            <w:hyperlink r:id="rId14" w:history="1">
              <w:r>
                <w:rPr>
                  <w:color w:val="#410a8c"/>
                  <w:u w:val="single"/>
                </w:rPr>
                <w:t xml:space="preserve">Rebecca Podraza</w:t>
              </w:r>
            </w:hyperlink>
            <w:r>
              <w:rPr/>
              <w:t xml:space="preserve">,</w:t>
            </w:r>
            <w:hyperlink r:id="rId15" w:history="1">
              <w:r>
                <w:rPr>
                  <w:color w:val="#410a8c"/>
                  <w:u w:val="single"/>
                </w:rPr>
                <w:t xml:space="preserve">Friant Cindy</w:t>
              </w:r>
            </w:hyperlink>
            <w:r>
              <w:rPr/>
              <w:t xml:space="preserve">et al.</w:t>
            </w:r>
          </w:p>
          <w:p>
            <w:pPr/>
            <w:r>
              <w:rPr>
                <w:i w:val="1"/>
                <w:iCs w:val="1"/>
              </w:rPr>
              <w:t xml:space="preserve">Alter: European Journal of Disability Research / Revue européenne de recherche sur le handicap</w:t>
            </w:r>
            <w:r>
              <w:rPr/>
              <w:t xml:space="preserve">, 2026, 20 (1), pp.47-66. </w:t>
            </w:r>
            <w:hyperlink r:id="rId16" w:history="1">
              <w:r>
                <w:rPr>
                  <w:color w:val="#410a8c"/>
                  <w:u w:val="single"/>
                </w:rPr>
                <w:t xml:space="preserve">⟨10.4000/15wk3⟩</w:t>
              </w:r>
            </w:hyperlink>
          </w:p>
          <w:p>
            <w:pPr/>
            <w:r>
              <w:rPr/>
              <w:t xml:space="preserve">Article dans une revue</w:t>
            </w:r>
          </w:p>
          <w:p>
            <w:pPr/>
            <w:hyperlink r:id="rId10" w:history="1">
              <w:r>
                <w:rPr>
                  <w:color w:val="#410a8c"/>
                  <w:u w:val="single"/>
                </w:rPr>
                <w:t xml:space="preserve">hal-05566441v1</w:t>
              </w:r>
            </w:hyperlink>
          </w:p>
        </w:tc>
      </w:tr>
      <w:tr>
        <w:trPr/>
        <w:tc>
          <w:tcPr>
            <w:noWrap/>
          </w:tcPr>
          <w:p>
            <w:pPr>
              <w:spacing w:after="200"/>
            </w:pPr>
            <w:hyperlink r:id="rId17" w:history="1">
              <w:r>
                <w:rPr>
                  <w:color w:val="1e198e"/>
                  <w:b w:val="1"/>
                  <w:bCs w:val="1"/>
                  <w:u w:val="single"/>
                </w:rPr>
                <w:t xml:space="preserve">L’usage du numérique dans la co-construction des enseignements avec des personnes ayant une déficience intellectuelle : obstacle ou facilitateur ?</w:t>
              </w:r>
            </w:hyperlink>
          </w:p>
          <w:p>
            <w:pPr/>
            <w:hyperlink r:id="rId11" w:history="1">
              <w:r>
                <w:rPr>
                  <w:color w:val="#410a8c"/>
                  <w:u w:val="single"/>
                </w:rPr>
                <w:t xml:space="preserve">Agnès d'Arripe</w:t>
              </w:r>
            </w:hyperlink>
          </w:p>
          <w:p>
            <w:pPr/>
            <w:r>
              <w:rPr>
                <w:i w:val="1"/>
                <w:iCs w:val="1"/>
              </w:rPr>
              <w:t xml:space="preserve">Le sociographe</w:t>
            </w:r>
            <w:r>
              <w:rPr/>
              <w:t xml:space="preserve">, 2020, 70</w:t>
            </w:r>
          </w:p>
          <w:p>
            <w:pPr/>
            <w:r>
              <w:rPr/>
              <w:t xml:space="preserve">Article dans une revue</w:t>
            </w:r>
          </w:p>
          <w:p>
            <w:pPr/>
            <w:hyperlink r:id="rId17" w:history="1">
              <w:r>
                <w:rPr>
                  <w:color w:val="#410a8c"/>
                  <w:u w:val="single"/>
                </w:rPr>
                <w:t xml:space="preserve">hal-04119668v1</w:t>
              </w:r>
            </w:hyperlink>
          </w:p>
        </w:tc>
      </w:tr>
      <w:tr>
        <w:trPr/>
        <w:tc>
          <w:tcPr>
            <w:noWrap/>
          </w:tcPr>
          <w:p>
            <w:pPr>
              <w:spacing w:after="200"/>
            </w:pPr>
            <w:hyperlink r:id="rId18" w:history="1">
              <w:r>
                <w:rPr>
                  <w:color w:val="1e198e"/>
                  <w:b w:val="1"/>
                  <w:bCs w:val="1"/>
                  <w:u w:val="single"/>
                </w:rPr>
                <w:t xml:space="preserve">Quand auto-représentants et universitaires construisent ensemble un cours sur la déficience intellectuelle : récit d’un parcours inclusif</w:t>
              </w:r>
            </w:hyperlink>
          </w:p>
          <w:p>
            <w:pPr/>
            <w:hyperlink r:id="rId11" w:history="1">
              <w:r>
                <w:rPr>
                  <w:color w:val="#410a8c"/>
                  <w:u w:val="single"/>
                </w:rPr>
                <w:t xml:space="preserve">Agnès d'Arripe</w:t>
              </w:r>
            </w:hyperlink>
            <w:r>
              <w:rPr/>
              <w:t xml:space="preserve">,</w:t>
            </w:r>
            <w:hyperlink r:id="rId19" w:history="1">
              <w:r>
                <w:rPr>
                  <w:color w:val="#410a8c"/>
                  <w:u w:val="single"/>
                </w:rPr>
                <w:t xml:space="preserve">Dominique Fleurent</w:t>
              </w:r>
            </w:hyperlink>
            <w:r>
              <w:rPr/>
              <w:t xml:space="preserve">,</w:t>
            </w:r>
            <w:hyperlink r:id="rId20" w:history="1">
              <w:r>
                <w:rPr>
                  <w:color w:val="#410a8c"/>
                  <w:u w:val="single"/>
                </w:rPr>
                <w:t xml:space="preserve">Celine Lefebvre</w:t>
              </w:r>
            </w:hyperlink>
            <w:r>
              <w:rPr/>
              <w:t xml:space="preserve">,</w:t>
            </w:r>
            <w:hyperlink r:id="rId21" w:history="1">
              <w:r>
                <w:rPr>
                  <w:color w:val="#410a8c"/>
                  <w:u w:val="single"/>
                </w:rPr>
                <w:t xml:space="preserve">Jean Mylonas</w:t>
              </w:r>
            </w:hyperlink>
          </w:p>
          <w:p>
            <w:pPr/>
            <w:r>
              <w:rPr>
                <w:i w:val="1"/>
                <w:iCs w:val="1"/>
              </w:rPr>
              <w:t xml:space="preserve">Sciences et actions sociales</w:t>
            </w:r>
            <w:r>
              <w:rPr/>
              <w:t xml:space="preserve">, 2020</w:t>
            </w:r>
          </w:p>
          <w:p>
            <w:pPr/>
            <w:r>
              <w:rPr/>
              <w:t xml:space="preserve">Article dans une revue</w:t>
            </w:r>
          </w:p>
          <w:p>
            <w:pPr/>
            <w:hyperlink r:id="rId18" w:history="1">
              <w:r>
                <w:rPr>
                  <w:color w:val="#410a8c"/>
                  <w:u w:val="single"/>
                </w:rPr>
                <w:t xml:space="preserve">hal-02894338v1</w:t>
              </w:r>
            </w:hyperlink>
          </w:p>
        </w:tc>
      </w:tr>
      <w:tr>
        <w:trPr/>
        <w:tc>
          <w:tcPr>
            <w:noWrap/>
          </w:tcPr>
          <w:p>
            <w:pPr>
              <w:spacing w:after="200"/>
            </w:pPr>
            <w:hyperlink r:id="rId22" w:history="1">
              <w:r>
                <w:rPr>
                  <w:color w:val="1e198e"/>
                  <w:b w:val="1"/>
                  <w:bCs w:val="1"/>
                  <w:u w:val="single"/>
                </w:rPr>
                <w:t xml:space="preserve">« Laissez-nous penser » : changer les représentations grâce au média radio</w:t>
              </w:r>
            </w:hyperlink>
          </w:p>
          <w:p>
            <w:pPr/>
            <w:hyperlink r:id="rId11" w:history="1">
              <w:r>
                <w:rPr>
                  <w:color w:val="#410a8c"/>
                  <w:u w:val="single"/>
                </w:rPr>
                <w:t xml:space="preserve">Agnès d'Arripe</w:t>
              </w:r>
            </w:hyperlink>
            <w:r>
              <w:rPr/>
              <w:t xml:space="preserve">,</w:t>
            </w:r>
            <w:hyperlink r:id="rId23" w:history="1">
              <w:r>
                <w:rPr>
                  <w:color w:val="#410a8c"/>
                  <w:u w:val="single"/>
                </w:rPr>
                <w:t xml:space="preserve">Routier Cédric</w:t>
              </w:r>
            </w:hyperlink>
          </w:p>
          <w:p>
            <w:pPr/>
            <w:r>
              <w:rPr>
                <w:i w:val="1"/>
                <w:iCs w:val="1"/>
              </w:rPr>
              <w:t xml:space="preserve">MEI - Médiation et information</w:t>
            </w:r>
            <w:r>
              <w:rPr/>
              <w:t xml:space="preserve">, 2018, 40</w:t>
            </w:r>
          </w:p>
          <w:p>
            <w:pPr/>
            <w:r>
              <w:rPr/>
              <w:t xml:space="preserve">Article dans une revue</w:t>
            </w:r>
          </w:p>
          <w:p>
            <w:pPr/>
            <w:hyperlink r:id="rId22" w:history="1">
              <w:r>
                <w:rPr>
                  <w:color w:val="#410a8c"/>
                  <w:u w:val="single"/>
                </w:rPr>
                <w:t xml:space="preserve">hal-04192862v1</w:t>
              </w:r>
            </w:hyperlink>
          </w:p>
        </w:tc>
      </w:tr>
      <w:tr>
        <w:trPr/>
        <w:tc>
          <w:tcPr>
            <w:noWrap/>
          </w:tcPr>
          <w:p>
            <w:pPr>
              <w:spacing w:after="200"/>
            </w:pPr>
            <w:hyperlink r:id="rId24" w:history="1">
              <w:r>
                <w:rPr>
                  <w:color w:val="1e198e"/>
                  <w:b w:val="1"/>
                  <w:bCs w:val="1"/>
                  <w:u w:val="single"/>
                </w:rPr>
                <w:t xml:space="preserve">« Laissez-nous penser » : changer les représentations grâce au média radio.</w:t>
              </w:r>
            </w:hyperlink>
          </w:p>
          <w:p>
            <w:pPr/>
            <w:hyperlink r:id="rId11" w:history="1">
              <w:r>
                <w:rPr>
                  <w:color w:val="#410a8c"/>
                  <w:u w:val="single"/>
                </w:rPr>
                <w:t xml:space="preserve">Agnès d'Arripe</w:t>
              </w:r>
            </w:hyperlink>
            <w:r>
              <w:rPr/>
              <w:t xml:space="preserve">,</w:t>
            </w:r>
            <w:hyperlink r:id="rId25" w:history="1">
              <w:r>
                <w:rPr>
                  <w:color w:val="#410a8c"/>
                  <w:u w:val="single"/>
                </w:rPr>
                <w:t xml:space="preserve">Cedric Routier</w:t>
              </w:r>
            </w:hyperlink>
          </w:p>
          <w:p>
            <w:pPr/>
            <w:r>
              <w:rPr>
                <w:i w:val="1"/>
                <w:iCs w:val="1"/>
              </w:rPr>
              <w:t xml:space="preserve">MEI - Médiation et information</w:t>
            </w:r>
            <w:r>
              <w:rPr/>
              <w:t xml:space="preserve">, 2018</w:t>
            </w:r>
          </w:p>
          <w:p>
            <w:pPr/>
            <w:r>
              <w:rPr/>
              <w:t xml:space="preserve">Article dans une revue</w:t>
            </w:r>
          </w:p>
          <w:p>
            <w:pPr/>
            <w:hyperlink r:id="rId24" w:history="1">
              <w:r>
                <w:rPr>
                  <w:color w:val="#410a8c"/>
                  <w:u w:val="single"/>
                </w:rPr>
                <w:t xml:space="preserve">hal-04161131v1</w:t>
              </w:r>
            </w:hyperlink>
          </w:p>
        </w:tc>
      </w:tr>
      <w:tr>
        <w:trPr/>
        <w:tc>
          <w:tcPr>
            <w:noWrap/>
          </w:tcPr>
          <w:p>
            <w:pPr>
              <w:spacing w:after="200"/>
            </w:pPr>
            <w:hyperlink r:id="rId26" w:history="1">
              <w:r>
                <w:rPr>
                  <w:color w:val="1e198e"/>
                  <w:b w:val="1"/>
                  <w:bCs w:val="1"/>
                  <w:u w:val="single"/>
                </w:rPr>
                <w:t xml:space="preserve">Le paradoxe du senior actif en communication : sujet-objet. Etude de cas : le bracelet « intelligent » de Zembro</w:t>
              </w:r>
            </w:hyperlink>
          </w:p>
          <w:p>
            <w:pPr/>
            <w:hyperlink r:id="rId11" w:history="1">
              <w:r>
                <w:rPr>
                  <w:color w:val="#410a8c"/>
                  <w:u w:val="single"/>
                </w:rPr>
                <w:t xml:space="preserve">Agnès d'Arripe</w:t>
              </w:r>
            </w:hyperlink>
            <w:r>
              <w:rPr/>
              <w:t xml:space="preserve">,</w:t>
            </w:r>
            <w:hyperlink r:id="rId27" w:history="1">
              <w:r>
                <w:rPr>
                  <w:color w:val="#410a8c"/>
                  <w:u w:val="single"/>
                </w:rPr>
                <w:t xml:space="preserve">Anne-Marie Cotton</w:t>
              </w:r>
            </w:hyperlink>
          </w:p>
          <w:p>
            <w:pPr/>
            <w:r>
              <w:rPr>
                <w:i w:val="1"/>
                <w:iCs w:val="1"/>
              </w:rPr>
              <w:t xml:space="preserve">Revue COSSI : communication, organisation, société du savoir et information</w:t>
            </w:r>
            <w:r>
              <w:rPr/>
              <w:t xml:space="preserve">, 2017</w:t>
            </w:r>
          </w:p>
          <w:p>
            <w:pPr/>
            <w:r>
              <w:rPr/>
              <w:t xml:space="preserve">Article dans une revue</w:t>
            </w:r>
          </w:p>
          <w:p>
            <w:pPr/>
            <w:hyperlink r:id="rId26" w:history="1">
              <w:r>
                <w:rPr>
                  <w:color w:val="#410a8c"/>
                  <w:u w:val="single"/>
                </w:rPr>
                <w:t xml:space="preserve">hal-02566047v1</w:t>
              </w:r>
            </w:hyperlink>
          </w:p>
        </w:tc>
      </w:tr>
      <w:tr>
        <w:trPr/>
        <w:tc>
          <w:tcPr>
            <w:noWrap/>
          </w:tcPr>
          <w:p>
            <w:pPr>
              <w:spacing w:after="200"/>
            </w:pPr>
            <w:hyperlink r:id="rId28" w:history="1">
              <w:r>
                <w:rPr>
                  <w:color w:val="1e198e"/>
                  <w:b w:val="1"/>
                  <w:bCs w:val="1"/>
                  <w:u w:val="single"/>
                </w:rPr>
                <w:t xml:space="preserve">Enjeux identitaires et sociétaires : à la recherche d’une adéquation entre discours et attentes dans la construction des représentations sociales du sénior</w:t>
              </w:r>
            </w:hyperlink>
          </w:p>
          <w:p>
            <w:pPr/>
            <w:hyperlink r:id="rId27" w:history="1">
              <w:r>
                <w:rPr>
                  <w:color w:val="#410a8c"/>
                  <w:u w:val="single"/>
                </w:rPr>
                <w:t xml:space="preserve">Anne-Marie Cotton</w:t>
              </w:r>
            </w:hyperlink>
            <w:r>
              <w:rPr/>
              <w:t xml:space="preserve">,</w:t>
            </w:r>
            <w:hyperlink r:id="rId11" w:history="1">
              <w:r>
                <w:rPr>
                  <w:color w:val="#410a8c"/>
                  <w:u w:val="single"/>
                </w:rPr>
                <w:t xml:space="preserve">Agnès d'Arripe</w:t>
              </w:r>
            </w:hyperlink>
          </w:p>
          <w:p>
            <w:pPr/>
            <w:r>
              <w:rPr>
                <w:i w:val="1"/>
                <w:iCs w:val="1"/>
              </w:rPr>
              <w:t xml:space="preserve">Communication &amp; professionnalisation</w:t>
            </w:r>
            <w:r>
              <w:rPr/>
              <w:t xml:space="preserve">, 2017</w:t>
            </w:r>
          </w:p>
          <w:p>
            <w:pPr/>
            <w:r>
              <w:rPr/>
              <w:t xml:space="preserve">Article dans une revue</w:t>
            </w:r>
          </w:p>
          <w:p>
            <w:pPr/>
            <w:hyperlink r:id="rId28" w:history="1">
              <w:r>
                <w:rPr>
                  <w:color w:val="#410a8c"/>
                  <w:u w:val="single"/>
                </w:rPr>
                <w:t xml:space="preserve">hal-02566053v1</w:t>
              </w:r>
            </w:hyperlink>
          </w:p>
        </w:tc>
      </w:tr>
      <w:tr>
        <w:trPr/>
        <w:tc>
          <w:tcPr>
            <w:noWrap/>
          </w:tcPr>
          <w:p>
            <w:pPr>
              <w:spacing w:after="200"/>
            </w:pPr>
            <w:hyperlink r:id="rId29" w:history="1">
              <w:r>
                <w:rPr>
                  <w:color w:val="1e198e"/>
                  <w:b w:val="1"/>
                  <w:bCs w:val="1"/>
                  <w:u w:val="single"/>
                </w:rPr>
                <w:t xml:space="preserve">Proposition d’une méthodologie par grille d’observation pour décrypter les capacités. Illustration dans un Pôle d’Activités et de Soins Adaptés</w:t>
              </w:r>
            </w:hyperlink>
          </w:p>
          <w:p>
            <w:pPr/>
            <w:hyperlink r:id="rId30" w:history="1">
              <w:r>
                <w:rPr>
                  <w:color w:val="#410a8c"/>
                  <w:u w:val="single"/>
                </w:rPr>
                <w:t xml:space="preserve">Alexandre Oboeuf</w:t>
              </w:r>
            </w:hyperlink>
            <w:r>
              <w:rPr/>
              <w:t xml:space="preserve">,</w:t>
            </w:r>
            <w:hyperlink r:id="rId11" w:history="1">
              <w:r>
                <w:rPr>
                  <w:color w:val="#410a8c"/>
                  <w:u w:val="single"/>
                </w:rPr>
                <w:t xml:space="preserve">Agnès d'Arripe</w:t>
              </w:r>
            </w:hyperlink>
            <w:r>
              <w:rPr/>
              <w:t xml:space="preserve">,</w:t>
            </w:r>
            <w:hyperlink r:id="rId31" w:history="1">
              <w:r>
                <w:rPr>
                  <w:color w:val="#410a8c"/>
                  <w:u w:val="single"/>
                </w:rPr>
                <w:t xml:space="preserve">Corinne Fantoni</w:t>
              </w:r>
            </w:hyperlink>
            <w:r>
              <w:rPr/>
              <w:t xml:space="preserve">,</w:t>
            </w:r>
            <w:hyperlink r:id="rId32" w:history="1">
              <w:r>
                <w:rPr>
                  <w:color w:val="#410a8c"/>
                  <w:u w:val="single"/>
                </w:rPr>
                <w:t xml:space="preserve">Luc Collard</w:t>
              </w:r>
            </w:hyperlink>
          </w:p>
          <w:p>
            <w:pPr/>
            <w:r>
              <w:rPr>
                <w:i w:val="1"/>
                <w:iCs w:val="1"/>
              </w:rPr>
              <w:t xml:space="preserve">International Journal of Bioethics</w:t>
            </w:r>
            <w:r>
              <w:rPr/>
              <w:t xml:space="preserve">, 2016</w:t>
            </w:r>
          </w:p>
          <w:p>
            <w:pPr/>
            <w:r>
              <w:rPr/>
              <w:t xml:space="preserve">Article dans une revue</w:t>
            </w:r>
          </w:p>
          <w:p>
            <w:pPr/>
            <w:hyperlink r:id="rId29" w:history="1">
              <w:r>
                <w:rPr>
                  <w:color w:val="#410a8c"/>
                  <w:u w:val="single"/>
                </w:rPr>
                <w:t xml:space="preserve">hal-03817836v1</w:t>
              </w:r>
            </w:hyperlink>
          </w:p>
        </w:tc>
      </w:tr>
      <w:tr>
        <w:trPr/>
        <w:tc>
          <w:tcPr>
            <w:noWrap/>
          </w:tcPr>
          <w:p>
            <w:pPr>
              <w:spacing w:after="200"/>
            </w:pPr>
            <w:hyperlink r:id="rId33" w:history="1">
              <w:r>
                <w:rPr>
                  <w:color w:val="1e198e"/>
                  <w:b w:val="1"/>
                  <w:bCs w:val="1"/>
                  <w:u w:val="single"/>
                </w:rPr>
                <w:t xml:space="preserve">Au-delà de l'opposition entre savoir profane et savoir expert : une triangulation des méthodes</w:t>
              </w:r>
            </w:hyperlink>
          </w:p>
          <w:p>
            <w:pPr/>
            <w:hyperlink r:id="rId11" w:history="1">
              <w:r>
                <w:rPr>
                  <w:color w:val="#410a8c"/>
                  <w:u w:val="single"/>
                </w:rPr>
                <w:t xml:space="preserve">Agnès d'Arripe</w:t>
              </w:r>
            </w:hyperlink>
            <w:r>
              <w:rPr/>
              <w:t xml:space="preserve">,</w:t>
            </w:r>
            <w:hyperlink r:id="rId34" w:history="1">
              <w:r>
                <w:rPr>
                  <w:color w:val="#410a8c"/>
                  <w:u w:val="single"/>
                </w:rPr>
                <w:t xml:space="preserve">Cédric Routier</w:t>
              </w:r>
            </w:hyperlink>
          </w:p>
          <w:p>
            <w:pPr/>
            <w:r>
              <w:rPr>
                <w:i w:val="1"/>
                <w:iCs w:val="1"/>
              </w:rPr>
              <w:t xml:space="preserve">Recherches Qualitatives</w:t>
            </w:r>
            <w:r>
              <w:rPr/>
              <w:t xml:space="preserve">, 2013</w:t>
            </w:r>
          </w:p>
          <w:p>
            <w:pPr/>
            <w:r>
              <w:rPr/>
              <w:t xml:space="preserve">Article dans une revue</w:t>
            </w:r>
          </w:p>
          <w:p>
            <w:pPr/>
            <w:hyperlink r:id="rId33" w:history="1">
              <w:r>
                <w:rPr>
                  <w:color w:val="#410a8c"/>
                  <w:u w:val="single"/>
                </w:rPr>
                <w:t xml:space="preserve">hal-02181487v1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Mhan-Access : Rendre accessibles et ludiques les modèles explicatifs du handicap</w:t>
              </w:r>
            </w:hyperlink>
          </w:p>
          <w:p>
            <w:pPr/>
            <w:hyperlink r:id="rId11" w:history="1">
              <w:r>
                <w:rPr>
                  <w:color w:val="#410a8c"/>
                  <w:u w:val="single"/>
                </w:rPr>
                <w:t xml:space="preserve">Agnès d'Arripe</w:t>
              </w:r>
            </w:hyperlink>
            <w:r>
              <w:rPr/>
              <w:t xml:space="preserve">,</w:t>
            </w:r>
            <w:hyperlink r:id="rId36" w:history="1">
              <w:r>
                <w:rPr>
                  <w:color w:val="#410a8c"/>
                  <w:u w:val="single"/>
                </w:rPr>
                <w:t xml:space="preserve">Helyett Wardavoir</w:t>
              </w:r>
            </w:hyperlink>
            <w:r>
              <w:rPr/>
              <w:t xml:space="preserve">,</w:t>
            </w:r>
            <w:hyperlink r:id="rId37" w:history="1">
              <w:r>
                <w:rPr>
                  <w:color w:val="#410a8c"/>
                  <w:u w:val="single"/>
                </w:rPr>
                <w:t xml:space="preserve">Marie Cuenot</w:t>
              </w:r>
            </w:hyperlink>
          </w:p>
          <w:p>
            <w:pPr/>
            <w:r>
              <w:rPr>
                <w:i w:val="1"/>
                <w:iCs w:val="1"/>
              </w:rPr>
              <w:t xml:space="preserve">Journée de la reCherche en Haute Ecole</w:t>
            </w:r>
            <w:r>
              <w:rPr/>
              <w:t xml:space="preserve">, SynHERA, Apr 2026, Bruxelles, Belgique</w:t>
            </w:r>
          </w:p>
          <w:p>
            <w:pPr/>
            <w:r>
              <w:rPr/>
              <w:t xml:space="preserve">Communication dans un congrès</w:t>
            </w:r>
          </w:p>
          <w:p>
            <w:pPr/>
            <w:hyperlink r:id="rId35" w:history="1">
              <w:r>
                <w:rPr>
                  <w:color w:val="#410a8c"/>
                  <w:u w:val="single"/>
                </w:rPr>
                <w:t xml:space="preserve">hal-05479111v1</w:t>
              </w:r>
            </w:hyperlink>
          </w:p>
        </w:tc>
      </w:tr>
      <w:tr>
        <w:trPr/>
        <w:tc>
          <w:tcPr>
            <w:noWrap/>
          </w:tcPr>
          <w:p>
            <w:pPr>
              <w:spacing w:after="200"/>
            </w:pPr>
            <w:hyperlink r:id="rId38" w:history="1">
              <w:r>
                <w:rPr>
                  <w:color w:val="1e198e"/>
                  <w:b w:val="1"/>
                  <w:bCs w:val="1"/>
                  <w:u w:val="single"/>
                </w:rPr>
                <w:t xml:space="preserve">Quand participer rime avec se déplacer</w:t>
              </w:r>
            </w:hyperlink>
          </w:p>
          <w:p>
            <w:pPr/>
            <w:hyperlink r:id="rId11" w:history="1">
              <w:r>
                <w:rPr>
                  <w:color w:val="#410a8c"/>
                  <w:u w:val="single"/>
                </w:rPr>
                <w:t xml:space="preserve">Agnès d'Arripe</w:t>
              </w:r>
            </w:hyperlink>
            <w:r>
              <w:rPr/>
              <w:t xml:space="preserve">,</w:t>
            </w:r>
            <w:hyperlink r:id="rId12" w:history="1">
              <w:r>
                <w:rPr>
                  <w:color w:val="#410a8c"/>
                  <w:u w:val="single"/>
                </w:rPr>
                <w:t xml:space="preserve">Azzouz Aziz</w:t>
              </w:r>
            </w:hyperlink>
            <w:r>
              <w:rPr/>
              <w:t xml:space="preserve">,</w:t>
            </w:r>
            <w:hyperlink r:id="rId15" w:history="1">
              <w:r>
                <w:rPr>
                  <w:color w:val="#410a8c"/>
                  <w:u w:val="single"/>
                </w:rPr>
                <w:t xml:space="preserve">Friant Cindy</w:t>
              </w:r>
            </w:hyperlink>
          </w:p>
          <w:p>
            <w:pPr/>
            <w:r>
              <w:rPr>
                <w:i w:val="1"/>
                <w:iCs w:val="1"/>
              </w:rPr>
              <w:t xml:space="preserve">Journées d’échanges sur la recherche inclusive et l’inclusion des personnes avec troubles du neurodéveloppement</w:t>
            </w:r>
            <w:r>
              <w:rPr/>
              <w:t xml:space="preserve">, Université de Mons, Jan 2026, Mons, Belgique</w:t>
            </w:r>
          </w:p>
          <w:p>
            <w:pPr/>
            <w:r>
              <w:rPr/>
              <w:t xml:space="preserve">Communication dans un congrès</w:t>
            </w:r>
          </w:p>
          <w:p>
            <w:pPr/>
            <w:hyperlink r:id="rId38" w:history="1">
              <w:r>
                <w:rPr>
                  <w:color w:val="#410a8c"/>
                  <w:u w:val="single"/>
                </w:rPr>
                <w:t xml:space="preserve">hal-05479131v1</w:t>
              </w:r>
            </w:hyperlink>
          </w:p>
        </w:tc>
      </w:tr>
      <w:tr>
        <w:trPr/>
        <w:tc>
          <w:tcPr>
            <w:noWrap/>
          </w:tcPr>
          <w:p>
            <w:pPr>
              <w:spacing w:after="200"/>
            </w:pPr>
            <w:hyperlink r:id="rId39" w:history="1">
              <w:r>
                <w:rPr>
                  <w:color w:val="1e198e"/>
                  <w:b w:val="1"/>
                  <w:bCs w:val="1"/>
                  <w:u w:val="single"/>
                </w:rPr>
                <w:t xml:space="preserve">Ouvrir la voix</w:t>
              </w:r>
            </w:hyperlink>
          </w:p>
          <w:p>
            <w:pPr/>
            <w:hyperlink r:id="rId11" w:history="1">
              <w:r>
                <w:rPr>
                  <w:color w:val="#410a8c"/>
                  <w:u w:val="single"/>
                </w:rPr>
                <w:t xml:space="preserve">Agnès d'Arripe</w:t>
              </w:r>
            </w:hyperlink>
            <w:r>
              <w:rPr/>
              <w:t xml:space="preserve">,</w:t>
            </w:r>
            <w:hyperlink r:id="rId25" w:history="1">
              <w:r>
                <w:rPr>
                  <w:color w:val="#410a8c"/>
                  <w:u w:val="single"/>
                </w:rPr>
                <w:t xml:space="preserve">Cedric Routier</w:t>
              </w:r>
            </w:hyperlink>
            <w:r>
              <w:rPr/>
              <w:t xml:space="preserve">,</w:t>
            </w:r>
            <w:hyperlink r:id="rId40" w:history="1">
              <w:r>
                <w:rPr>
                  <w:color w:val="#410a8c"/>
                  <w:u w:val="single"/>
                </w:rPr>
                <w:t xml:space="preserve">Membres Du Groupe de Travail Dima Sur Les Expériences Et Les Besoins Des Personnes En Situation de Handicap</w:t>
              </w:r>
            </w:hyperlink>
          </w:p>
          <w:p>
            <w:pPr/>
            <w:r>
              <w:rPr>
                <w:i w:val="1"/>
                <w:iCs w:val="1"/>
              </w:rPr>
              <w:t xml:space="preserve">Colloque DIMA: Déficience intellectuelle et maladie d'Alzheimer</w:t>
            </w:r>
            <w:r>
              <w:rPr/>
              <w:t xml:space="preserve">, IRTS, Apr 2025, Loos, France</w:t>
            </w:r>
          </w:p>
          <w:p>
            <w:pPr/>
            <w:r>
              <w:rPr/>
              <w:t xml:space="preserve">Communication dans un congrès</w:t>
            </w:r>
          </w:p>
          <w:p>
            <w:pPr/>
            <w:hyperlink r:id="rId39" w:history="1">
              <w:r>
                <w:rPr>
                  <w:color w:val="#410a8c"/>
                  <w:u w:val="single"/>
                </w:rPr>
                <w:t xml:space="preserve">hal-05016711v1</w:t>
              </w:r>
            </w:hyperlink>
          </w:p>
        </w:tc>
      </w:tr>
      <w:tr>
        <w:trPr/>
        <w:tc>
          <w:tcPr>
            <w:noWrap/>
          </w:tcPr>
          <w:p>
            <w:pPr>
              <w:spacing w:after="200"/>
            </w:pPr>
            <w:hyperlink r:id="rId41" w:history="1">
              <w:r>
                <w:rPr>
                  <w:color w:val="1e198e"/>
                  <w:b w:val="1"/>
                  <w:bCs w:val="1"/>
                  <w:u w:val="single"/>
                </w:rPr>
                <w:t xml:space="preserve">La place des personnes vivant des situations de handicap dans la formation universitaire : le projet DESHMA</w:t>
              </w:r>
            </w:hyperlink>
          </w:p>
          <w:p>
            <w:pPr/>
            <w:hyperlink r:id="rId11" w:history="1">
              <w:r>
                <w:rPr>
                  <w:color w:val="#410a8c"/>
                  <w:u w:val="single"/>
                </w:rPr>
                <w:t xml:space="preserve">Agnès d'Arripe</w:t>
              </w:r>
            </w:hyperlink>
            <w:r>
              <w:rPr/>
              <w:t xml:space="preserve">,</w:t>
            </w:r>
            <w:hyperlink r:id="rId19" w:history="1">
              <w:r>
                <w:rPr>
                  <w:color w:val="#410a8c"/>
                  <w:u w:val="single"/>
                </w:rPr>
                <w:t xml:space="preserve">Dominique Fleurent</w:t>
              </w:r>
            </w:hyperlink>
          </w:p>
          <w:p>
            <w:pPr/>
            <w:r>
              <w:rPr>
                <w:i w:val="1"/>
                <w:iCs w:val="1"/>
              </w:rPr>
              <w:t xml:space="preserve">Journée d'étude inclusion et formation des adultes: enjeux et perspectives</w:t>
            </w:r>
            <w:r>
              <w:rPr/>
              <w:t xml:space="preserve">, Université de Lille, Mar 2025, Lille, France</w:t>
            </w:r>
          </w:p>
          <w:p>
            <w:pPr/>
            <w:r>
              <w:rPr/>
              <w:t xml:space="preserve">Communication dans un congrès</w:t>
            </w:r>
          </w:p>
          <w:p>
            <w:pPr/>
            <w:hyperlink r:id="rId41" w:history="1">
              <w:r>
                <w:rPr>
                  <w:color w:val="#410a8c"/>
                  <w:u w:val="single"/>
                </w:rPr>
                <w:t xml:space="preserve">hal-05016557v1</w:t>
              </w:r>
            </w:hyperlink>
          </w:p>
        </w:tc>
      </w:tr>
      <w:tr>
        <w:trPr/>
        <w:tc>
          <w:tcPr>
            <w:noWrap/>
          </w:tcPr>
          <w:p>
            <w:pPr>
              <w:spacing w:after="200"/>
            </w:pPr>
            <w:hyperlink r:id="rId42" w:history="1">
              <w:r>
                <w:rPr>
                  <w:color w:val="1e198e"/>
                  <w:b w:val="1"/>
                  <w:bCs w:val="1"/>
                  <w:u w:val="single"/>
                </w:rPr>
                <w:t xml:space="preserve">Table ronde &amp;quot;prévention et dépistage&amp;quot; : POWERPID - Développer le pouvoir d'agir des personnes avec déficience intellectuelle à partir de l'activité physique</w:t>
              </w:r>
            </w:hyperlink>
          </w:p>
          <w:p>
            <w:pPr/>
            <w:hyperlink r:id="rId25" w:history="1">
              <w:r>
                <w:rPr>
                  <w:color w:val="#410a8c"/>
                  <w:u w:val="single"/>
                </w:rPr>
                <w:t xml:space="preserve">Cedric Routier</w:t>
              </w:r>
            </w:hyperlink>
            <w:r>
              <w:rPr/>
              <w:t xml:space="preserve">,</w:t>
            </w:r>
            <w:hyperlink r:id="rId43" w:history="1">
              <w:r>
                <w:rPr>
                  <w:color w:val="#410a8c"/>
                  <w:u w:val="single"/>
                </w:rPr>
                <w:t xml:space="preserve">Christian Ben Lakhdar</w:t>
              </w:r>
            </w:hyperlink>
            <w:r>
              <w:rPr/>
              <w:t xml:space="preserve">,</w:t>
            </w:r>
            <w:hyperlink r:id="rId11" w:history="1">
              <w:r>
                <w:rPr>
                  <w:color w:val="#410a8c"/>
                  <w:u w:val="single"/>
                </w:rPr>
                <w:t xml:space="preserve">Agnès d'Arripe</w:t>
              </w:r>
            </w:hyperlink>
          </w:p>
          <w:p>
            <w:pPr/>
            <w:r>
              <w:rPr>
                <w:i w:val="1"/>
                <w:iCs w:val="1"/>
              </w:rPr>
              <w:t xml:space="preserve">Journée d'échange Handicap et Cancer</w:t>
            </w:r>
            <w:r>
              <w:rPr/>
              <w:t xml:space="preserve">, Institut National du Cancer, Apr 2025, Paris, France</w:t>
            </w:r>
          </w:p>
          <w:p>
            <w:pPr/>
            <w:r>
              <w:rPr/>
              <w:t xml:space="preserve">Communication dans un congrès</w:t>
            </w:r>
          </w:p>
          <w:p>
            <w:pPr/>
            <w:hyperlink r:id="rId42" w:history="1">
              <w:r>
                <w:rPr>
                  <w:color w:val="#410a8c"/>
                  <w:u w:val="single"/>
                </w:rPr>
                <w:t xml:space="preserve">hal-05394880v1</w:t>
              </w:r>
            </w:hyperlink>
          </w:p>
        </w:tc>
      </w:tr>
      <w:tr>
        <w:trPr/>
        <w:tc>
          <w:tcPr>
            <w:noWrap/>
          </w:tcPr>
          <w:p>
            <w:pPr>
              <w:spacing w:after="200"/>
            </w:pPr>
            <w:hyperlink r:id="rId44" w:history="1">
              <w:r>
                <w:rPr>
                  <w:color w:val="1e198e"/>
                  <w:b w:val="1"/>
                  <w:bCs w:val="1"/>
                  <w:u w:val="single"/>
                </w:rPr>
                <w:t xml:space="preserve">Notre recherche sur les transports</w:t>
              </w:r>
            </w:hyperlink>
          </w:p>
          <w:p>
            <w:pPr/>
            <w:hyperlink r:id="rId11" w:history="1">
              <w:r>
                <w:rPr>
                  <w:color w:val="#410a8c"/>
                  <w:u w:val="single"/>
                </w:rPr>
                <w:t xml:space="preserve">Agnès d'Arripe</w:t>
              </w:r>
            </w:hyperlink>
          </w:p>
          <w:p>
            <w:pPr/>
            <w:r>
              <w:rPr>
                <w:i w:val="1"/>
                <w:iCs w:val="1"/>
              </w:rPr>
              <w:t xml:space="preserve">Journée scientifique de la FEDRHA</w:t>
            </w:r>
            <w:r>
              <w:rPr/>
              <w:t xml:space="preserve">, FEDRHA, Nov 2024, Bordeaux, France</w:t>
            </w:r>
          </w:p>
          <w:p>
            <w:pPr/>
            <w:r>
              <w:rPr/>
              <w:t xml:space="preserve">Communication dans un congrès</w:t>
            </w:r>
          </w:p>
          <w:p>
            <w:pPr/>
            <w:hyperlink r:id="rId44" w:history="1">
              <w:r>
                <w:rPr>
                  <w:color w:val="#410a8c"/>
                  <w:u w:val="single"/>
                </w:rPr>
                <w:t xml:space="preserve">hal-04803243v1</w:t>
              </w:r>
            </w:hyperlink>
          </w:p>
        </w:tc>
      </w:tr>
      <w:tr>
        <w:trPr/>
        <w:tc>
          <w:tcPr>
            <w:noWrap/>
          </w:tcPr>
          <w:p>
            <w:pPr>
              <w:spacing w:after="200"/>
            </w:pPr>
            <w:hyperlink r:id="rId45" w:history="1">
              <w:r>
                <w:rPr>
                  <w:color w:val="1e198e"/>
                  <w:b w:val="1"/>
                  <w:bCs w:val="1"/>
                  <w:u w:val="single"/>
                </w:rPr>
                <w:t xml:space="preserve">POWERPID : dynamiques participatives et addictions</w:t>
              </w:r>
            </w:hyperlink>
          </w:p>
          <w:p>
            <w:pPr/>
            <w:hyperlink r:id="rId25" w:history="1">
              <w:r>
                <w:rPr>
                  <w:color w:val="#410a8c"/>
                  <w:u w:val="single"/>
                </w:rPr>
                <w:t xml:space="preserve">Cedric Routier</w:t>
              </w:r>
            </w:hyperlink>
            <w:r>
              <w:rPr/>
              <w:t xml:space="preserve">,</w:t>
            </w:r>
            <w:hyperlink r:id="rId46" w:history="1">
              <w:r>
                <w:rPr>
                  <w:color w:val="#410a8c"/>
                  <w:u w:val="single"/>
                </w:rPr>
                <w:t xml:space="preserve">Alexandra Struyf</w:t>
              </w:r>
            </w:hyperlink>
            <w:r>
              <w:rPr/>
              <w:t xml:space="preserve">,</w:t>
            </w:r>
            <w:hyperlink r:id="rId43" w:history="1">
              <w:r>
                <w:rPr>
                  <w:color w:val="#410a8c"/>
                  <w:u w:val="single"/>
                </w:rPr>
                <w:t xml:space="preserve">Christian Ben Lakhdar</w:t>
              </w:r>
            </w:hyperlink>
            <w:r>
              <w:rPr/>
              <w:t xml:space="preserve">,</w:t>
            </w:r>
            <w:hyperlink r:id="rId47" w:history="1">
              <w:r>
                <w:rPr>
                  <w:color w:val="#410a8c"/>
                  <w:u w:val="single"/>
                </w:rPr>
                <w:t xml:space="preserve">Aymeric Mongy</w:t>
              </w:r>
            </w:hyperlink>
            <w:r>
              <w:rPr/>
              <w:t xml:space="preserve">,</w:t>
            </w:r>
            <w:hyperlink r:id="rId11" w:history="1">
              <w:r>
                <w:rPr>
                  <w:color w:val="#410a8c"/>
                  <w:u w:val="single"/>
                </w:rPr>
                <w:t xml:space="preserve">Agnès d'Arripe</w:t>
              </w:r>
            </w:hyperlink>
          </w:p>
          <w:p>
            <w:pPr/>
            <w:r>
              <w:rPr>
                <w:i w:val="1"/>
                <w:iCs w:val="1"/>
              </w:rPr>
              <w:t xml:space="preserve">Addictions et inégalités : perspectives de recherche en santé publique</w:t>
            </w:r>
            <w:r>
              <w:rPr/>
              <w:t xml:space="preserve">, IRESP, Oct 2024, Paris, France</w:t>
            </w:r>
          </w:p>
          <w:p>
            <w:pPr/>
            <w:r>
              <w:rPr/>
              <w:t xml:space="preserve">Communication dans un congrès</w:t>
            </w:r>
          </w:p>
          <w:p>
            <w:pPr/>
            <w:hyperlink r:id="rId45" w:history="1">
              <w:r>
                <w:rPr>
                  <w:color w:val="#410a8c"/>
                  <w:u w:val="single"/>
                </w:rPr>
                <w:t xml:space="preserve">hal-04815698v1</w:t>
              </w:r>
            </w:hyperlink>
          </w:p>
        </w:tc>
      </w:tr>
      <w:tr>
        <w:trPr/>
        <w:tc>
          <w:tcPr>
            <w:noWrap/>
          </w:tcPr>
          <w:p>
            <w:pPr>
              <w:spacing w:after="200"/>
            </w:pPr>
            <w:hyperlink r:id="rId48" w:history="1">
              <w:r>
                <w:rPr>
                  <w:color w:val="1e198e"/>
                  <w:b w:val="1"/>
                  <w:bCs w:val="1"/>
                  <w:u w:val="single"/>
                </w:rPr>
                <w:t xml:space="preserve">L’expérience des déplacements des personnes vivant avec une déficience intellectuelle</w:t>
              </w:r>
            </w:hyperlink>
          </w:p>
          <w:p>
            <w:pPr/>
            <w:hyperlink r:id="rId11" w:history="1">
              <w:r>
                <w:rPr>
                  <w:color w:val="#410a8c"/>
                  <w:u w:val="single"/>
                </w:rPr>
                <w:t xml:space="preserve">Agnès d'Arripe</w:t>
              </w:r>
            </w:hyperlink>
            <w:r>
              <w:rPr/>
              <w:t xml:space="preserve">,</w:t>
            </w:r>
            <w:hyperlink r:id="rId12" w:history="1">
              <w:r>
                <w:rPr>
                  <w:color w:val="#410a8c"/>
                  <w:u w:val="single"/>
                </w:rPr>
                <w:t xml:space="preserve">Azzouz Aziz</w:t>
              </w:r>
            </w:hyperlink>
            <w:r>
              <w:rPr/>
              <w:t xml:space="preserve">,</w:t>
            </w:r>
            <w:hyperlink r:id="rId49" w:history="1">
              <w:r>
                <w:rPr>
                  <w:color w:val="#410a8c"/>
                  <w:u w:val="single"/>
                </w:rPr>
                <w:t xml:space="preserve">Collectif La Section Des Usagers</w:t>
              </w:r>
            </w:hyperlink>
          </w:p>
          <w:p>
            <w:pPr/>
            <w:r>
              <w:rPr>
                <w:i w:val="1"/>
                <w:iCs w:val="1"/>
              </w:rPr>
              <w:t xml:space="preserve">Alter</w:t>
            </w:r>
            <w:r>
              <w:rPr/>
              <w:t xml:space="preserve">, Alter, Jul 2024, Leuven (BE), Belgique</w:t>
            </w:r>
          </w:p>
          <w:p>
            <w:pPr/>
            <w:r>
              <w:rPr/>
              <w:t xml:space="preserve">Communication dans un congrès</w:t>
            </w:r>
          </w:p>
          <w:p>
            <w:pPr/>
            <w:hyperlink r:id="rId48" w:history="1">
              <w:r>
                <w:rPr>
                  <w:color w:val="#410a8c"/>
                  <w:u w:val="single"/>
                </w:rPr>
                <w:t xml:space="preserve">hal-04687901v1</w:t>
              </w:r>
            </w:hyperlink>
          </w:p>
        </w:tc>
      </w:tr>
      <w:tr>
        <w:trPr/>
        <w:tc>
          <w:tcPr>
            <w:noWrap/>
          </w:tcPr>
          <w:p>
            <w:pPr>
              <w:spacing w:after="200"/>
            </w:pPr>
            <w:hyperlink r:id="rId50" w:history="1">
              <w:r>
                <w:rPr>
                  <w:color w:val="1e198e"/>
                  <w:b w:val="1"/>
                  <w:bCs w:val="1"/>
                  <w:u w:val="single"/>
                </w:rPr>
                <w:t xml:space="preserve">Dynamique inclusive dans une recherche participative : premières observations dans le cadre du projet Mhan-Access</w:t>
              </w:r>
            </w:hyperlink>
          </w:p>
          <w:p>
            <w:pPr/>
            <w:hyperlink r:id="rId11" w:history="1">
              <w:r>
                <w:rPr>
                  <w:color w:val="#410a8c"/>
                  <w:u w:val="single"/>
                </w:rPr>
                <w:t xml:space="preserve">Agnès d'Arripe</w:t>
              </w:r>
            </w:hyperlink>
            <w:r>
              <w:rPr/>
              <w:t xml:space="preserve">,</w:t>
            </w:r>
            <w:hyperlink r:id="rId25" w:history="1">
              <w:r>
                <w:rPr>
                  <w:color w:val="#410a8c"/>
                  <w:u w:val="single"/>
                </w:rPr>
                <w:t xml:space="preserve">Cedric Routier</w:t>
              </w:r>
            </w:hyperlink>
            <w:r>
              <w:rPr/>
              <w:t xml:space="preserve">,</w:t>
            </w:r>
            <w:hyperlink r:id="rId37" w:history="1">
              <w:r>
                <w:rPr>
                  <w:color w:val="#410a8c"/>
                  <w:u w:val="single"/>
                </w:rPr>
                <w:t xml:space="preserve">Marie Cuenot</w:t>
              </w:r>
            </w:hyperlink>
          </w:p>
          <w:p>
            <w:pPr/>
            <w:r>
              <w:rPr>
                <w:i w:val="1"/>
                <w:iCs w:val="1"/>
              </w:rPr>
              <w:t xml:space="preserve">Alter</w:t>
            </w:r>
            <w:r>
              <w:rPr/>
              <w:t xml:space="preserve">, Alter, Jul 2024, Leuven (BE), Belgique</w:t>
            </w:r>
          </w:p>
          <w:p>
            <w:pPr/>
            <w:r>
              <w:rPr/>
              <w:t xml:space="preserve">Communication dans un congrès</w:t>
            </w:r>
          </w:p>
          <w:p>
            <w:pPr/>
            <w:hyperlink r:id="rId50" w:history="1">
              <w:r>
                <w:rPr>
                  <w:color w:val="#410a8c"/>
                  <w:u w:val="single"/>
                </w:rPr>
                <w:t xml:space="preserve">hal-04687893v1</w:t>
              </w:r>
            </w:hyperlink>
          </w:p>
        </w:tc>
      </w:tr>
      <w:tr>
        <w:trPr/>
        <w:tc>
          <w:tcPr>
            <w:noWrap/>
          </w:tcPr>
          <w:p>
            <w:pPr>
              <w:spacing w:after="200"/>
            </w:pPr>
            <w:hyperlink r:id="rId51" w:history="1">
              <w:r>
                <w:rPr>
                  <w:color w:val="1e198e"/>
                  <w:b w:val="1"/>
                  <w:bCs w:val="1"/>
                  <w:u w:val="single"/>
                </w:rPr>
                <w:t xml:space="preserve">POWERPID : méthodes croisées, dynamique participative et addictions</w:t>
              </w:r>
            </w:hyperlink>
          </w:p>
          <w:p>
            <w:pPr/>
            <w:hyperlink r:id="rId25" w:history="1">
              <w:r>
                <w:rPr>
                  <w:color w:val="#410a8c"/>
                  <w:u w:val="single"/>
                </w:rPr>
                <w:t xml:space="preserve">Cedric Routier</w:t>
              </w:r>
            </w:hyperlink>
            <w:r>
              <w:rPr/>
              <w:t xml:space="preserve">,</w:t>
            </w:r>
            <w:hyperlink r:id="rId46" w:history="1">
              <w:r>
                <w:rPr>
                  <w:color w:val="#410a8c"/>
                  <w:u w:val="single"/>
                </w:rPr>
                <w:t xml:space="preserve">Alexandra Struyf</w:t>
              </w:r>
            </w:hyperlink>
            <w:r>
              <w:rPr/>
              <w:t xml:space="preserve">,</w:t>
            </w:r>
            <w:hyperlink r:id="rId43" w:history="1">
              <w:r>
                <w:rPr>
                  <w:color w:val="#410a8c"/>
                  <w:u w:val="single"/>
                </w:rPr>
                <w:t xml:space="preserve">Christian Ben Lakhdar</w:t>
              </w:r>
            </w:hyperlink>
            <w:r>
              <w:rPr/>
              <w:t xml:space="preserve">,</w:t>
            </w:r>
            <w:hyperlink r:id="rId47" w:history="1">
              <w:r>
                <w:rPr>
                  <w:color w:val="#410a8c"/>
                  <w:u w:val="single"/>
                </w:rPr>
                <w:t xml:space="preserve">Aymeric Mongy</w:t>
              </w:r>
            </w:hyperlink>
            <w:r>
              <w:rPr/>
              <w:t xml:space="preserve">,</w:t>
            </w:r>
            <w:hyperlink r:id="rId11" w:history="1">
              <w:r>
                <w:rPr>
                  <w:color w:val="#410a8c"/>
                  <w:u w:val="single"/>
                </w:rPr>
                <w:t xml:space="preserve">Agnès d'Arripe</w:t>
              </w:r>
            </w:hyperlink>
          </w:p>
          <w:p>
            <w:pPr/>
            <w:r>
              <w:rPr>
                <w:i w:val="1"/>
                <w:iCs w:val="1"/>
              </w:rPr>
              <w:t xml:space="preserve">DISABILITY RESEARCH FOR THE REAL WORLD</w:t>
            </w:r>
            <w:r>
              <w:rPr/>
              <w:t xml:space="preserve">, Alter - European society for disability research, Jul 2024, Leuven (BE), Belgique</w:t>
            </w:r>
          </w:p>
          <w:p>
            <w:pPr/>
            <w:r>
              <w:rPr/>
              <w:t xml:space="preserve">Communication dans un congrès</w:t>
            </w:r>
          </w:p>
          <w:p>
            <w:pPr/>
            <w:hyperlink r:id="rId51" w:history="1">
              <w:r>
                <w:rPr>
                  <w:color w:val="#410a8c"/>
                  <w:u w:val="single"/>
                </w:rPr>
                <w:t xml:space="preserve">hal-04815745v1</w:t>
              </w:r>
            </w:hyperlink>
          </w:p>
        </w:tc>
      </w:tr>
      <w:tr>
        <w:trPr/>
        <w:tc>
          <w:tcPr>
            <w:noWrap/>
          </w:tcPr>
          <w:p>
            <w:pPr>
              <w:spacing w:after="200"/>
            </w:pPr>
            <w:hyperlink r:id="rId52" w:history="1">
              <w:r>
                <w:rPr>
                  <w:color w:val="1e198e"/>
                  <w:b w:val="1"/>
                  <w:bCs w:val="1"/>
                  <w:u w:val="single"/>
                </w:rPr>
                <w:t xml:space="preserve">Rendre accessibles et ludiques les modèles explicatifs du handicap : questions éthiques et méthodologiques autour de la création d’un jeu pédagogique, collaboratif, à visée inclusive.</w:t>
              </w:r>
            </w:hyperlink>
          </w:p>
          <w:p>
            <w:pPr/>
            <w:hyperlink r:id="rId11" w:history="1">
              <w:r>
                <w:rPr>
                  <w:color w:val="#410a8c"/>
                  <w:u w:val="single"/>
                </w:rPr>
                <w:t xml:space="preserve">Agnès d'Arripe</w:t>
              </w:r>
            </w:hyperlink>
            <w:r>
              <w:rPr/>
              <w:t xml:space="preserve">,</w:t>
            </w:r>
            <w:hyperlink r:id="rId37" w:history="1">
              <w:r>
                <w:rPr>
                  <w:color w:val="#410a8c"/>
                  <w:u w:val="single"/>
                </w:rPr>
                <w:t xml:space="preserve">Marie Cuenot</w:t>
              </w:r>
            </w:hyperlink>
            <w:r>
              <w:rPr/>
              <w:t xml:space="preserve">,</w:t>
            </w:r>
            <w:hyperlink r:id="rId53" w:history="1">
              <w:r>
                <w:rPr>
                  <w:color w:val="#410a8c"/>
                  <w:u w:val="single"/>
                </w:rPr>
                <w:t xml:space="preserve">William Sherlaw</w:t>
              </w:r>
            </w:hyperlink>
            <w:r>
              <w:rPr/>
              <w:t xml:space="preserve">,</w:t>
            </w:r>
            <w:hyperlink r:id="rId25" w:history="1">
              <w:r>
                <w:rPr>
                  <w:color w:val="#410a8c"/>
                  <w:u w:val="single"/>
                </w:rPr>
                <w:t xml:space="preserve">Cedric Routier</w:t>
              </w:r>
            </w:hyperlink>
            <w:r>
              <w:rPr/>
              <w:t xml:space="preserve">,</w:t>
            </w:r>
            <w:hyperlink r:id="rId36" w:history="1">
              <w:r>
                <w:rPr>
                  <w:color w:val="#410a8c"/>
                  <w:u w:val="single"/>
                </w:rPr>
                <w:t xml:space="preserve">Helyett Wardavoir</w:t>
              </w:r>
            </w:hyperlink>
          </w:p>
          <w:p>
            <w:pPr/>
            <w:r>
              <w:rPr>
                <w:i w:val="1"/>
                <w:iCs w:val="1"/>
              </w:rPr>
              <w:t xml:space="preserve">Journées Ludopédagogie</w:t>
            </w:r>
            <w:r>
              <w:rPr/>
              <w:t xml:space="preserve">, CEMU; Ikigai, Dec 2024, Caen, France</w:t>
            </w:r>
          </w:p>
          <w:p>
            <w:pPr/>
            <w:r>
              <w:rPr/>
              <w:t xml:space="preserve">Communication dans un congrès</w:t>
            </w:r>
          </w:p>
          <w:p>
            <w:pPr/>
            <w:hyperlink r:id="rId52" w:history="1">
              <w:r>
                <w:rPr>
                  <w:color w:val="#410a8c"/>
                  <w:u w:val="single"/>
                </w:rPr>
                <w:t xml:space="preserve">hal-04803261v1</w:t>
              </w:r>
            </w:hyperlink>
          </w:p>
        </w:tc>
      </w:tr>
      <w:tr>
        <w:trPr/>
        <w:tc>
          <w:tcPr>
            <w:noWrap/>
          </w:tcPr>
          <w:p>
            <w:pPr>
              <w:spacing w:after="200"/>
            </w:pPr>
            <w:hyperlink r:id="rId54" w:history="1">
              <w:r>
                <w:rPr>
                  <w:color w:val="1e198e"/>
                  <w:b w:val="1"/>
                  <w:bCs w:val="1"/>
                  <w:u w:val="single"/>
                </w:rPr>
                <w:t xml:space="preserve">Faire de la recherche avec les personnes concernées : une recherche inclusive sur les transports,</w:t>
              </w:r>
            </w:hyperlink>
          </w:p>
          <w:p>
            <w:pPr/>
            <w:hyperlink r:id="rId11" w:history="1">
              <w:r>
                <w:rPr>
                  <w:color w:val="#410a8c"/>
                  <w:u w:val="single"/>
                </w:rPr>
                <w:t xml:space="preserve">Agnès d'Arripe</w:t>
              </w:r>
            </w:hyperlink>
          </w:p>
          <w:p>
            <w:pPr/>
            <w:r>
              <w:rPr>
                <w:i w:val="1"/>
                <w:iCs w:val="1"/>
              </w:rPr>
              <w:t xml:space="preserve">Alter</w:t>
            </w:r>
            <w:r>
              <w:rPr/>
              <w:t xml:space="preserve">, Jun 2023, Paris, France</w:t>
            </w:r>
          </w:p>
          <w:p>
            <w:pPr/>
            <w:r>
              <w:rPr/>
              <w:t xml:space="preserve">Communication dans un congrès</w:t>
            </w:r>
          </w:p>
          <w:p>
            <w:pPr/>
            <w:hyperlink r:id="rId54" w:history="1">
              <w:r>
                <w:rPr>
                  <w:color w:val="#410a8c"/>
                  <w:u w:val="single"/>
                </w:rPr>
                <w:t xml:space="preserve">hal-04192903v1</w:t>
              </w:r>
            </w:hyperlink>
          </w:p>
        </w:tc>
      </w:tr>
      <w:tr>
        <w:trPr/>
        <w:tc>
          <w:tcPr>
            <w:noWrap/>
          </w:tcPr>
          <w:p>
            <w:pPr>
              <w:spacing w:after="200"/>
            </w:pPr>
            <w:hyperlink r:id="rId55" w:history="1">
              <w:r>
                <w:rPr>
                  <w:color w:val="1e198e"/>
                  <w:b w:val="1"/>
                  <w:bCs w:val="1"/>
                  <w:u w:val="single"/>
                </w:rPr>
                <w:t xml:space="preserve">Faire de la recherche avec les personnes concernées : une recherche inclusive sur les transports</w:t>
              </w:r>
            </w:hyperlink>
          </w:p>
          <w:p>
            <w:pPr/>
            <w:hyperlink r:id="rId11" w:history="1">
              <w:r>
                <w:rPr>
                  <w:color w:val="#410a8c"/>
                  <w:u w:val="single"/>
                </w:rPr>
                <w:t xml:space="preserve">Agnès d'Arripe</w:t>
              </w:r>
            </w:hyperlink>
            <w:r>
              <w:rPr/>
              <w:t xml:space="preserve">,</w:t>
            </w:r>
            <w:hyperlink r:id="rId56" w:history="1">
              <w:r>
                <w:rPr>
                  <w:color w:val="#410a8c"/>
                  <w:u w:val="single"/>
                </w:rPr>
                <w:t xml:space="preserve">Jacques Lequien</w:t>
              </w:r>
            </w:hyperlink>
            <w:r>
              <w:rPr/>
              <w:t xml:space="preserve">,</w:t>
            </w:r>
            <w:hyperlink r:id="rId49" w:history="1">
              <w:r>
                <w:rPr>
                  <w:color w:val="#410a8c"/>
                  <w:u w:val="single"/>
                </w:rPr>
                <w:t xml:space="preserve">Collectif La Section Des Usagers</w:t>
              </w:r>
            </w:hyperlink>
          </w:p>
          <w:p>
            <w:pPr/>
            <w:r>
              <w:rPr>
                <w:i w:val="1"/>
                <w:iCs w:val="1"/>
              </w:rPr>
              <w:t xml:space="preserve">Alter</w:t>
            </w:r>
            <w:r>
              <w:rPr/>
              <w:t xml:space="preserve">, Alter, Jun 2023, Paris, France</w:t>
            </w:r>
          </w:p>
          <w:p>
            <w:pPr/>
            <w:r>
              <w:rPr/>
              <w:t xml:space="preserve">Communication dans un congrès</w:t>
            </w:r>
          </w:p>
          <w:p>
            <w:pPr/>
            <w:hyperlink r:id="rId55" w:history="1">
              <w:r>
                <w:rPr>
                  <w:color w:val="#410a8c"/>
                  <w:u w:val="single"/>
                </w:rPr>
                <w:t xml:space="preserve">hal-04212701v1</w:t>
              </w:r>
            </w:hyperlink>
          </w:p>
        </w:tc>
      </w:tr>
      <w:tr>
        <w:trPr/>
        <w:tc>
          <w:tcPr>
            <w:noWrap/>
          </w:tcPr>
          <w:p>
            <w:pPr>
              <w:spacing w:after="200"/>
            </w:pPr>
            <w:hyperlink r:id="rId57" w:history="1">
              <w:r>
                <w:rPr>
                  <w:color w:val="1e198e"/>
                  <w:b w:val="1"/>
                  <w:bCs w:val="1"/>
                  <w:u w:val="single"/>
                </w:rPr>
                <w:t xml:space="preserve">Enjeu épistémologique dans la recherche collaborative à partir de l’expérience de la Méthode d’Analyse en Groupe</w:t>
              </w:r>
            </w:hyperlink>
          </w:p>
          <w:p>
            <w:pPr/>
            <w:hyperlink r:id="rId11" w:history="1">
              <w:r>
                <w:rPr>
                  <w:color w:val="#410a8c"/>
                  <w:u w:val="single"/>
                </w:rPr>
                <w:t xml:space="preserve">Agnès d'Arripe</w:t>
              </w:r>
            </w:hyperlink>
            <w:r>
              <w:rPr/>
              <w:t xml:space="preserve">,</w:t>
            </w:r>
            <w:hyperlink r:id="rId58" w:history="1">
              <w:r>
                <w:rPr>
                  <w:color w:val="#410a8c"/>
                  <w:u w:val="single"/>
                </w:rPr>
                <w:t xml:space="preserve">Pascaline Delhaye</w:t>
              </w:r>
            </w:hyperlink>
          </w:p>
          <w:p>
            <w:pPr/>
            <w:r>
              <w:rPr>
                <w:i w:val="1"/>
                <w:iCs w:val="1"/>
              </w:rPr>
              <w:t xml:space="preserve">AIFRIS</w:t>
            </w:r>
            <w:r>
              <w:rPr/>
              <w:t xml:space="preserve">, AIFRIS, Jul 2022, Bruxelles, Belgique</w:t>
            </w:r>
          </w:p>
          <w:p>
            <w:pPr/>
            <w:r>
              <w:rPr/>
              <w:t xml:space="preserve">Communication dans un congrès</w:t>
            </w:r>
          </w:p>
          <w:p>
            <w:pPr/>
            <w:hyperlink r:id="rId57" w:history="1">
              <w:r>
                <w:rPr>
                  <w:color w:val="#410a8c"/>
                  <w:u w:val="single"/>
                </w:rPr>
                <w:t xml:space="preserve">hal-04212707v1</w:t>
              </w:r>
            </w:hyperlink>
          </w:p>
        </w:tc>
      </w:tr>
      <w:tr>
        <w:trPr/>
        <w:tc>
          <w:tcPr>
            <w:noWrap/>
          </w:tcPr>
          <w:p>
            <w:pPr>
              <w:spacing w:after="200"/>
            </w:pPr>
            <w:hyperlink r:id="rId59" w:history="1">
              <w:r>
                <w:rPr>
                  <w:color w:val="1e198e"/>
                  <w:b w:val="1"/>
                  <w:bCs w:val="1"/>
                  <w:u w:val="single"/>
                </w:rPr>
                <w:t xml:space="preserve">Les savoirs expérientiels sont-ils solubles dans l'enseignement universitaire ? Etude de cas d'une initiative concernant l'expérience de la déficience intellectuelle</w:t>
              </w:r>
            </w:hyperlink>
          </w:p>
          <w:p>
            <w:pPr/>
            <w:hyperlink r:id="rId25" w:history="1">
              <w:r>
                <w:rPr>
                  <w:color w:val="#410a8c"/>
                  <w:u w:val="single"/>
                </w:rPr>
                <w:t xml:space="preserve">Cedric Routier</w:t>
              </w:r>
            </w:hyperlink>
            <w:r>
              <w:rPr/>
              <w:t xml:space="preserve">,</w:t>
            </w:r>
            <w:hyperlink r:id="rId11" w:history="1">
              <w:r>
                <w:rPr>
                  <w:color w:val="#410a8c"/>
                  <w:u w:val="single"/>
                </w:rPr>
                <w:t xml:space="preserve">Agnès d'Arripe</w:t>
              </w:r>
            </w:hyperlink>
            <w:r>
              <w:rPr/>
              <w:t xml:space="preserve">,</w:t>
            </w:r>
            <w:hyperlink r:id="rId60" w:history="1">
              <w:r>
                <w:rPr>
                  <w:color w:val="#410a8c"/>
                  <w:u w:val="single"/>
                </w:rPr>
                <w:t xml:space="preserve">Agnès Gouzien-Desbiens</w:t>
              </w:r>
            </w:hyperlink>
          </w:p>
          <w:p>
            <w:pPr/>
            <w:r>
              <w:rPr>
                <w:i w:val="1"/>
                <w:iCs w:val="1"/>
              </w:rPr>
              <w:t xml:space="preserve">Les normes interrogées par le handicap</w:t>
            </w:r>
            <w:r>
              <w:rPr/>
              <w:t xml:space="preserve">, ALTER - European Society for Disability Research, Apr 2021, Rennes EHESP, France</w:t>
            </w:r>
          </w:p>
          <w:p>
            <w:pPr/>
            <w:r>
              <w:rPr/>
              <w:t xml:space="preserve">Communication dans un congrès</w:t>
            </w:r>
          </w:p>
          <w:p>
            <w:pPr/>
            <w:hyperlink r:id="rId59" w:history="1">
              <w:r>
                <w:rPr>
                  <w:color w:val="#410a8c"/>
                  <w:u w:val="single"/>
                </w:rPr>
                <w:t xml:space="preserve">hal-04314071v1</w:t>
              </w:r>
            </w:hyperlink>
          </w:p>
        </w:tc>
      </w:tr>
      <w:tr>
        <w:trPr/>
        <w:tc>
          <w:tcPr>
            <w:noWrap/>
          </w:tcPr>
          <w:p>
            <w:pPr>
              <w:spacing w:after="200"/>
            </w:pPr>
            <w:hyperlink r:id="rId61" w:history="1">
              <w:r>
                <w:rPr>
                  <w:color w:val="1e198e"/>
                  <w:b w:val="1"/>
                  <w:bCs w:val="1"/>
                  <w:u w:val="single"/>
                </w:rPr>
                <w:t xml:space="preserve">Approcher la recherche participative dans le champ du handicap : quelques perspectives</w:t>
              </w:r>
            </w:hyperlink>
          </w:p>
          <w:p>
            <w:pPr/>
            <w:hyperlink r:id="rId25" w:history="1">
              <w:r>
                <w:rPr>
                  <w:color w:val="#410a8c"/>
                  <w:u w:val="single"/>
                </w:rPr>
                <w:t xml:space="preserve">Cedric Routier</w:t>
              </w:r>
            </w:hyperlink>
            <w:r>
              <w:rPr/>
              <w:t xml:space="preserve">,</w:t>
            </w:r>
            <w:hyperlink r:id="rId11" w:history="1">
              <w:r>
                <w:rPr>
                  <w:color w:val="#410a8c"/>
                  <w:u w:val="single"/>
                </w:rPr>
                <w:t xml:space="preserve">Agnès d'Arripe</w:t>
              </w:r>
            </w:hyperlink>
          </w:p>
          <w:p>
            <w:pPr/>
            <w:r>
              <w:rPr>
                <w:i w:val="1"/>
                <w:iCs w:val="1"/>
              </w:rPr>
              <w:t xml:space="preserve">Assemblée Générale de la FEDRHA</w:t>
            </w:r>
            <w:r>
              <w:rPr/>
              <w:t xml:space="preserve">, FEDRHA, Sep 2021, Paris, France</w:t>
            </w:r>
          </w:p>
          <w:p>
            <w:pPr/>
            <w:r>
              <w:rPr/>
              <w:t xml:space="preserve">Communication dans un congrès</w:t>
            </w:r>
          </w:p>
          <w:p>
            <w:pPr/>
            <w:hyperlink r:id="rId61" w:history="1">
              <w:r>
                <w:rPr>
                  <w:color w:val="#410a8c"/>
                  <w:u w:val="single"/>
                </w:rPr>
                <w:t xml:space="preserve">hal-04313982v1</w:t>
              </w:r>
            </w:hyperlink>
          </w:p>
        </w:tc>
      </w:tr>
      <w:tr>
        <w:trPr/>
        <w:tc>
          <w:tcPr>
            <w:noWrap/>
          </w:tcPr>
          <w:p>
            <w:pPr>
              <w:spacing w:after="200"/>
            </w:pPr>
            <w:hyperlink r:id="rId62" w:history="1">
              <w:r>
                <w:rPr>
                  <w:color w:val="1e198e"/>
                  <w:b w:val="1"/>
                  <w:bCs w:val="1"/>
                  <w:u w:val="single"/>
                </w:rPr>
                <w:t xml:space="preserve">« Tous pareils, tous différents »: la section des usagers de Montigny-en-Gohelle</w:t>
              </w:r>
            </w:hyperlink>
          </w:p>
          <w:p>
            <w:pPr/>
            <w:hyperlink r:id="rId11" w:history="1">
              <w:r>
                <w:rPr>
                  <w:color w:val="#410a8c"/>
                  <w:u w:val="single"/>
                </w:rPr>
                <w:t xml:space="preserve">Agnès d'Arripe</w:t>
              </w:r>
            </w:hyperlink>
            <w:r>
              <w:rPr/>
              <w:t xml:space="preserve">,</w:t>
            </w:r>
            <w:hyperlink r:id="rId19" w:history="1">
              <w:r>
                <w:rPr>
                  <w:color w:val="#410a8c"/>
                  <w:u w:val="single"/>
                </w:rPr>
                <w:t xml:space="preserve">Dominique Fleurent</w:t>
              </w:r>
            </w:hyperlink>
            <w:r>
              <w:rPr/>
              <w:t xml:space="preserve">,</w:t>
            </w:r>
            <w:hyperlink r:id="rId56" w:history="1">
              <w:r>
                <w:rPr>
                  <w:color w:val="#410a8c"/>
                  <w:u w:val="single"/>
                </w:rPr>
                <w:t xml:space="preserve">Jacques Lequien</w:t>
              </w:r>
            </w:hyperlink>
            <w:r>
              <w:rPr/>
              <w:t xml:space="preserve">,</w:t>
            </w:r>
            <w:hyperlink r:id="rId25" w:history="1">
              <w:r>
                <w:rPr>
                  <w:color w:val="#410a8c"/>
                  <w:u w:val="single"/>
                </w:rPr>
                <w:t xml:space="preserve">Cedric Routier</w:t>
              </w:r>
            </w:hyperlink>
            <w:r>
              <w:rPr/>
              <w:t xml:space="preserve">,</w:t>
            </w:r>
            <w:hyperlink r:id="rId63" w:history="1">
              <w:r>
                <w:rPr>
                  <w:color w:val="#410a8c"/>
                  <w:u w:val="single"/>
                </w:rPr>
                <w:t xml:space="preserve">Nicolas Villain</w:t>
              </w:r>
            </w:hyperlink>
          </w:p>
          <w:p>
            <w:pPr/>
            <w:r>
              <w:rPr>
                <w:i w:val="1"/>
                <w:iCs w:val="1"/>
              </w:rPr>
              <w:t xml:space="preserve">Journée de la plate-forme sanitaire et sociale OR2S</w:t>
            </w:r>
            <w:r>
              <w:rPr/>
              <w:t xml:space="preserve">, OR2S, Jan 2020, Arras, France</w:t>
            </w:r>
          </w:p>
          <w:p>
            <w:pPr/>
            <w:r>
              <w:rPr/>
              <w:t xml:space="preserve">Communication dans un congrès</w:t>
            </w:r>
          </w:p>
          <w:p>
            <w:pPr/>
            <w:hyperlink r:id="rId62" w:history="1">
              <w:r>
                <w:rPr>
                  <w:color w:val="#410a8c"/>
                  <w:u w:val="single"/>
                </w:rPr>
                <w:t xml:space="preserve">hal-04314136v1</w:t>
              </w:r>
            </w:hyperlink>
          </w:p>
        </w:tc>
      </w:tr>
      <w:tr>
        <w:trPr/>
        <w:tc>
          <w:tcPr>
            <w:noWrap/>
          </w:tcPr>
          <w:p>
            <w:pPr>
              <w:spacing w:after="200"/>
            </w:pPr>
            <w:hyperlink r:id="rId64" w:history="1">
              <w:r>
                <w:rPr>
                  <w:color w:val="1e198e"/>
                  <w:b w:val="1"/>
                  <w:bCs w:val="1"/>
                  <w:u w:val="single"/>
                </w:rPr>
                <w:t xml:space="preserve">La co-production du savoir avec des usagers comme forme d’accompagnement ?</w:t>
              </w:r>
            </w:hyperlink>
          </w:p>
          <w:p>
            <w:pPr/>
            <w:hyperlink r:id="rId11" w:history="1">
              <w:r>
                <w:rPr>
                  <w:color w:val="#410a8c"/>
                  <w:u w:val="single"/>
                </w:rPr>
                <w:t xml:space="preserve">Agnès d'Arripe</w:t>
              </w:r>
            </w:hyperlink>
            <w:r>
              <w:rPr/>
              <w:t xml:space="preserve">,</w:t>
            </w:r>
            <w:hyperlink r:id="rId25" w:history="1">
              <w:r>
                <w:rPr>
                  <w:color w:val="#410a8c"/>
                  <w:u w:val="single"/>
                </w:rPr>
                <w:t xml:space="preserve">Cedric Routier</w:t>
              </w:r>
            </w:hyperlink>
          </w:p>
          <w:p>
            <w:pPr/>
            <w:r>
              <w:rPr>
                <w:i w:val="1"/>
                <w:iCs w:val="1"/>
              </w:rPr>
              <w:t xml:space="preserve">Accompagnement à l’autonomie en santé</w:t>
            </w:r>
            <w:r>
              <w:rPr/>
              <w:t xml:space="preserve">, Pôle ETP Île-de-France, Sep 2019, Paris, France. https://www.dropbox.com/s/xkbunj8havj7loo/Ebook-Accomp.%20Autonomie-PoleETP.pdf?dl=0</w:t>
            </w:r>
          </w:p>
          <w:p>
            <w:pPr/>
            <w:r>
              <w:rPr/>
              <w:t xml:space="preserve">Communication dans un congrès</w:t>
            </w:r>
          </w:p>
          <w:p>
            <w:pPr/>
            <w:hyperlink r:id="rId64" w:history="1">
              <w:r>
                <w:rPr>
                  <w:color w:val="#410a8c"/>
                  <w:u w:val="single"/>
                </w:rPr>
                <w:t xml:space="preserve">hal-04321253v1</w:t>
              </w:r>
            </w:hyperlink>
          </w:p>
        </w:tc>
      </w:tr>
      <w:tr>
        <w:trPr/>
        <w:tc>
          <w:tcPr>
            <w:noWrap/>
          </w:tcPr>
          <w:p>
            <w:pPr>
              <w:spacing w:after="200"/>
            </w:pPr>
            <w:hyperlink r:id="rId65" w:history="1">
              <w:r>
                <w:rPr>
                  <w:color w:val="1e198e"/>
                  <w:b w:val="1"/>
                  <w:bCs w:val="1"/>
                  <w:u w:val="single"/>
                </w:rPr>
                <w:t xml:space="preserve">Tensions de l'évolution d'un groupe de pairs et de ses effets sur l'organisation médico-sociale : une analyse critique</w:t>
              </w:r>
            </w:hyperlink>
          </w:p>
          <w:p>
            <w:pPr/>
            <w:hyperlink r:id="rId25" w:history="1">
              <w:r>
                <w:rPr>
                  <w:color w:val="#410a8c"/>
                  <w:u w:val="single"/>
                </w:rPr>
                <w:t xml:space="preserve">Cedric Routier</w:t>
              </w:r>
            </w:hyperlink>
            <w:r>
              <w:rPr/>
              <w:t xml:space="preserve">,</w:t>
            </w:r>
            <w:hyperlink r:id="rId11" w:history="1">
              <w:r>
                <w:rPr>
                  <w:color w:val="#410a8c"/>
                  <w:u w:val="single"/>
                </w:rPr>
                <w:t xml:space="preserve">Agnès d'Arripe</w:t>
              </w:r>
            </w:hyperlink>
          </w:p>
          <w:p>
            <w:pPr/>
            <w:r>
              <w:rPr>
                <w:i w:val="1"/>
                <w:iCs w:val="1"/>
              </w:rPr>
              <w:t xml:space="preserve">L'accompagnement par les pairs : enjeux contemporains. Santé, handicap, santé mentale</w:t>
            </w:r>
            <w:r>
              <w:rPr/>
              <w:t xml:space="preserve">, Porgramme de recherche EXPAIRs, Nov 2019, Rennes, France</w:t>
            </w:r>
          </w:p>
          <w:p>
            <w:pPr/>
            <w:r>
              <w:rPr/>
              <w:t xml:space="preserve">Communication dans un congrès</w:t>
            </w:r>
          </w:p>
          <w:p>
            <w:pPr/>
            <w:hyperlink r:id="rId65" w:history="1">
              <w:r>
                <w:rPr>
                  <w:color w:val="#410a8c"/>
                  <w:u w:val="single"/>
                </w:rPr>
                <w:t xml:space="preserve">hal-04321911v1</w:t>
              </w:r>
            </w:hyperlink>
          </w:p>
        </w:tc>
      </w:tr>
      <w:tr>
        <w:trPr/>
        <w:tc>
          <w:tcPr>
            <w:noWrap/>
          </w:tcPr>
          <w:p>
            <w:pPr>
              <w:spacing w:after="200"/>
            </w:pPr>
            <w:hyperlink r:id="rId66" w:history="1">
              <w:r>
                <w:rPr>
                  <w:color w:val="1e198e"/>
                  <w:b w:val="1"/>
                  <w:bCs w:val="1"/>
                  <w:u w:val="single"/>
                </w:rPr>
                <w:t xml:space="preserve">Comment accroître le pouvoir d’agir des personnes avec trisomie 21 ?</w:t>
              </w:r>
            </w:hyperlink>
          </w:p>
          <w:p>
            <w:pPr/>
            <w:hyperlink r:id="rId25" w:history="1">
              <w:r>
                <w:rPr>
                  <w:color w:val="#410a8c"/>
                  <w:u w:val="single"/>
                </w:rPr>
                <w:t xml:space="preserve">Cedric Routier</w:t>
              </w:r>
            </w:hyperlink>
            <w:r>
              <w:rPr/>
              <w:t xml:space="preserve">,</w:t>
            </w:r>
            <w:hyperlink r:id="rId11" w:history="1">
              <w:r>
                <w:rPr>
                  <w:color w:val="#410a8c"/>
                  <w:u w:val="single"/>
                </w:rPr>
                <w:t xml:space="preserve">Agnès d'Arripe</w:t>
              </w:r>
            </w:hyperlink>
            <w:r>
              <w:rPr/>
              <w:t xml:space="preserve">,</w:t>
            </w:r>
            <w:hyperlink r:id="rId21" w:history="1">
              <w:r>
                <w:rPr>
                  <w:color w:val="#410a8c"/>
                  <w:u w:val="single"/>
                </w:rPr>
                <w:t xml:space="preserve">Jean Mylonas</w:t>
              </w:r>
            </w:hyperlink>
          </w:p>
          <w:p>
            <w:pPr/>
            <w:r>
              <w:rPr>
                <w:i w:val="1"/>
                <w:iCs w:val="1"/>
              </w:rPr>
              <w:t xml:space="preserve">Trisomie 21: vivre mieux. Evolution du secteur médico-social, inclusion et pouvoir d'agir</w:t>
            </w:r>
            <w:r>
              <w:rPr/>
              <w:t xml:space="preserve">, AFRT, Mar 2019, Angers, France</w:t>
            </w:r>
          </w:p>
          <w:p>
            <w:pPr/>
            <w:r>
              <w:rPr/>
              <w:t xml:space="preserve">Communication dans un congrès</w:t>
            </w:r>
          </w:p>
          <w:p>
            <w:pPr/>
            <w:hyperlink r:id="rId66" w:history="1">
              <w:r>
                <w:rPr>
                  <w:color w:val="#410a8c"/>
                  <w:u w:val="single"/>
                </w:rPr>
                <w:t xml:space="preserve">hal-04321278v1</w:t>
              </w:r>
            </w:hyperlink>
          </w:p>
        </w:tc>
      </w:tr>
      <w:tr>
        <w:trPr/>
        <w:tc>
          <w:tcPr>
            <w:noWrap/>
          </w:tcPr>
          <w:p>
            <w:pPr>
              <w:spacing w:after="200"/>
            </w:pPr>
            <w:hyperlink r:id="rId67" w:history="1">
              <w:r>
                <w:rPr>
                  <w:color w:val="1e198e"/>
                  <w:b w:val="1"/>
                  <w:bCs w:val="1"/>
                  <w:u w:val="single"/>
                </w:rPr>
                <w:t xml:space="preserve">Déficience intellectuelle et participation: analyse d'un dispositif</w:t>
              </w:r>
            </w:hyperlink>
          </w:p>
          <w:p>
            <w:pPr/>
            <w:hyperlink r:id="rId25" w:history="1">
              <w:r>
                <w:rPr>
                  <w:color w:val="#410a8c"/>
                  <w:u w:val="single"/>
                </w:rPr>
                <w:t xml:space="preserve">Cedric Routier</w:t>
              </w:r>
            </w:hyperlink>
            <w:r>
              <w:rPr/>
              <w:t xml:space="preserve">,</w:t>
            </w:r>
            <w:hyperlink r:id="rId11" w:history="1">
              <w:r>
                <w:rPr>
                  <w:color w:val="#410a8c"/>
                  <w:u w:val="single"/>
                </w:rPr>
                <w:t xml:space="preserve">Agnès d'Arripe</w:t>
              </w:r>
            </w:hyperlink>
            <w:r>
              <w:rPr/>
              <w:t xml:space="preserve">,</w:t>
            </w:r>
            <w:hyperlink r:id="rId68" w:history="1">
              <w:r>
                <w:rPr>
                  <w:color w:val="#410a8c"/>
                  <w:u w:val="single"/>
                </w:rPr>
                <w:t xml:space="preserve">Céline Lefebvre</w:t>
              </w:r>
            </w:hyperlink>
          </w:p>
          <w:p>
            <w:pPr/>
            <w:r>
              <w:rPr>
                <w:i w:val="1"/>
                <w:iCs w:val="1"/>
              </w:rPr>
              <w:t xml:space="preserve">La participation dans un monde de communication</w:t>
            </w:r>
            <w:r>
              <w:rPr/>
              <w:t xml:space="preserve">, LASCO / PReCoM, Sep 2019, Bruxelles, France</w:t>
            </w:r>
          </w:p>
          <w:p>
            <w:pPr/>
            <w:r>
              <w:rPr/>
              <w:t xml:space="preserve">Communication dans un congrès</w:t>
            </w:r>
          </w:p>
          <w:p>
            <w:pPr/>
            <w:hyperlink r:id="rId67" w:history="1">
              <w:r>
                <w:rPr>
                  <w:color w:val="#410a8c"/>
                  <w:u w:val="single"/>
                </w:rPr>
                <w:t xml:space="preserve">hal-04321965v1</w:t>
              </w:r>
            </w:hyperlink>
          </w:p>
        </w:tc>
      </w:tr>
      <w:tr>
        <w:trPr/>
        <w:tc>
          <w:tcPr>
            <w:noWrap/>
          </w:tcPr>
          <w:p>
            <w:pPr>
              <w:spacing w:after="200"/>
            </w:pPr>
            <w:hyperlink r:id="rId69" w:history="1">
              <w:r>
                <w:rPr>
                  <w:color w:val="1e198e"/>
                  <w:b w:val="1"/>
                  <w:bCs w:val="1"/>
                  <w:u w:val="single"/>
                </w:rPr>
                <w:t xml:space="preserve">Temporalités et conditions d’une recherche participative auprès d’un collectif d’autoreprésentants</w:t>
              </w:r>
            </w:hyperlink>
          </w:p>
          <w:p>
            <w:pPr/>
            <w:hyperlink r:id="rId25" w:history="1">
              <w:r>
                <w:rPr>
                  <w:color w:val="#410a8c"/>
                  <w:u w:val="single"/>
                </w:rPr>
                <w:t xml:space="preserve">Cedric Routier</w:t>
              </w:r>
            </w:hyperlink>
            <w:r>
              <w:rPr/>
              <w:t xml:space="preserve">,</w:t>
            </w:r>
            <w:hyperlink r:id="rId11" w:history="1">
              <w:r>
                <w:rPr>
                  <w:color w:val="#410a8c"/>
                  <w:u w:val="single"/>
                </w:rPr>
                <w:t xml:space="preserve">Agnès d'Arripe</w:t>
              </w:r>
            </w:hyperlink>
          </w:p>
          <w:p>
            <w:pPr/>
            <w:r>
              <w:rPr>
                <w:i w:val="1"/>
                <w:iCs w:val="1"/>
              </w:rPr>
              <w:t xml:space="preserve">5èmes rencontres scientifiques de la CNSA : Handicap et perte d’autonomie : de l’expérience à l’expertise. Mieux mobiliser les savoirs expérientiels,</w:t>
            </w:r>
            <w:r>
              <w:rPr/>
              <w:t xml:space="preserve">, CNSA, Oct 2018, Paris, France</w:t>
            </w:r>
          </w:p>
          <w:p>
            <w:pPr/>
            <w:r>
              <w:rPr/>
              <w:t xml:space="preserve">Communication dans un congrès</w:t>
            </w:r>
          </w:p>
          <w:p>
            <w:pPr/>
            <w:hyperlink r:id="rId69" w:history="1">
              <w:r>
                <w:rPr>
                  <w:color w:val="#410a8c"/>
                  <w:u w:val="single"/>
                </w:rPr>
                <w:t xml:space="preserve">hal-04324386v1</w:t>
              </w:r>
            </w:hyperlink>
          </w:p>
        </w:tc>
      </w:tr>
      <w:tr>
        <w:trPr/>
        <w:tc>
          <w:tcPr>
            <w:noWrap/>
          </w:tcPr>
          <w:p>
            <w:pPr>
              <w:spacing w:after="200"/>
            </w:pPr>
            <w:hyperlink r:id="rId70" w:history="1">
              <w:r>
                <w:rPr>
                  <w:color w:val="1e198e"/>
                  <w:b w:val="1"/>
                  <w:bCs w:val="1"/>
                  <w:u w:val="single"/>
                </w:rPr>
                <w:t xml:space="preserve">Développer la Sensibilisation au Handicap Mental par les Auto-Représentants</w:t>
              </w:r>
            </w:hyperlink>
          </w:p>
          <w:p>
            <w:pPr/>
            <w:hyperlink r:id="rId25" w:history="1">
              <w:r>
                <w:rPr>
                  <w:color w:val="#410a8c"/>
                  <w:u w:val="single"/>
                </w:rPr>
                <w:t xml:space="preserve">Cedric Routier</w:t>
              </w:r>
            </w:hyperlink>
            <w:r>
              <w:rPr/>
              <w:t xml:space="preserve">,</w:t>
            </w:r>
            <w:hyperlink r:id="rId11" w:history="1">
              <w:r>
                <w:rPr>
                  <w:color w:val="#410a8c"/>
                  <w:u w:val="single"/>
                </w:rPr>
                <w:t xml:space="preserve">Agnès d'Arripe</w:t>
              </w:r>
            </w:hyperlink>
            <w:r>
              <w:rPr/>
              <w:t xml:space="preserve">,</w:t>
            </w:r>
            <w:hyperlink r:id="rId71" w:history="1">
              <w:r>
                <w:rPr>
                  <w:color w:val="#410a8c"/>
                  <w:u w:val="single"/>
                </w:rPr>
                <w:t xml:space="preserve">Grégory Aiguier</w:t>
              </w:r>
            </w:hyperlink>
          </w:p>
          <w:p>
            <w:pPr/>
            <w:r>
              <w:rPr>
                <w:i w:val="1"/>
                <w:iCs w:val="1"/>
              </w:rPr>
              <w:t xml:space="preserve">Conférence Alter 2018 - Transformer les pratiques et les connaissances au prisme du handicap : expériences, transmissions, formations, organisations</w:t>
            </w:r>
            <w:r>
              <w:rPr/>
              <w:t xml:space="preserve">, Alter - European Society for Disability Research, Jul 2018, Lille, France</w:t>
            </w:r>
          </w:p>
          <w:p>
            <w:pPr/>
            <w:r>
              <w:rPr/>
              <w:t xml:space="preserve">Communication dans un congrès</w:t>
            </w:r>
          </w:p>
          <w:p>
            <w:pPr/>
            <w:hyperlink r:id="rId70" w:history="1">
              <w:r>
                <w:rPr>
                  <w:color w:val="#410a8c"/>
                  <w:u w:val="single"/>
                </w:rPr>
                <w:t xml:space="preserve">hal-04324170v1</w:t>
              </w:r>
            </w:hyperlink>
          </w:p>
        </w:tc>
      </w:tr>
      <w:tr>
        <w:trPr/>
        <w:tc>
          <w:tcPr>
            <w:noWrap/>
          </w:tcPr>
          <w:p>
            <w:pPr>
              <w:spacing w:after="200"/>
            </w:pPr>
            <w:hyperlink r:id="rId72" w:history="1">
              <w:r>
                <w:rPr>
                  <w:color w:val="1e198e"/>
                  <w:b w:val="1"/>
                  <w:bCs w:val="1"/>
                  <w:u w:val="single"/>
                </w:rPr>
                <w:t xml:space="preserve">Quelles voies pour nos voix ? Les enjeux d’une recherche-action avec des personnes présentant un handicap psychique</w:t>
              </w:r>
            </w:hyperlink>
          </w:p>
          <w:p>
            <w:pPr/>
            <w:hyperlink r:id="rId25" w:history="1">
              <w:r>
                <w:rPr>
                  <w:color w:val="#410a8c"/>
                  <w:u w:val="single"/>
                </w:rPr>
                <w:t xml:space="preserve">Cedric Routier</w:t>
              </w:r>
            </w:hyperlink>
            <w:r>
              <w:rPr/>
              <w:t xml:space="preserve">,</w:t>
            </w:r>
            <w:hyperlink r:id="rId11" w:history="1">
              <w:r>
                <w:rPr>
                  <w:color w:val="#410a8c"/>
                  <w:u w:val="single"/>
                </w:rPr>
                <w:t xml:space="preserve">Agnès d'Arripe</w:t>
              </w:r>
            </w:hyperlink>
            <w:r>
              <w:rPr/>
              <w:t xml:space="preserve">,</w:t>
            </w:r>
            <w:hyperlink r:id="rId73" w:history="1">
              <w:r>
                <w:rPr>
                  <w:color w:val="#410a8c"/>
                  <w:u w:val="single"/>
                </w:rPr>
                <w:t xml:space="preserve">Marie Swierczek</w:t>
              </w:r>
            </w:hyperlink>
            <w:r>
              <w:rPr/>
              <w:t xml:space="preserve">,</w:t>
            </w:r>
            <w:hyperlink r:id="rId74" w:history="1">
              <w:r>
                <w:rPr>
                  <w:color w:val="#410a8c"/>
                  <w:u w:val="single"/>
                </w:rPr>
                <w:t xml:space="preserve">Pierre Vervacke</w:t>
              </w:r>
            </w:hyperlink>
            <w:r>
              <w:rPr/>
              <w:t xml:space="preserve">,</w:t>
            </w:r>
            <w:hyperlink r:id="rId75" w:history="1">
              <w:r>
                <w:rPr>
                  <w:color w:val="#410a8c"/>
                  <w:u w:val="single"/>
                </w:rPr>
                <w:t xml:space="preserve">Laurent Delplace</w:t>
              </w:r>
            </w:hyperlink>
          </w:p>
          <w:p>
            <w:pPr/>
            <w:r>
              <w:rPr>
                <w:i w:val="1"/>
                <w:iCs w:val="1"/>
              </w:rPr>
              <w:t xml:space="preserve">Les recherches participatives avec des groupes déviants, stigmatisés, marginalisés. Quelles approches théoriques, pratiques et déontologiques ?</w:t>
            </w:r>
            <w:r>
              <w:rPr/>
              <w:t xml:space="preserve">, RT3 : Normes, déviances et réactions sociales de l'AFS et Centre d’Etude et de Recherche Appliquées (CERA), Sep 2018, Paris, France</w:t>
            </w:r>
          </w:p>
          <w:p>
            <w:pPr/>
            <w:r>
              <w:rPr/>
              <w:t xml:space="preserve">Communication dans un congrès</w:t>
            </w:r>
          </w:p>
          <w:p>
            <w:pPr/>
            <w:hyperlink r:id="rId72" w:history="1">
              <w:r>
                <w:rPr>
                  <w:color w:val="#410a8c"/>
                  <w:u w:val="single"/>
                </w:rPr>
                <w:t xml:space="preserve">hal-04324532v1</w:t>
              </w:r>
            </w:hyperlink>
          </w:p>
        </w:tc>
      </w:tr>
      <w:tr>
        <w:trPr/>
        <w:tc>
          <w:tcPr>
            <w:noWrap/>
          </w:tcPr>
          <w:p>
            <w:pPr>
              <w:spacing w:after="200"/>
            </w:pPr>
            <w:hyperlink r:id="rId76" w:history="1">
              <w:r>
                <w:rPr>
                  <w:color w:val="1e198e"/>
                  <w:b w:val="1"/>
                  <w:bCs w:val="1"/>
                  <w:u w:val="single"/>
                </w:rPr>
                <w:t xml:space="preserve">Développer la sensibilisation au handicap mental par les auto-représentants</w:t>
              </w:r>
            </w:hyperlink>
          </w:p>
          <w:p>
            <w:pPr/>
            <w:hyperlink r:id="rId11" w:history="1">
              <w:r>
                <w:rPr>
                  <w:color w:val="#410a8c"/>
                  <w:u w:val="single"/>
                </w:rPr>
                <w:t xml:space="preserve">Agnès d'Arripe</w:t>
              </w:r>
            </w:hyperlink>
            <w:r>
              <w:rPr/>
              <w:t xml:space="preserve">,</w:t>
            </w:r>
            <w:hyperlink r:id="rId77" w:history="1">
              <w:r>
                <w:rPr>
                  <w:color w:val="#410a8c"/>
                  <w:u w:val="single"/>
                </w:rPr>
                <w:t xml:space="preserve">Ingrid Fourny</w:t>
              </w:r>
            </w:hyperlink>
            <w:r>
              <w:rPr/>
              <w:t xml:space="preserve">,</w:t>
            </w:r>
            <w:hyperlink r:id="rId78" w:history="1">
              <w:r>
                <w:rPr>
                  <w:color w:val="#410a8c"/>
                  <w:u w:val="single"/>
                </w:rPr>
                <w:t xml:space="preserve">Serge Manneback</w:t>
              </w:r>
            </w:hyperlink>
            <w:r>
              <w:rPr/>
              <w:t xml:space="preserve">,</w:t>
            </w:r>
            <w:hyperlink r:id="rId21" w:history="1">
              <w:r>
                <w:rPr>
                  <w:color w:val="#410a8c"/>
                  <w:u w:val="single"/>
                </w:rPr>
                <w:t xml:space="preserve">Jean Mylonas</w:t>
              </w:r>
            </w:hyperlink>
            <w:r>
              <w:rPr/>
              <w:t xml:space="preserve">,</w:t>
            </w:r>
            <w:hyperlink r:id="rId25" w:history="1">
              <w:r>
                <w:rPr>
                  <w:color w:val="#410a8c"/>
                  <w:u w:val="single"/>
                </w:rPr>
                <w:t xml:space="preserve">Cedric Routier</w:t>
              </w:r>
            </w:hyperlink>
          </w:p>
          <w:p>
            <w:pPr/>
            <w:r>
              <w:rPr>
                <w:i w:val="1"/>
                <w:iCs w:val="1"/>
              </w:rPr>
              <w:t xml:space="preserve">La Convention de l’ONU relative aux droits des personnes handicapées : une utopie ? 14ème congrès international de l’AIRHM</w:t>
            </w:r>
            <w:r>
              <w:rPr/>
              <w:t xml:space="preserve">, AIRHM, Sep 2017, Genève, France</w:t>
            </w:r>
          </w:p>
          <w:p>
            <w:pPr/>
            <w:r>
              <w:rPr/>
              <w:t xml:space="preserve">Communication dans un congrès</w:t>
            </w:r>
          </w:p>
          <w:p>
            <w:pPr/>
            <w:hyperlink r:id="rId76" w:history="1">
              <w:r>
                <w:rPr>
                  <w:color w:val="#410a8c"/>
                  <w:u w:val="single"/>
                </w:rPr>
                <w:t xml:space="preserve">hal-04324599v1</w:t>
              </w:r>
            </w:hyperlink>
          </w:p>
        </w:tc>
      </w:tr>
      <w:tr>
        <w:trPr/>
        <w:tc>
          <w:tcPr>
            <w:noWrap/>
          </w:tcPr>
          <w:p>
            <w:pPr>
              <w:spacing w:after="200"/>
            </w:pPr>
            <w:hyperlink r:id="rId79" w:history="1">
              <w:r>
                <w:rPr>
                  <w:color w:val="1e198e"/>
                  <w:b w:val="1"/>
                  <w:bCs w:val="1"/>
                  <w:u w:val="single"/>
                </w:rPr>
                <w:t xml:space="preserve">Les temporalités en établissement d’hébergement pour personnes âgées dépendantes : confrontation et articulation</w:t>
              </w:r>
            </w:hyperlink>
          </w:p>
          <w:p>
            <w:pPr/>
            <w:hyperlink r:id="rId11" w:history="1">
              <w:r>
                <w:rPr>
                  <w:color w:val="#410a8c"/>
                  <w:u w:val="single"/>
                </w:rPr>
                <w:t xml:space="preserve">Agnès d'Arripe</w:t>
              </w:r>
            </w:hyperlink>
            <w:r>
              <w:rPr/>
              <w:t xml:space="preserve">,</w:t>
            </w:r>
            <w:hyperlink r:id="rId25" w:history="1">
              <w:r>
                <w:rPr>
                  <w:color w:val="#410a8c"/>
                  <w:u w:val="single"/>
                </w:rPr>
                <w:t xml:space="preserve">Cedric Routier</w:t>
              </w:r>
            </w:hyperlink>
            <w:r>
              <w:rPr/>
              <w:t xml:space="preserve">,</w:t>
            </w:r>
            <w:hyperlink r:id="rId80" w:history="1">
              <w:r>
                <w:rPr>
                  <w:color w:val="#410a8c"/>
                  <w:u w:val="single"/>
                </w:rPr>
                <w:t xml:space="preserve">Damien Vanneste</w:t>
              </w:r>
            </w:hyperlink>
          </w:p>
          <w:p>
            <w:pPr/>
            <w:r>
              <w:rPr>
                <w:i w:val="1"/>
                <w:iCs w:val="1"/>
              </w:rPr>
              <w:t xml:space="preserve">Temps, temporalités et information-communication</w:t>
            </w:r>
            <w:r>
              <w:rPr/>
              <w:t xml:space="preserve">, SFSIC, Jun 2016, Metz, France</w:t>
            </w:r>
          </w:p>
          <w:p>
            <w:pPr/>
            <w:r>
              <w:rPr/>
              <w:t xml:space="preserve">Communication dans un congrès</w:t>
            </w:r>
          </w:p>
          <w:p>
            <w:pPr/>
            <w:hyperlink r:id="rId79" w:history="1">
              <w:r>
                <w:rPr>
                  <w:color w:val="#410a8c"/>
                  <w:u w:val="single"/>
                </w:rPr>
                <w:t xml:space="preserve">hal-04324633v1</w:t>
              </w:r>
            </w:hyperlink>
          </w:p>
        </w:tc>
      </w:tr>
      <w:tr>
        <w:trPr/>
        <w:tc>
          <w:tcPr>
            <w:noWrap/>
          </w:tcPr>
          <w:p>
            <w:pPr>
              <w:spacing w:after="200"/>
            </w:pPr>
            <w:hyperlink r:id="rId81" w:history="1">
              <w:r>
                <w:rPr>
                  <w:color w:val="1e198e"/>
                  <w:b w:val="1"/>
                  <w:bCs w:val="1"/>
                  <w:u w:val="single"/>
                </w:rPr>
                <w:t xml:space="preserve">« Laissez-nous penser » : une recherche-action avec des personnes en situation de handicap</w:t>
              </w:r>
            </w:hyperlink>
          </w:p>
          <w:p>
            <w:pPr/>
            <w:hyperlink r:id="rId11" w:history="1">
              <w:r>
                <w:rPr>
                  <w:color w:val="#410a8c"/>
                  <w:u w:val="single"/>
                </w:rPr>
                <w:t xml:space="preserve">Agnès d'Arripe</w:t>
              </w:r>
            </w:hyperlink>
            <w:r>
              <w:rPr/>
              <w:t xml:space="preserve">,</w:t>
            </w:r>
            <w:hyperlink r:id="rId25" w:history="1">
              <w:r>
                <w:rPr>
                  <w:color w:val="#410a8c"/>
                  <w:u w:val="single"/>
                </w:rPr>
                <w:t xml:space="preserve">Cedric Routier</w:t>
              </w:r>
            </w:hyperlink>
          </w:p>
          <w:p>
            <w:pPr/>
            <w:r>
              <w:rPr>
                <w:i w:val="1"/>
                <w:iCs w:val="1"/>
              </w:rPr>
              <w:t xml:space="preserve">Journée d’échanges consacrée aux situations de handicap</w:t>
            </w:r>
            <w:r>
              <w:rPr/>
              <w:t xml:space="preserve">, MESHS de Lille, Apr 2016, Lille, France</w:t>
            </w:r>
          </w:p>
          <w:p>
            <w:pPr/>
            <w:r>
              <w:rPr/>
              <w:t xml:space="preserve">Communication dans un congrès</w:t>
            </w:r>
          </w:p>
          <w:p>
            <w:pPr/>
            <w:hyperlink r:id="rId81" w:history="1">
              <w:r>
                <w:rPr>
                  <w:color w:val="#410a8c"/>
                  <w:u w:val="single"/>
                </w:rPr>
                <w:t xml:space="preserve">hal-04324646v1</w:t>
              </w:r>
            </w:hyperlink>
          </w:p>
        </w:tc>
      </w:tr>
      <w:tr>
        <w:trPr/>
        <w:tc>
          <w:tcPr>
            <w:noWrap/>
          </w:tcPr>
          <w:p>
            <w:pPr>
              <w:spacing w:after="200"/>
            </w:pPr>
            <w:hyperlink r:id="rId82" w:history="1">
              <w:r>
                <w:rPr>
                  <w:color w:val="1e198e"/>
                  <w:b w:val="1"/>
                  <w:bCs w:val="1"/>
                  <w:u w:val="single"/>
                </w:rPr>
                <w:t xml:space="preserve">Quelle place pour les personnes en situation de handicap dans une recherche-action à visée émancipatoire ?</w:t>
              </w:r>
            </w:hyperlink>
          </w:p>
          <w:p>
            <w:pPr/>
            <w:hyperlink r:id="rId25" w:history="1">
              <w:r>
                <w:rPr>
                  <w:color w:val="#410a8c"/>
                  <w:u w:val="single"/>
                </w:rPr>
                <w:t xml:space="preserve">Cedric Routier</w:t>
              </w:r>
            </w:hyperlink>
            <w:r>
              <w:rPr/>
              <w:t xml:space="preserve">,</w:t>
            </w:r>
            <w:hyperlink r:id="rId11" w:history="1">
              <w:r>
                <w:rPr>
                  <w:color w:val="#410a8c"/>
                  <w:u w:val="single"/>
                </w:rPr>
                <w:t xml:space="preserve">Agnès d'Arripe</w:t>
              </w:r>
            </w:hyperlink>
            <w:r>
              <w:rPr/>
              <w:t xml:space="preserve">,</w:t>
            </w:r>
            <w:hyperlink r:id="rId83" w:history="1">
              <w:r>
                <w:rPr>
                  <w:color w:val="#410a8c"/>
                  <w:u w:val="single"/>
                </w:rPr>
                <w:t xml:space="preserve">Jean Philippe Cobbaut</w:t>
              </w:r>
            </w:hyperlink>
            <w:r>
              <w:rPr/>
              <w:t xml:space="preserve">,</w:t>
            </w:r>
            <w:hyperlink r:id="rId68" w:history="1">
              <w:r>
                <w:rPr>
                  <w:color w:val="#410a8c"/>
                  <w:u w:val="single"/>
                </w:rPr>
                <w:t xml:space="preserve">Céline Lefebvre</w:t>
              </w:r>
            </w:hyperlink>
            <w:r>
              <w:rPr/>
              <w:t xml:space="preserve">,</w:t>
            </w:r>
            <w:hyperlink r:id="rId84" w:history="1">
              <w:r>
                <w:rPr>
                  <w:color w:val="#410a8c"/>
                  <w:u w:val="single"/>
                </w:rPr>
                <w:t xml:space="preserve">Michel Mercier</w:t>
              </w:r>
            </w:hyperlink>
            <w:r>
              <w:rPr/>
              <w:t xml:space="preserve">et al.</w:t>
            </w:r>
          </w:p>
          <w:p>
            <w:pPr/>
            <w:r>
              <w:rPr>
                <w:i w:val="1"/>
                <w:iCs w:val="1"/>
              </w:rPr>
              <w:t xml:space="preserve">Interroger les sociétés contemporaines à la lumière du handicap</w:t>
            </w:r>
            <w:r>
              <w:rPr/>
              <w:t xml:space="preserve">, ALTER - Société Européenne de Recherche sur le Handicap, Jul 2015, Paris, France</w:t>
            </w:r>
          </w:p>
          <w:p>
            <w:pPr/>
            <w:r>
              <w:rPr/>
              <w:t xml:space="preserve">Communication dans un congrès</w:t>
            </w:r>
          </w:p>
          <w:p>
            <w:pPr/>
            <w:hyperlink r:id="rId82" w:history="1">
              <w:r>
                <w:rPr>
                  <w:color w:val="#410a8c"/>
                  <w:u w:val="single"/>
                </w:rPr>
                <w:t xml:space="preserve">hal-04324851v1</w:t>
              </w:r>
            </w:hyperlink>
          </w:p>
        </w:tc>
      </w:tr>
      <w:tr>
        <w:trPr/>
        <w:tc>
          <w:tcPr>
            <w:noWrap/>
          </w:tcPr>
          <w:p>
            <w:pPr>
              <w:spacing w:after="200"/>
            </w:pPr>
            <w:hyperlink r:id="rId85" w:history="1">
              <w:r>
                <w:rPr>
                  <w:color w:val="1e198e"/>
                  <w:b w:val="1"/>
                  <w:bCs w:val="1"/>
                  <w:u w:val="single"/>
                </w:rPr>
                <w:t xml:space="preserve">Contribution à l'Atelier Déficience intellectuelle et exercice des droits : « Enjeux éthiques et épistémologiques de la recherche émancipatoire avec des personnes en situation de handicap »</w:t>
              </w:r>
            </w:hyperlink>
          </w:p>
          <w:p>
            <w:pPr/>
            <w:hyperlink r:id="rId25" w:history="1">
              <w:r>
                <w:rPr>
                  <w:color w:val="#410a8c"/>
                  <w:u w:val="single"/>
                </w:rPr>
                <w:t xml:space="preserve">Cedric Routier</w:t>
              </w:r>
            </w:hyperlink>
            <w:r>
              <w:rPr/>
              <w:t xml:space="preserve">,</w:t>
            </w:r>
            <w:hyperlink r:id="rId11" w:history="1">
              <w:r>
                <w:rPr>
                  <w:color w:val="#410a8c"/>
                  <w:u w:val="single"/>
                </w:rPr>
                <w:t xml:space="preserve">Agnès d'Arripe</w:t>
              </w:r>
            </w:hyperlink>
            <w:r>
              <w:rPr/>
              <w:t xml:space="preserve">,</w:t>
            </w:r>
            <w:hyperlink r:id="rId83" w:history="1">
              <w:r>
                <w:rPr>
                  <w:color w:val="#410a8c"/>
                  <w:u w:val="single"/>
                </w:rPr>
                <w:t xml:space="preserve">Jean Philippe Cobbaut</w:t>
              </w:r>
            </w:hyperlink>
            <w:r>
              <w:rPr/>
              <w:t xml:space="preserve">,</w:t>
            </w:r>
            <w:hyperlink r:id="rId68" w:history="1">
              <w:r>
                <w:rPr>
                  <w:color w:val="#410a8c"/>
                  <w:u w:val="single"/>
                </w:rPr>
                <w:t xml:space="preserve">Céline Lefebvre</w:t>
              </w:r>
            </w:hyperlink>
            <w:r>
              <w:rPr/>
              <w:t xml:space="preserve">,</w:t>
            </w:r>
            <w:hyperlink r:id="rId86" w:history="1">
              <w:r>
                <w:rPr>
                  <w:color w:val="#410a8c"/>
                  <w:u w:val="single"/>
                </w:rPr>
                <w:t xml:space="preserve">Nathalie Herman</w:t>
              </w:r>
            </w:hyperlink>
          </w:p>
          <w:p>
            <w:pPr/>
            <w:r>
              <w:rPr>
                <w:i w:val="1"/>
                <w:iCs w:val="1"/>
              </w:rPr>
              <w:t xml:space="preserve">Participation sociale et qualité de vie des personnes handicapées : ouvrons le dialogue</w:t>
            </w:r>
            <w:r>
              <w:rPr/>
              <w:t xml:space="preserve">, GIFFOCH, Oct 2015, Rennes, France</w:t>
            </w:r>
          </w:p>
          <w:p>
            <w:pPr/>
            <w:r>
              <w:rPr/>
              <w:t xml:space="preserve">Communication dans un congrès</w:t>
            </w:r>
          </w:p>
          <w:p>
            <w:pPr/>
            <w:hyperlink r:id="rId85" w:history="1">
              <w:r>
                <w:rPr>
                  <w:color w:val="#410a8c"/>
                  <w:u w:val="single"/>
                </w:rPr>
                <w:t xml:space="preserve">hal-04324818v1</w:t>
              </w:r>
            </w:hyperlink>
          </w:p>
        </w:tc>
      </w:tr>
      <w:tr>
        <w:trPr/>
        <w:tc>
          <w:tcPr>
            <w:noWrap/>
          </w:tcPr>
          <w:p>
            <w:pPr>
              <w:spacing w:after="200"/>
            </w:pPr>
            <w:hyperlink r:id="rId87" w:history="1">
              <w:r>
                <w:rPr>
                  <w:color w:val="1e198e"/>
                  <w:b w:val="1"/>
                  <w:bCs w:val="1"/>
                  <w:u w:val="single"/>
                </w:rPr>
                <w:t xml:space="preserve">Le résident en maison de retraite : un véritable « sujet » de soins ? Analyse compréhensive des décalages entre discours et pratiques</w:t>
              </w:r>
            </w:hyperlink>
          </w:p>
          <w:p>
            <w:pPr/>
            <w:hyperlink r:id="rId25" w:history="1">
              <w:r>
                <w:rPr>
                  <w:color w:val="#410a8c"/>
                  <w:u w:val="single"/>
                </w:rPr>
                <w:t xml:space="preserve">Cedric Routier</w:t>
              </w:r>
            </w:hyperlink>
            <w:r>
              <w:rPr/>
              <w:t xml:space="preserve">,</w:t>
            </w:r>
            <w:hyperlink r:id="rId11" w:history="1">
              <w:r>
                <w:rPr>
                  <w:color w:val="#410a8c"/>
                  <w:u w:val="single"/>
                </w:rPr>
                <w:t xml:space="preserve">Agnès d'Arripe</w:t>
              </w:r>
            </w:hyperlink>
          </w:p>
          <w:p>
            <w:pPr/>
            <w:r>
              <w:rPr>
                <w:i w:val="1"/>
                <w:iCs w:val="1"/>
              </w:rPr>
              <w:t xml:space="preserve">Fragilité, vulnérabilité et participation sociale - Conférence internationale des centres d’éthique médicale de l'EACME</w:t>
            </w:r>
            <w:r>
              <w:rPr/>
              <w:t xml:space="preserve">, EACME, Oct 2014, Lille, France</w:t>
            </w:r>
          </w:p>
          <w:p>
            <w:pPr/>
            <w:r>
              <w:rPr/>
              <w:t xml:space="preserve">Communication dans un congrès</w:t>
            </w:r>
          </w:p>
          <w:p>
            <w:pPr/>
            <w:hyperlink r:id="rId87" w:history="1">
              <w:r>
                <w:rPr>
                  <w:color w:val="#410a8c"/>
                  <w:u w:val="single"/>
                </w:rPr>
                <w:t xml:space="preserve">hal-04324881v1</w:t>
              </w:r>
            </w:hyperlink>
          </w:p>
        </w:tc>
      </w:tr>
      <w:tr>
        <w:trPr/>
        <w:tc>
          <w:tcPr>
            <w:noWrap/>
          </w:tcPr>
          <w:p>
            <w:pPr>
              <w:spacing w:after="200"/>
            </w:pPr>
            <w:hyperlink r:id="rId88" w:history="1">
              <w:r>
                <w:rPr>
                  <w:color w:val="1e198e"/>
                  <w:b w:val="1"/>
                  <w:bCs w:val="1"/>
                  <w:u w:val="single"/>
                </w:rPr>
                <w:t xml:space="preserve">Une Recherche « Avec » Les Personnes En Situation De Handicap Mental : Un Projet Utopique ?</w:t>
              </w:r>
            </w:hyperlink>
          </w:p>
          <w:p>
            <w:pPr/>
            <w:hyperlink r:id="rId11" w:history="1">
              <w:r>
                <w:rPr>
                  <w:color w:val="#410a8c"/>
                  <w:u w:val="single"/>
                </w:rPr>
                <w:t xml:space="preserve">Agnès d'Arripe</w:t>
              </w:r>
            </w:hyperlink>
            <w:r>
              <w:rPr/>
              <w:t xml:space="preserve">,</w:t>
            </w:r>
            <w:hyperlink r:id="rId83" w:history="1">
              <w:r>
                <w:rPr>
                  <w:color w:val="#410a8c"/>
                  <w:u w:val="single"/>
                </w:rPr>
                <w:t xml:space="preserve">Jean Philippe Cobbaut</w:t>
              </w:r>
            </w:hyperlink>
            <w:r>
              <w:rPr/>
              <w:t xml:space="preserve">,</w:t>
            </w:r>
            <w:hyperlink r:id="rId25" w:history="1">
              <w:r>
                <w:rPr>
                  <w:color w:val="#410a8c"/>
                  <w:u w:val="single"/>
                </w:rPr>
                <w:t xml:space="preserve">Cedric Routier</w:t>
              </w:r>
            </w:hyperlink>
          </w:p>
          <w:p>
            <w:pPr/>
            <w:r>
              <w:rPr>
                <w:i w:val="1"/>
                <w:iCs w:val="1"/>
              </w:rPr>
              <w:t xml:space="preserve">Facing an unequal world : challenges for global sociology</w:t>
            </w:r>
            <w:r>
              <w:rPr/>
              <w:t xml:space="preserve">, ISA, Jul 2014, Yokohama, France</w:t>
            </w:r>
          </w:p>
          <w:p>
            <w:pPr/>
            <w:r>
              <w:rPr/>
              <w:t xml:space="preserve">Communication dans un congrès</w:t>
            </w:r>
          </w:p>
          <w:p>
            <w:pPr/>
            <w:hyperlink r:id="rId88" w:history="1">
              <w:r>
                <w:rPr>
                  <w:color w:val="#410a8c"/>
                  <w:u w:val="single"/>
                </w:rPr>
                <w:t xml:space="preserve">hal-04324904v1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Communication et santé : enjeux contemporains.</w:t>
              </w:r>
            </w:hyperlink>
          </w:p>
          <w:p>
            <w:pPr/>
            <w:hyperlink r:id="rId11" w:history="1">
              <w:r>
                <w:rPr>
                  <w:color w:val="#410a8c"/>
                  <w:u w:val="single"/>
                </w:rPr>
                <w:t xml:space="preserve">Agnès d'Arripe</w:t>
              </w:r>
            </w:hyperlink>
            <w:r>
              <w:rPr/>
              <w:t xml:space="preserve">,</w:t>
            </w:r>
            <w:hyperlink r:id="rId25" w:history="1">
              <w:r>
                <w:rPr>
                  <w:color w:val="#410a8c"/>
                  <w:u w:val="single"/>
                </w:rPr>
                <w:t xml:space="preserve">Cedric Routier</w:t>
              </w:r>
            </w:hyperlink>
          </w:p>
          <w:p>
            <w:pPr/>
            <w:r>
              <w:rPr/>
              <w:t xml:space="preserve">2010</w:t>
            </w:r>
          </w:p>
          <w:p>
            <w:pPr/>
            <w:r>
              <w:rPr/>
              <w:t xml:space="preserve">Proceedings/Recueil des communications</w:t>
            </w:r>
          </w:p>
          <w:p>
            <w:pPr/>
            <w:hyperlink r:id="rId89" w:history="1">
              <w:r>
                <w:rPr>
                  <w:color w:val="#410a8c"/>
                  <w:u w:val="single"/>
                </w:rPr>
                <w:t xml:space="preserve">hal-04161237v1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Tous et toutes pareil-le-s, tous et toutes différent-e-s : changer les regards pour réduire les inégalités entre les savoirs</w:t>
              </w:r>
            </w:hyperlink>
          </w:p>
          <w:p>
            <w:pPr/>
            <w:hyperlink r:id="rId13" w:history="1">
              <w:r>
                <w:rPr>
                  <w:color w:val="#410a8c"/>
                  <w:u w:val="single"/>
                </w:rPr>
                <w:t xml:space="preserve">Katia Boin</w:t>
              </w:r>
            </w:hyperlink>
            <w:r>
              <w:rPr/>
              <w:t xml:space="preserve">,</w:t>
            </w:r>
            <w:hyperlink r:id="rId91" w:history="1">
              <w:r>
                <w:rPr>
                  <w:color w:val="#410a8c"/>
                  <w:u w:val="single"/>
                </w:rPr>
                <w:t xml:space="preserve">Rémy Breuvière</w:t>
              </w:r>
            </w:hyperlink>
            <w:r>
              <w:rPr/>
              <w:t xml:space="preserve">,</w:t>
            </w:r>
            <w:hyperlink r:id="rId11" w:history="1">
              <w:r>
                <w:rPr>
                  <w:color w:val="#410a8c"/>
                  <w:u w:val="single"/>
                </w:rPr>
                <w:t xml:space="preserve">Agnès d'Arripe</w:t>
              </w:r>
            </w:hyperlink>
            <w:r>
              <w:rPr/>
              <w:t xml:space="preserve">,</w:t>
            </w:r>
            <w:hyperlink r:id="rId92" w:history="1">
              <w:r>
                <w:rPr>
                  <w:color w:val="#410a8c"/>
                  <w:u w:val="single"/>
                </w:rPr>
                <w:t xml:space="preserve">Laurence Desbonnet</w:t>
              </w:r>
            </w:hyperlink>
            <w:r>
              <w:rPr/>
              <w:t xml:space="preserve">,</w:t>
            </w:r>
            <w:hyperlink r:id="rId19" w:history="1">
              <w:r>
                <w:rPr>
                  <w:color w:val="#410a8c"/>
                  <w:u w:val="single"/>
                </w:rPr>
                <w:t xml:space="preserve">Dominique Fleurent</w:t>
              </w:r>
            </w:hyperlink>
            <w:r>
              <w:rPr/>
              <w:t xml:space="preserve">et al.</w:t>
            </w:r>
          </w:p>
          <w:p>
            <w:pPr/>
            <w:r>
              <w:rPr/>
              <w:t xml:space="preserve">Baptiste Godrie, Marie Dos Santos et Simon Lemaire. </w:t>
            </w:r>
            <w:r>
              <w:rPr>
                <w:i w:val="1"/>
                <w:iCs w:val="1"/>
              </w:rPr>
              <w:t xml:space="preserve">Lucidités subversives. 2011Dialogues entre savoirs et disciplines sur les injustices épistémiques</w:t>
            </w:r>
            <w:r>
              <w:rPr/>
              <w:t xml:space="preserve">, Editions Science et bien commun - ASBC, 2021</w:t>
            </w:r>
          </w:p>
          <w:p>
            <w:pPr/>
            <w:r>
              <w:rPr/>
              <w:t xml:space="preserve">Chapitre d'ouvrage</w:t>
            </w:r>
          </w:p>
          <w:p>
            <w:pPr/>
            <w:hyperlink r:id="rId90" w:history="1">
              <w:r>
                <w:rPr>
                  <w:color w:val="#410a8c"/>
                  <w:u w:val="single"/>
                </w:rPr>
                <w:t xml:space="preserve">hal-04322028v1</w:t>
              </w:r>
            </w:hyperlink>
          </w:p>
        </w:tc>
      </w:tr>
      <w:tr>
        <w:trPr/>
        <w:tc>
          <w:tcPr>
            <w:noWrap/>
          </w:tcPr>
          <w:p>
            <w:pPr>
              <w:spacing w:after="200"/>
            </w:pPr>
            <w:hyperlink r:id="rId93" w:history="1">
              <w:r>
                <w:rPr>
                  <w:color w:val="1e198e"/>
                  <w:b w:val="1"/>
                  <w:bCs w:val="1"/>
                  <w:u w:val="single"/>
                </w:rPr>
                <w:t xml:space="preserve">Niveaux de participation dans la recherche</w:t>
              </w:r>
            </w:hyperlink>
          </w:p>
          <w:p>
            <w:pPr/>
            <w:hyperlink r:id="rId11" w:history="1">
              <w:r>
                <w:rPr>
                  <w:color w:val="#410a8c"/>
                  <w:u w:val="single"/>
                </w:rPr>
                <w:t xml:space="preserve">Agnès d'Arripe</w:t>
              </w:r>
            </w:hyperlink>
            <w:r>
              <w:rPr/>
              <w:t xml:space="preserve">,</w:t>
            </w:r>
            <w:hyperlink r:id="rId25" w:history="1">
              <w:r>
                <w:rPr>
                  <w:color w:val="#410a8c"/>
                  <w:u w:val="single"/>
                </w:rPr>
                <w:t xml:space="preserve">Cedric Routier</w:t>
              </w:r>
            </w:hyperlink>
          </w:p>
          <w:p>
            <w:pPr/>
            <w:r>
              <w:rPr/>
              <w:t xml:space="preserve">Boivin, J. et Blin, M. </w:t>
            </w:r>
            <w:r>
              <w:rPr>
                <w:i w:val="1"/>
                <w:iCs w:val="1"/>
              </w:rPr>
              <w:t xml:space="preserve">100 idées pour promouvoir l'autodétermination et la pair-aidance</w:t>
            </w:r>
            <w:r>
              <w:rPr/>
              <w:t xml:space="preserve">, Tom'Pousse, 2021</w:t>
            </w:r>
          </w:p>
          <w:p>
            <w:pPr/>
            <w:r>
              <w:rPr/>
              <w:t xml:space="preserve">Chapitre d'ouvrage</w:t>
            </w:r>
          </w:p>
          <w:p>
            <w:pPr/>
            <w:hyperlink r:id="rId93" w:history="1">
              <w:r>
                <w:rPr>
                  <w:color w:val="#410a8c"/>
                  <w:u w:val="single"/>
                </w:rPr>
                <w:t xml:space="preserve">hal-04314160v1</w:t>
              </w:r>
            </w:hyperlink>
          </w:p>
        </w:tc>
      </w:tr>
      <w:tr>
        <w:trPr/>
        <w:tc>
          <w:tcPr>
            <w:noWrap/>
          </w:tcPr>
          <w:p>
            <w:pPr>
              <w:spacing w:after="200"/>
            </w:pPr>
            <w:hyperlink r:id="rId94" w:history="1">
              <w:r>
                <w:rPr>
                  <w:color w:val="1e198e"/>
                  <w:b w:val="1"/>
                  <w:bCs w:val="1"/>
                  <w:u w:val="single"/>
                </w:rPr>
                <w:t xml:space="preserve">Participation des pairs-aidants à l'enseignement universitaire</w:t>
              </w:r>
            </w:hyperlink>
          </w:p>
          <w:p>
            <w:pPr/>
            <w:hyperlink r:id="rId25" w:history="1">
              <w:r>
                <w:rPr>
                  <w:color w:val="#410a8c"/>
                  <w:u w:val="single"/>
                </w:rPr>
                <w:t xml:space="preserve">Cedric Routier</w:t>
              </w:r>
            </w:hyperlink>
            <w:r>
              <w:rPr/>
              <w:t xml:space="preserve">,</w:t>
            </w:r>
            <w:hyperlink r:id="rId11" w:history="1">
              <w:r>
                <w:rPr>
                  <w:color w:val="#410a8c"/>
                  <w:u w:val="single"/>
                </w:rPr>
                <w:t xml:space="preserve">Agnès d'Arripe</w:t>
              </w:r>
            </w:hyperlink>
          </w:p>
          <w:p>
            <w:pPr/>
            <w:r>
              <w:rPr/>
              <w:t xml:space="preserve">Boivin, J. et Blin, M. </w:t>
            </w:r>
            <w:r>
              <w:rPr>
                <w:i w:val="1"/>
                <w:iCs w:val="1"/>
              </w:rPr>
              <w:t xml:space="preserve">100 idées pour promouvoir l'autodétermination et la pair-aidance</w:t>
            </w:r>
            <w:r>
              <w:rPr/>
              <w:t xml:space="preserve">, Tom'Pousse, 2021</w:t>
            </w:r>
          </w:p>
          <w:p>
            <w:pPr/>
            <w:r>
              <w:rPr/>
              <w:t xml:space="preserve">Chapitre d'ouvrage</w:t>
            </w:r>
          </w:p>
          <w:p>
            <w:pPr/>
            <w:hyperlink r:id="rId94" w:history="1">
              <w:r>
                <w:rPr>
                  <w:color w:val="#410a8c"/>
                  <w:u w:val="single"/>
                </w:rPr>
                <w:t xml:space="preserve">hal-04314164v1</w:t>
              </w:r>
            </w:hyperlink>
          </w:p>
        </w:tc>
      </w:tr>
      <w:tr>
        <w:trPr/>
        <w:tc>
          <w:tcPr>
            <w:noWrap/>
          </w:tcPr>
          <w:p>
            <w:pPr>
              <w:spacing w:after="200"/>
            </w:pPr>
            <w:hyperlink r:id="rId95" w:history="1">
              <w:r>
                <w:rPr>
                  <w:color w:val="1e198e"/>
                  <w:b w:val="1"/>
                  <w:bCs w:val="1"/>
                  <w:u w:val="single"/>
                </w:rPr>
                <w:t xml:space="preserve">Les pratiques émergentes d’émancipation, de prise de parole et d’éducation à la citoyenneté démocratique</w:t>
              </w:r>
            </w:hyperlink>
          </w:p>
          <w:p>
            <w:pPr/>
            <w:hyperlink r:id="rId11" w:history="1">
              <w:r>
                <w:rPr>
                  <w:color w:val="#410a8c"/>
                  <w:u w:val="single"/>
                </w:rPr>
                <w:t xml:space="preserve">Agnès d'Arripe</w:t>
              </w:r>
            </w:hyperlink>
            <w:r>
              <w:rPr/>
              <w:t xml:space="preserve">,</w:t>
            </w:r>
            <w:hyperlink r:id="rId96" w:history="1">
              <w:r>
                <w:rPr>
                  <w:color w:val="#410a8c"/>
                  <w:u w:val="single"/>
                </w:rPr>
                <w:t xml:space="preserve">Jean-Philippe Cobbaut</w:t>
              </w:r>
            </w:hyperlink>
            <w:r>
              <w:rPr/>
              <w:t xml:space="preserve">,</w:t>
            </w:r>
            <w:hyperlink r:id="rId25" w:history="1">
              <w:r>
                <w:rPr>
                  <w:color w:val="#410a8c"/>
                  <w:u w:val="single"/>
                </w:rPr>
                <w:t xml:space="preserve">Cedric Routier</w:t>
              </w:r>
            </w:hyperlink>
          </w:p>
          <w:p>
            <w:pPr/>
            <w:r>
              <w:rPr/>
              <w:t xml:space="preserve">Guerdan, V. Boukala M. et Tremblay, M. </w:t>
            </w:r>
            <w:r>
              <w:rPr>
                <w:i w:val="1"/>
                <w:iCs w:val="1"/>
              </w:rPr>
              <w:t xml:space="preserve">De la prise de parole à la participation citoyenne : éducation aux droits pour l’émancipation des personnes en situation de handicap</w:t>
            </w:r>
            <w:r>
              <w:rPr/>
              <w:t xml:space="preserve">, Deep University Press, 2019</w:t>
            </w:r>
          </w:p>
          <w:p>
            <w:pPr/>
            <w:r>
              <w:rPr/>
              <w:t xml:space="preserve">Chapitre d'ouvrage</w:t>
            </w:r>
          </w:p>
          <w:p>
            <w:pPr/>
            <w:hyperlink r:id="rId95" w:history="1">
              <w:r>
                <w:rPr>
                  <w:color w:val="#410a8c"/>
                  <w:u w:val="single"/>
                </w:rPr>
                <w:t xml:space="preserve">hal-04313277v1</w:t>
              </w:r>
            </w:hyperlink>
          </w:p>
        </w:tc>
      </w:tr>
      <w:tr>
        <w:trPr/>
        <w:tc>
          <w:tcPr>
            <w:noWrap/>
          </w:tcPr>
          <w:p>
            <w:pPr>
              <w:spacing w:after="200"/>
            </w:pPr>
            <w:hyperlink r:id="rId97" w:history="1">
              <w:r>
                <w:rPr>
                  <w:color w:val="1e198e"/>
                  <w:b w:val="1"/>
                  <w:bCs w:val="1"/>
                  <w:u w:val="single"/>
                </w:rPr>
                <w:t xml:space="preserve">Les temporalités en établissement d’hébergement pour personnes âgées dépendantes : confrontation et articulation</w:t>
              </w:r>
            </w:hyperlink>
          </w:p>
          <w:p>
            <w:pPr/>
            <w:hyperlink r:id="rId11" w:history="1">
              <w:r>
                <w:rPr>
                  <w:color w:val="#410a8c"/>
                  <w:u w:val="single"/>
                </w:rPr>
                <w:t xml:space="preserve">Agnès d'Arripe</w:t>
              </w:r>
            </w:hyperlink>
            <w:r>
              <w:rPr/>
              <w:t xml:space="preserve">,</w:t>
            </w:r>
            <w:hyperlink r:id="rId25" w:history="1">
              <w:r>
                <w:rPr>
                  <w:color w:val="#410a8c"/>
                  <w:u w:val="single"/>
                </w:rPr>
                <w:t xml:space="preserve">Cedric Routier</w:t>
              </w:r>
            </w:hyperlink>
            <w:r>
              <w:rPr/>
              <w:t xml:space="preserve">,</w:t>
            </w:r>
            <w:hyperlink r:id="rId80" w:history="1">
              <w:r>
                <w:rPr>
                  <w:color w:val="#410a8c"/>
                  <w:u w:val="single"/>
                </w:rPr>
                <w:t xml:space="preserve">Damien Vanneste</w:t>
              </w:r>
            </w:hyperlink>
          </w:p>
          <w:p>
            <w:pPr/>
            <w:r>
              <w:rPr/>
              <w:t xml:space="preserve">Lépine, V., Le Moënne, C., Alemanno, S. </w:t>
            </w:r>
            <w:r>
              <w:rPr>
                <w:i w:val="1"/>
                <w:iCs w:val="1"/>
              </w:rPr>
              <w:t xml:space="preserve">Communications &amp; organisations : Accélérations temporelles (Vol. 1)</w:t>
            </w:r>
            <w:r>
              <w:rPr/>
              <w:t xml:space="preserve">, L'Harmattan, 2017</w:t>
            </w:r>
          </w:p>
          <w:p>
            <w:pPr/>
            <w:r>
              <w:rPr/>
              <w:t xml:space="preserve">Chapitre d'ouvrage</w:t>
            </w:r>
          </w:p>
          <w:p>
            <w:pPr/>
            <w:hyperlink r:id="rId97" w:history="1">
              <w:r>
                <w:rPr>
                  <w:color w:val="#410a8c"/>
                  <w:u w:val="single"/>
                </w:rPr>
                <w:t xml:space="preserve">hal-04313356v1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Quand auto-représentants et universitaires construisent ensemble un cours sur la déficience intellectuelle : récit d’un parcours inclusif</w:t>
              </w:r>
            </w:hyperlink>
          </w:p>
          <w:p>
            <w:pPr/>
            <w:hyperlink r:id="rId11" w:history="1">
              <w:r>
                <w:rPr>
                  <w:color w:val="#410a8c"/>
                  <w:u w:val="single"/>
                </w:rPr>
                <w:t xml:space="preserve">Agnès d'Arripe</w:t>
              </w:r>
            </w:hyperlink>
            <w:r>
              <w:rPr/>
              <w:t xml:space="preserve">,</w:t>
            </w:r>
            <w:hyperlink r:id="rId19" w:history="1">
              <w:r>
                <w:rPr>
                  <w:color w:val="#410a8c"/>
                  <w:u w:val="single"/>
                </w:rPr>
                <w:t xml:space="preserve">Dominique Fleurent</w:t>
              </w:r>
            </w:hyperlink>
            <w:r>
              <w:rPr/>
              <w:t xml:space="preserve">,</w:t>
            </w:r>
            <w:hyperlink r:id="rId20" w:history="1">
              <w:r>
                <w:rPr>
                  <w:color w:val="#410a8c"/>
                  <w:u w:val="single"/>
                </w:rPr>
                <w:t xml:space="preserve">Celine Lefebvre</w:t>
              </w:r>
            </w:hyperlink>
            <w:r>
              <w:rPr/>
              <w:t xml:space="preserve">,</w:t>
            </w:r>
            <w:hyperlink r:id="rId21" w:history="1">
              <w:r>
                <w:rPr>
                  <w:color w:val="#410a8c"/>
                  <w:u w:val="single"/>
                </w:rPr>
                <w:t xml:space="preserve">Jean Mylonas</w:t>
              </w:r>
            </w:hyperlink>
          </w:p>
          <w:p>
            <w:pPr/>
            <w:r>
              <w:rPr/>
              <w:t xml:space="preserve">2020</w:t>
            </w:r>
          </w:p>
          <w:p>
            <w:pPr/>
            <w:r>
              <w:rPr/>
              <w:t xml:space="preserve">Autre publication scientifique</w:t>
            </w:r>
          </w:p>
          <w:p>
            <w:pPr/>
            <w:hyperlink r:id="rId98" w:history="1">
              <w:r>
                <w:rPr>
                  <w:color w:val="#410a8c"/>
                  <w:u w:val="single"/>
                </w:rPr>
                <w:t xml:space="preserve">hal-02893973v1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La participation sociale des personnes accompagnées par un SAMSAH</w:t>
              </w:r>
            </w:hyperlink>
          </w:p>
          <w:p>
            <w:pPr/>
            <w:hyperlink r:id="rId25" w:history="1">
              <w:r>
                <w:rPr>
                  <w:color w:val="#410a8c"/>
                  <w:u w:val="single"/>
                </w:rPr>
                <w:t xml:space="preserve">Cedric Routier</w:t>
              </w:r>
            </w:hyperlink>
            <w:r>
              <w:rPr/>
              <w:t xml:space="preserve">,</w:t>
            </w:r>
            <w:hyperlink r:id="rId11" w:history="1">
              <w:r>
                <w:rPr>
                  <w:color w:val="#410a8c"/>
                  <w:u w:val="single"/>
                </w:rPr>
                <w:t xml:space="preserve">Agnès d'Arripe</w:t>
              </w:r>
            </w:hyperlink>
          </w:p>
          <w:p>
            <w:pPr/>
            <w:r>
              <w:rPr/>
              <w:t xml:space="preserve">SAMSAH ICL Lille Métropole. 2019</w:t>
            </w:r>
          </w:p>
          <w:p>
            <w:pPr/>
            <w:r>
              <w:rPr/>
              <w:t xml:space="preserve">Rapport</w:t>
            </w:r>
          </w:p>
          <w:p>
            <w:pPr/>
            <w:hyperlink r:id="rId99" w:history="1">
              <w:r>
                <w:rPr>
                  <w:color w:val="#410a8c"/>
                  <w:u w:val="single"/>
                </w:rPr>
                <w:t xml:space="preserve">hal-04313310v1</w:t>
              </w:r>
            </w:hyperlink>
          </w:p>
        </w:tc>
      </w:tr>
      <w:tr>
        <w:trPr/>
        <w:tc>
          <w:tcPr>
            <w:noWrap/>
          </w:tcPr>
          <w:p>
            <w:pPr>
              <w:spacing w:after="200"/>
            </w:pPr>
            <w:hyperlink r:id="rId100" w:history="1">
              <w:r>
                <w:rPr>
                  <w:color w:val="1e198e"/>
                  <w:b w:val="1"/>
                  <w:bCs w:val="1"/>
                  <w:u w:val="single"/>
                </w:rPr>
                <w:t xml:space="preserve">La participation des personnes accompagnées dans la formation des travailleurs sociaux</w:t>
              </w:r>
            </w:hyperlink>
          </w:p>
          <w:p>
            <w:pPr/>
            <w:hyperlink r:id="rId101" w:history="1">
              <w:r>
                <w:rPr>
                  <w:color w:val="#410a8c"/>
                  <w:u w:val="single"/>
                </w:rPr>
                <w:t xml:space="preserve">Valérie Janson</w:t>
              </w:r>
            </w:hyperlink>
            <w:r>
              <w:rPr/>
              <w:t xml:space="preserve">,</w:t>
            </w:r>
            <w:hyperlink r:id="rId58" w:history="1">
              <w:r>
                <w:rPr>
                  <w:color w:val="#410a8c"/>
                  <w:u w:val="single"/>
                </w:rPr>
                <w:t xml:space="preserve">Pascaline Delhaye</w:t>
              </w:r>
            </w:hyperlink>
            <w:r>
              <w:rPr/>
              <w:t xml:space="preserve">,</w:t>
            </w:r>
            <w:hyperlink r:id="rId11" w:history="1">
              <w:r>
                <w:rPr>
                  <w:color w:val="#410a8c"/>
                  <w:u w:val="single"/>
                </w:rPr>
                <w:t xml:space="preserve">Agnès d'Arripe</w:t>
              </w:r>
            </w:hyperlink>
            <w:r>
              <w:rPr/>
              <w:t xml:space="preserve">,</w:t>
            </w:r>
            <w:hyperlink r:id="rId25" w:history="1">
              <w:r>
                <w:rPr>
                  <w:color w:val="#410a8c"/>
                  <w:u w:val="single"/>
                </w:rPr>
                <w:t xml:space="preserve">Cedric Routier</w:t>
              </w:r>
            </w:hyperlink>
          </w:p>
          <w:p>
            <w:pPr/>
            <w:r>
              <w:rPr/>
              <w:t xml:space="preserve">IRTS Hauts-de-France. 2018</w:t>
            </w:r>
          </w:p>
          <w:p>
            <w:pPr/>
            <w:r>
              <w:rPr/>
              <w:t xml:space="preserve">Rapport</w:t>
            </w:r>
          </w:p>
          <w:p>
            <w:pPr/>
            <w:hyperlink r:id="rId100" w:history="1">
              <w:r>
                <w:rPr>
                  <w:color w:val="#410a8c"/>
                  <w:u w:val="single"/>
                </w:rPr>
                <w:t xml:space="preserve">hal-04313323v1</w:t>
              </w:r>
            </w:hyperlink>
          </w:p>
        </w:tc>
      </w:tr>
      <w:tr>
        <w:trPr/>
        <w:tc>
          <w:tcPr>
            <w:noWrap/>
          </w:tcPr>
          <w:p>
            <w:pPr>
              <w:spacing w:after="200"/>
            </w:pPr>
            <w:hyperlink r:id="rId102" w:history="1">
              <w:r>
                <w:rPr>
                  <w:color w:val="1e198e"/>
                  <w:b w:val="1"/>
                  <w:bCs w:val="1"/>
                  <w:u w:val="single"/>
                </w:rPr>
                <w:t xml:space="preserve">La méthode d’analyse en groupe appliquée à l’usage du projet personnalisé</w:t>
              </w:r>
            </w:hyperlink>
          </w:p>
          <w:p>
            <w:pPr/>
            <w:hyperlink r:id="rId11" w:history="1">
              <w:r>
                <w:rPr>
                  <w:color w:val="#410a8c"/>
                  <w:u w:val="single"/>
                </w:rPr>
                <w:t xml:space="preserve">Agnès d'Arripe</w:t>
              </w:r>
            </w:hyperlink>
            <w:r>
              <w:rPr/>
              <w:t xml:space="preserve">,</w:t>
            </w:r>
            <w:hyperlink r:id="rId103" w:history="1">
              <w:r>
                <w:rPr>
                  <w:color w:val="#410a8c"/>
                  <w:u w:val="single"/>
                </w:rPr>
                <w:t xml:space="preserve">Lydie Lenne</w:t>
              </w:r>
            </w:hyperlink>
            <w:r>
              <w:rPr/>
              <w:t xml:space="preserve">,</w:t>
            </w:r>
            <w:hyperlink r:id="rId25" w:history="1">
              <w:r>
                <w:rPr>
                  <w:color w:val="#410a8c"/>
                  <w:u w:val="single"/>
                </w:rPr>
                <w:t xml:space="preserve">Cedric Routier</w:t>
              </w:r>
            </w:hyperlink>
          </w:p>
          <w:p>
            <w:pPr/>
            <w:r>
              <w:rPr/>
              <w:t xml:space="preserve">SAMSAH ICL-Lille Métropole. 2016</w:t>
            </w:r>
          </w:p>
          <w:p>
            <w:pPr/>
            <w:r>
              <w:rPr/>
              <w:t xml:space="preserve">Rapport</w:t>
            </w:r>
            <w:r>
              <w:rPr/>
              <w:t xml:space="preserve"> (rapport de recherche)</w:t>
            </w:r>
          </w:p>
          <w:p>
            <w:pPr/>
            <w:hyperlink r:id="rId102" w:history="1">
              <w:r>
                <w:rPr>
                  <w:color w:val="#410a8c"/>
                  <w:u w:val="single"/>
                </w:rPr>
                <w:t xml:space="preserve">hal-04313507v1</w:t>
              </w:r>
            </w:hyperlink>
          </w:p>
        </w:tc>
      </w:tr>
      <w:tr>
        <w:trPr/>
        <w:tc>
          <w:tcPr>
            <w:noWrap/>
          </w:tcPr>
          <w:p>
            <w:pPr>
              <w:spacing w:after="200"/>
            </w:pPr>
            <w:hyperlink r:id="rId104" w:history="1">
              <w:r>
                <w:rPr>
                  <w:color w:val="1e198e"/>
                  <w:b w:val="1"/>
                  <w:bCs w:val="1"/>
                  <w:u w:val="single"/>
                </w:rPr>
                <w:t xml:space="preserve">Les modes d’accompagnement et la vie en EHPAD – Le cas de l’établissement « Marguerite Yourcenar »</w:t>
              </w:r>
            </w:hyperlink>
          </w:p>
          <w:p>
            <w:pPr/>
            <w:hyperlink r:id="rId11" w:history="1">
              <w:r>
                <w:rPr>
                  <w:color w:val="#410a8c"/>
                  <w:u w:val="single"/>
                </w:rPr>
                <w:t xml:space="preserve">Agnès d'Arripe</w:t>
              </w:r>
            </w:hyperlink>
            <w:r>
              <w:rPr/>
              <w:t xml:space="preserve">,</w:t>
            </w:r>
            <w:hyperlink r:id="rId25" w:history="1">
              <w:r>
                <w:rPr>
                  <w:color w:val="#410a8c"/>
                  <w:u w:val="single"/>
                </w:rPr>
                <w:t xml:space="preserve">Cedric Routier</w:t>
              </w:r>
            </w:hyperlink>
            <w:r>
              <w:rPr/>
              <w:t xml:space="preserve">,</w:t>
            </w:r>
            <w:hyperlink r:id="rId80" w:history="1">
              <w:r>
                <w:rPr>
                  <w:color w:val="#410a8c"/>
                  <w:u w:val="single"/>
                </w:rPr>
                <w:t xml:space="preserve">Damien Vanneste</w:t>
              </w:r>
            </w:hyperlink>
          </w:p>
          <w:p>
            <w:pPr/>
            <w:r>
              <w:rPr/>
              <w:t xml:space="preserve">Association Féron-Vrau. 2015</w:t>
            </w:r>
          </w:p>
          <w:p>
            <w:pPr/>
            <w:r>
              <w:rPr/>
              <w:t xml:space="preserve">Rapport</w:t>
            </w:r>
          </w:p>
          <w:p>
            <w:pPr/>
            <w:hyperlink r:id="rId104" w:history="1">
              <w:r>
                <w:rPr>
                  <w:color w:val="#410a8c"/>
                  <w:u w:val="single"/>
                </w:rPr>
                <w:t xml:space="preserve">hal-04313600v1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B5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gnes-d039-arripe" TargetMode="External"/><Relationship Id="rId9" Type="http://schemas.openxmlformats.org/officeDocument/2006/relationships/hyperlink" Target="https://orcid.org/0000-0001-6808-9986" TargetMode="External"/><Relationship Id="rId10" Type="http://schemas.openxmlformats.org/officeDocument/2006/relationships/hyperlink" Target="https://hal.science/hal-05566441v1" TargetMode="External"/><Relationship Id="rId11" Type="http://schemas.openxmlformats.org/officeDocument/2006/relationships/hyperlink" Target="https://hal.science/search/index/?q=*&amp;authFullName_s=Agn&#232;s d'Arripe" TargetMode="External"/><Relationship Id="rId12" Type="http://schemas.openxmlformats.org/officeDocument/2006/relationships/hyperlink" Target="https://hal.science/search/index/?q=*&amp;authFullName_s=Azzouz Aziz" TargetMode="External"/><Relationship Id="rId13" Type="http://schemas.openxmlformats.org/officeDocument/2006/relationships/hyperlink" Target="https://hal.science/search/index/?q=*&amp;authFullName_s=Katia Boin" TargetMode="External"/><Relationship Id="rId14" Type="http://schemas.openxmlformats.org/officeDocument/2006/relationships/hyperlink" Target="https://hal.science/search/index/?q=*&amp;authFullName_s=Rebecca Podraza" TargetMode="External"/><Relationship Id="rId15" Type="http://schemas.openxmlformats.org/officeDocument/2006/relationships/hyperlink" Target="https://hal.science/search/index/?q=*&amp;authFullName_s=Friant Cindy" TargetMode="External"/><Relationship Id="rId16" Type="http://schemas.openxmlformats.org/officeDocument/2006/relationships/hyperlink" Target="https://dx.doi.org/10.4000/15wk3" TargetMode="External"/><Relationship Id="rId17" Type="http://schemas.openxmlformats.org/officeDocument/2006/relationships/hyperlink" Target="https://univ-catholille.hal.science/hal-04119668v1" TargetMode="External"/><Relationship Id="rId18" Type="http://schemas.openxmlformats.org/officeDocument/2006/relationships/hyperlink" Target="https://hal.science/hal-02894338v1" TargetMode="External"/><Relationship Id="rId19" Type="http://schemas.openxmlformats.org/officeDocument/2006/relationships/hyperlink" Target="https://hal.science/search/index/?q=*&amp;authFullName_s=Dominique Fleurent" TargetMode="External"/><Relationship Id="rId20" Type="http://schemas.openxmlformats.org/officeDocument/2006/relationships/hyperlink" Target="https://hal.science/search/index/?q=*&amp;authFullName_s=Celine Lefebvre" TargetMode="External"/><Relationship Id="rId21" Type="http://schemas.openxmlformats.org/officeDocument/2006/relationships/hyperlink" Target="https://hal.science/search/index/?q=*&amp;authFullName_s=Jean Mylonas" TargetMode="External"/><Relationship Id="rId22" Type="http://schemas.openxmlformats.org/officeDocument/2006/relationships/hyperlink" Target="https://hal.science/hal-04192862v1" TargetMode="External"/><Relationship Id="rId23" Type="http://schemas.openxmlformats.org/officeDocument/2006/relationships/hyperlink" Target="https://hal.science/search/index/?q=*&amp;authFullName_s=Routier C&#233;dric" TargetMode="External"/><Relationship Id="rId24" Type="http://schemas.openxmlformats.org/officeDocument/2006/relationships/hyperlink" Target="https://hal.science/hal-04161131v1" TargetMode="External"/><Relationship Id="rId25" Type="http://schemas.openxmlformats.org/officeDocument/2006/relationships/hyperlink" Target="https://hal.science/search/index/?q=*&amp;authFullName_s=Cedric Routier" TargetMode="External"/><Relationship Id="rId26" Type="http://schemas.openxmlformats.org/officeDocument/2006/relationships/hyperlink" Target="https://hal.science/hal-02566047v1" TargetMode="External"/><Relationship Id="rId27" Type="http://schemas.openxmlformats.org/officeDocument/2006/relationships/hyperlink" Target="https://hal.science/search/index/?q=*&amp;authFullName_s=Anne-Marie Cotton" TargetMode="External"/><Relationship Id="rId28" Type="http://schemas.openxmlformats.org/officeDocument/2006/relationships/hyperlink" Target="https://hal.science/hal-02566053v1" TargetMode="External"/><Relationship Id="rId29" Type="http://schemas.openxmlformats.org/officeDocument/2006/relationships/hyperlink" Target="https://hal.science/hal-03817836v1" TargetMode="External"/><Relationship Id="rId30" Type="http://schemas.openxmlformats.org/officeDocument/2006/relationships/hyperlink" Target="https://hal.science/search/index/?q=*&amp;authFullName_s=Alexandre Oboeuf" TargetMode="External"/><Relationship Id="rId31" Type="http://schemas.openxmlformats.org/officeDocument/2006/relationships/hyperlink" Target="https://hal.science/search/index/?q=*&amp;authFullName_s=Corinne Fantoni" TargetMode="External"/><Relationship Id="rId32" Type="http://schemas.openxmlformats.org/officeDocument/2006/relationships/hyperlink" Target="https://hal.science/search/index/?q=*&amp;authFullName_s=Luc Collard" TargetMode="External"/><Relationship Id="rId33" Type="http://schemas.openxmlformats.org/officeDocument/2006/relationships/hyperlink" Target="https://hal.science/hal-02181487v1" TargetMode="External"/><Relationship Id="rId34" Type="http://schemas.openxmlformats.org/officeDocument/2006/relationships/hyperlink" Target="https://hal.science/search/index/?q=*&amp;authFullName_s=C&#233;dric Routier" TargetMode="External"/><Relationship Id="rId35" Type="http://schemas.openxmlformats.org/officeDocument/2006/relationships/hyperlink" Target="https://univ-catholille.hal.science/hal-05479111v1" TargetMode="External"/><Relationship Id="rId36" Type="http://schemas.openxmlformats.org/officeDocument/2006/relationships/hyperlink" Target="https://hal.science/search/index/?q=*&amp;authFullName_s=Helyett Wardavoir" TargetMode="External"/><Relationship Id="rId37" Type="http://schemas.openxmlformats.org/officeDocument/2006/relationships/hyperlink" Target="https://hal.science/search/index/?q=*&amp;authFullName_s=Marie Cuenot" TargetMode="External"/><Relationship Id="rId38" Type="http://schemas.openxmlformats.org/officeDocument/2006/relationships/hyperlink" Target="https://univ-catholille.hal.science/hal-05479131v1" TargetMode="External"/><Relationship Id="rId39" Type="http://schemas.openxmlformats.org/officeDocument/2006/relationships/hyperlink" Target="https://hal.science/hal-05016711v1" TargetMode="External"/><Relationship Id="rId40" Type="http://schemas.openxmlformats.org/officeDocument/2006/relationships/hyperlink" Target="https://hal.science/search/index/?q=*&amp;authFullName_s=Membres Du Groupe de Travail Dima Sur Les Exp&#233;riences Et Les Besoins Des Personnes En Situation de Handicap" TargetMode="External"/><Relationship Id="rId41" Type="http://schemas.openxmlformats.org/officeDocument/2006/relationships/hyperlink" Target="https://hal.science/hal-05016557v1" TargetMode="External"/><Relationship Id="rId42" Type="http://schemas.openxmlformats.org/officeDocument/2006/relationships/hyperlink" Target="https://hal.science/hal-05394880v1" TargetMode="External"/><Relationship Id="rId43" Type="http://schemas.openxmlformats.org/officeDocument/2006/relationships/hyperlink" Target="https://hal.science/search/index/?q=*&amp;authFullName_s=Christian Ben Lakhdar" TargetMode="External"/><Relationship Id="rId44" Type="http://schemas.openxmlformats.org/officeDocument/2006/relationships/hyperlink" Target="https://univ-catholille.hal.science/hal-04803243v1" TargetMode="External"/><Relationship Id="rId45" Type="http://schemas.openxmlformats.org/officeDocument/2006/relationships/hyperlink" Target="https://univ-catholille.hal.science/hal-04815698v1" TargetMode="External"/><Relationship Id="rId46" Type="http://schemas.openxmlformats.org/officeDocument/2006/relationships/hyperlink" Target="https://hal.science/search/index/?q=*&amp;authFullName_s=Alexandra Struyf" TargetMode="External"/><Relationship Id="rId47" Type="http://schemas.openxmlformats.org/officeDocument/2006/relationships/hyperlink" Target="https://hal.science/search/index/?q=*&amp;authFullName_s=Aymeric Mongy" TargetMode="External"/><Relationship Id="rId48" Type="http://schemas.openxmlformats.org/officeDocument/2006/relationships/hyperlink" Target="https://hal.science/hal-04687901v1" TargetMode="External"/><Relationship Id="rId49" Type="http://schemas.openxmlformats.org/officeDocument/2006/relationships/hyperlink" Target="https://hal.science/search/index/?q=*&amp;authFullName_s=Collectif La Section Des Usagers" TargetMode="External"/><Relationship Id="rId50" Type="http://schemas.openxmlformats.org/officeDocument/2006/relationships/hyperlink" Target="https://hal.science/hal-04687893v1" TargetMode="External"/><Relationship Id="rId51" Type="http://schemas.openxmlformats.org/officeDocument/2006/relationships/hyperlink" Target="https://hal.science/hal-04815745v1" TargetMode="External"/><Relationship Id="rId52" Type="http://schemas.openxmlformats.org/officeDocument/2006/relationships/hyperlink" Target="https://univ-catholille.hal.science/hal-04803261v1" TargetMode="External"/><Relationship Id="rId53" Type="http://schemas.openxmlformats.org/officeDocument/2006/relationships/hyperlink" Target="https://hal.science/search/index/?q=*&amp;authFullName_s=William Sherlaw" TargetMode="External"/><Relationship Id="rId54" Type="http://schemas.openxmlformats.org/officeDocument/2006/relationships/hyperlink" Target="https://hal.science/hal-04192903v1" TargetMode="External"/><Relationship Id="rId55" Type="http://schemas.openxmlformats.org/officeDocument/2006/relationships/hyperlink" Target="https://hal.science/hal-04212701v1" TargetMode="External"/><Relationship Id="rId56" Type="http://schemas.openxmlformats.org/officeDocument/2006/relationships/hyperlink" Target="https://hal.science/search/index/?q=*&amp;authFullName_s=Jacques Lequien" TargetMode="External"/><Relationship Id="rId57" Type="http://schemas.openxmlformats.org/officeDocument/2006/relationships/hyperlink" Target="https://hal.science/hal-04212707v1" TargetMode="External"/><Relationship Id="rId58" Type="http://schemas.openxmlformats.org/officeDocument/2006/relationships/hyperlink" Target="https://hal.science/search/index/?q=*&amp;authFullName_s=Pascaline Delhaye" TargetMode="External"/><Relationship Id="rId59" Type="http://schemas.openxmlformats.org/officeDocument/2006/relationships/hyperlink" Target="https://hal.science/hal-04314071v1" TargetMode="External"/><Relationship Id="rId60" Type="http://schemas.openxmlformats.org/officeDocument/2006/relationships/hyperlink" Target="https://hal.science/search/index/?q=*&amp;authFullName_s=Agn&#232;s Gouzien-Desbiens" TargetMode="External"/><Relationship Id="rId61" Type="http://schemas.openxmlformats.org/officeDocument/2006/relationships/hyperlink" Target="https://hal.science/hal-04313982v1" TargetMode="External"/><Relationship Id="rId62" Type="http://schemas.openxmlformats.org/officeDocument/2006/relationships/hyperlink" Target="https://hal.science/hal-04314136v1" TargetMode="External"/><Relationship Id="rId63" Type="http://schemas.openxmlformats.org/officeDocument/2006/relationships/hyperlink" Target="https://hal.science/search/index/?q=*&amp;authFullName_s=Nicolas Villain" TargetMode="External"/><Relationship Id="rId64" Type="http://schemas.openxmlformats.org/officeDocument/2006/relationships/hyperlink" Target="https://hal.science/hal-04321253v1" TargetMode="External"/><Relationship Id="rId65" Type="http://schemas.openxmlformats.org/officeDocument/2006/relationships/hyperlink" Target="https://hal.science/hal-04321911v1" TargetMode="External"/><Relationship Id="rId66" Type="http://schemas.openxmlformats.org/officeDocument/2006/relationships/hyperlink" Target="https://hal.science/hal-04321278v1" TargetMode="External"/><Relationship Id="rId67" Type="http://schemas.openxmlformats.org/officeDocument/2006/relationships/hyperlink" Target="https://hal.science/hal-04321965v1" TargetMode="External"/><Relationship Id="rId68" Type="http://schemas.openxmlformats.org/officeDocument/2006/relationships/hyperlink" Target="https://hal.science/search/index/?q=*&amp;authFullName_s=C&#233;line Lefebvre" TargetMode="External"/><Relationship Id="rId69" Type="http://schemas.openxmlformats.org/officeDocument/2006/relationships/hyperlink" Target="https://hal.science/hal-04324386v1" TargetMode="External"/><Relationship Id="rId70" Type="http://schemas.openxmlformats.org/officeDocument/2006/relationships/hyperlink" Target="https://hal.science/hal-04324170v1" TargetMode="External"/><Relationship Id="rId71" Type="http://schemas.openxmlformats.org/officeDocument/2006/relationships/hyperlink" Target="https://hal.science/search/index/?q=*&amp;authFullName_s=Gr&#233;gory Aiguier" TargetMode="External"/><Relationship Id="rId72" Type="http://schemas.openxmlformats.org/officeDocument/2006/relationships/hyperlink" Target="https://hal.science/hal-04324532v1" TargetMode="External"/><Relationship Id="rId73" Type="http://schemas.openxmlformats.org/officeDocument/2006/relationships/hyperlink" Target="https://hal.science/search/index/?q=*&amp;authFullName_s=Marie Swierczek" TargetMode="External"/><Relationship Id="rId74" Type="http://schemas.openxmlformats.org/officeDocument/2006/relationships/hyperlink" Target="https://hal.science/search/index/?q=*&amp;authFullName_s=Pierre Vervacke" TargetMode="External"/><Relationship Id="rId75" Type="http://schemas.openxmlformats.org/officeDocument/2006/relationships/hyperlink" Target="https://hal.science/search/index/?q=*&amp;authFullName_s=Laurent Delplace" TargetMode="External"/><Relationship Id="rId76" Type="http://schemas.openxmlformats.org/officeDocument/2006/relationships/hyperlink" Target="https://hal.science/hal-04324599v1" TargetMode="External"/><Relationship Id="rId77" Type="http://schemas.openxmlformats.org/officeDocument/2006/relationships/hyperlink" Target="https://hal.science/search/index/?q=*&amp;authFullName_s=Ingrid Fourny" TargetMode="External"/><Relationship Id="rId78" Type="http://schemas.openxmlformats.org/officeDocument/2006/relationships/hyperlink" Target="https://hal.science/search/index/?q=*&amp;authFullName_s=Serge Manneback" TargetMode="External"/><Relationship Id="rId79" Type="http://schemas.openxmlformats.org/officeDocument/2006/relationships/hyperlink" Target="https://hal.science/hal-04324633v1" TargetMode="External"/><Relationship Id="rId80" Type="http://schemas.openxmlformats.org/officeDocument/2006/relationships/hyperlink" Target="https://hal.science/search/index/?q=*&amp;authFullName_s=Damien Vanneste" TargetMode="External"/><Relationship Id="rId81" Type="http://schemas.openxmlformats.org/officeDocument/2006/relationships/hyperlink" Target="https://hal.science/hal-04324646v1" TargetMode="External"/><Relationship Id="rId82" Type="http://schemas.openxmlformats.org/officeDocument/2006/relationships/hyperlink" Target="https://hal.science/hal-04324851v1" TargetMode="External"/><Relationship Id="rId83" Type="http://schemas.openxmlformats.org/officeDocument/2006/relationships/hyperlink" Target="https://hal.science/search/index/?q=*&amp;authFullName_s=Jean Philippe Cobbaut" TargetMode="External"/><Relationship Id="rId84" Type="http://schemas.openxmlformats.org/officeDocument/2006/relationships/hyperlink" Target="https://hal.science/search/index/?q=*&amp;authFullName_s=Michel Mercier" TargetMode="External"/><Relationship Id="rId85" Type="http://schemas.openxmlformats.org/officeDocument/2006/relationships/hyperlink" Target="https://hal.science/hal-04324818v1" TargetMode="External"/><Relationship Id="rId86" Type="http://schemas.openxmlformats.org/officeDocument/2006/relationships/hyperlink" Target="https://hal.science/search/index/?q=*&amp;authFullName_s=Nathalie Herman" TargetMode="External"/><Relationship Id="rId87" Type="http://schemas.openxmlformats.org/officeDocument/2006/relationships/hyperlink" Target="https://hal.science/hal-04324881v1" TargetMode="External"/><Relationship Id="rId88" Type="http://schemas.openxmlformats.org/officeDocument/2006/relationships/hyperlink" Target="https://hal.science/hal-04324904v1" TargetMode="External"/><Relationship Id="rId89" Type="http://schemas.openxmlformats.org/officeDocument/2006/relationships/hyperlink" Target="https://hal.science/hal-04161237v1" TargetMode="External"/><Relationship Id="rId90" Type="http://schemas.openxmlformats.org/officeDocument/2006/relationships/hyperlink" Target="https://hal.science/hal-04322028v1" TargetMode="External"/><Relationship Id="rId91" Type="http://schemas.openxmlformats.org/officeDocument/2006/relationships/hyperlink" Target="https://hal.science/search/index/?q=*&amp;authFullName_s=R&#233;my Breuvi&#232;re" TargetMode="External"/><Relationship Id="rId92" Type="http://schemas.openxmlformats.org/officeDocument/2006/relationships/hyperlink" Target="https://hal.science/search/index/?q=*&amp;authFullName_s=Laurence Desbonnet" TargetMode="External"/><Relationship Id="rId93" Type="http://schemas.openxmlformats.org/officeDocument/2006/relationships/hyperlink" Target="https://hal.science/hal-04314160v1" TargetMode="External"/><Relationship Id="rId94" Type="http://schemas.openxmlformats.org/officeDocument/2006/relationships/hyperlink" Target="https://hal.science/hal-04314164v1" TargetMode="External"/><Relationship Id="rId95" Type="http://schemas.openxmlformats.org/officeDocument/2006/relationships/hyperlink" Target="https://hal.science/hal-04313277v1" TargetMode="External"/><Relationship Id="rId96" Type="http://schemas.openxmlformats.org/officeDocument/2006/relationships/hyperlink" Target="https://hal.science/search/index/?q=*&amp;authFullName_s=Jean-Philippe Cobbaut" TargetMode="External"/><Relationship Id="rId97" Type="http://schemas.openxmlformats.org/officeDocument/2006/relationships/hyperlink" Target="https://hal.science/hal-04313356v1" TargetMode="External"/><Relationship Id="rId98" Type="http://schemas.openxmlformats.org/officeDocument/2006/relationships/hyperlink" Target="https://hal.science/hal-02893973v1" TargetMode="External"/><Relationship Id="rId99" Type="http://schemas.openxmlformats.org/officeDocument/2006/relationships/hyperlink" Target="https://hal.science/hal-04313310v1" TargetMode="External"/><Relationship Id="rId100" Type="http://schemas.openxmlformats.org/officeDocument/2006/relationships/hyperlink" Target="https://hal.science/hal-04313323v1" TargetMode="External"/><Relationship Id="rId101" Type="http://schemas.openxmlformats.org/officeDocument/2006/relationships/hyperlink" Target="https://hal.science/search/index/?q=*&amp;authFullName_s=Val&#233;rie Janson" TargetMode="External"/><Relationship Id="rId102" Type="http://schemas.openxmlformats.org/officeDocument/2006/relationships/hyperlink" Target="https://hal.science/hal-04313507v1" TargetMode="External"/><Relationship Id="rId103" Type="http://schemas.openxmlformats.org/officeDocument/2006/relationships/hyperlink" Target="https://hal.science/search/index/?q=*&amp;authFullName_s=Lydie Lenne" TargetMode="External"/><Relationship Id="rId104" Type="http://schemas.openxmlformats.org/officeDocument/2006/relationships/hyperlink" Target="https://hal.science/hal-04313600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d'Arripe</dc:title>
  <dc:description>CV</dc:description>
  <dc:subject/>
  <cp:keywords/>
  <cp:category/>
  <cp:lastModifiedBy/>
  <dcterms:created xsi:type="dcterms:W3CDTF">2026-05-07T16:03:43+02:00</dcterms:created>
  <dcterms:modified xsi:type="dcterms:W3CDTF">2026-05-07T16:03:43+02:00</dcterms:modified>
</cp:coreProperties>
</file>

<file path=docProps/custom.xml><?xml version="1.0" encoding="utf-8"?>
<Properties xmlns="http://schemas.openxmlformats.org/officeDocument/2006/custom-properties" xmlns:vt="http://schemas.openxmlformats.org/officeDocument/2006/docPropsVTypes"/>
</file>