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Agnès DERAIL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Traduction (6)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Howard Philips Lovecraft : Récits</w:t></w:r></w:hyperlink></w:p><w:p><w:pPr/><w:hyperlink r:id="rId8" w:history="1"><w:r><w:rPr><w:color w:val="#410a8c"/><w:u w:val="single"/></w:rPr><w:t xml:space="preserve">Thomas Constantinesco</w:t></w:r></w:hyperlink><w:r><w:rPr/><w:t xml:space="preserve">,</w:t></w:r><w:hyperlink r:id="rId9" w:history="1"><w:r><w:rPr><w:color w:val="#410a8c"/><w:u w:val="single"/></w:rPr><w:t xml:space="preserve">Agnes Derail</w:t></w:r></w:hyperlink><w:r><w:rPr/><w:t xml:space="preserve">,</w:t></w:r><w:hyperlink r:id="rId10" w:history="1"><w:r><w:rPr><w:color w:val="#410a8c"/><w:u w:val="single"/></w:rPr><w:t xml:space="preserve">Laurent Folliot</w:t></w:r></w:hyperlink><w:r><w:rPr/><w:t xml:space="preserve">,</w:t></w:r><w:hyperlink r:id="rId11" w:history="1"><w:r><w:rPr><w:color w:val="#410a8c"/><w:u w:val="single"/></w:rPr><w:t xml:space="preserve">Michel Imbert</w:t></w:r></w:hyperlink><w:r><w:rPr/><w:t xml:space="preserve">,</w:t></w:r><w:hyperlink r:id="rId12" w:history="1"><w:r><w:rPr><w:color w:val="#410a8c"/><w:u w:val="single"/></w:rPr><w:t xml:space="preserve">Philippe Jaworski</w:t></w:r></w:hyperlink><w:r><w:rPr/><w:t xml:space="preserve">et al.</w:t></w:r></w:p><w:p><w:pPr/><w:r><w:rPr/><w:t xml:space="preserve">2024</w:t></w:r></w:p><w:p><w:pPr/><w:r><w:rPr/><w:t xml:space="preserve">Traduction</w:t></w:r></w:p><w:p><w:pPr/><w:hyperlink r:id="rId7" w:history="1"><w:r><w:rPr><w:color w:val="#410a8c"/><w:u w:val="single"/></w:rPr><w:t xml:space="preserve">hal-04824405v1</w:t></w:r></w:hyperlink></w:p></w:tc></w:tr><w:tr><w:trPr/><w:tc><w:tcPr><w:noWrap/></w:tcPr><w:p><w:pPr><w:spacing w:after="200"/></w:pPr><w:hyperlink r:id="rId13" w:history="1"><w:r><w:rPr><w:color w:val="1e198e"/><w:b w:val="1"/><w:bCs w:val="1"/><w:u w:val="single"/></w:rPr><w:t xml:space="preserve">Puritains d’Amérique. Prestige et déclin d’une théocratie, textes choisis (1620-1750) traduits, annotés et commentés en collaboration avec Laurent Folliot, Bruno Monfort, Cécile Roudeau et Thomas Constantinesco, postface Bruno Monfort et Agnès Derail, Éditions Rue d’Ulm, 2016, (394 p.)</w:t></w:r></w:hyperlink></w:p><w:p><w:pPr/><w:hyperlink r:id="rId9" w:history="1"><w:r><w:rPr><w:color w:val="#410a8c"/><w:u w:val="single"/></w:rPr><w:t xml:space="preserve">Agnes Derail</w:t></w:r></w:hyperlink></w:p><w:p><w:pPr/><w:r><w:rPr/><w:t xml:space="preserve">2016</w:t></w:r></w:p><w:p><w:pPr/><w:r><w:rPr/><w:t xml:space="preserve">Traduction</w:t></w:r></w:p><w:p><w:pPr/><w:hyperlink r:id="rId13" w:history="1"><w:r><w:rPr><w:color w:val="#410a8c"/><w:u w:val="single"/></w:rPr><w:t xml:space="preserve">hal-03887446v1</w:t></w:r></w:hyperlink></w:p></w:tc></w:tr><w:tr><w:trPr/><w:tc><w:tcPr><w:noWrap/></w:tcPr><w:p><w:pPr><w:spacing w:after="200"/></w:pPr><w:hyperlink r:id="rId14" w:history="1"><w:r><w:rPr><w:color w:val="1e198e"/><w:b w:val="1"/><w:bCs w:val="1"/><w:u w:val="single"/></w:rPr><w:t xml:space="preserve">Puritains d’Amérique : prestige et déclin d’une théocratie. Textes choisis, 1620-1750</w:t></w:r></w:hyperlink></w:p><w:p><w:pPr/><w:hyperlink r:id="rId8" w:history="1"><w:r><w:rPr><w:color w:val="#410a8c"/><w:u w:val="single"/></w:rPr><w:t xml:space="preserve">Thomas Constantinesco</w:t></w:r></w:hyperlink><w:r><w:rPr/><w:t xml:space="preserve">,</w:t></w:r><w:hyperlink r:id="rId15" w:history="1"><w:r><w:rPr><w:color w:val="#410a8c"/><w:u w:val="single"/></w:rPr><w:t xml:space="preserve">Agnès Derail</w:t></w:r></w:hyperlink><w:r><w:rPr/><w:t xml:space="preserve">,</w:t></w:r><w:hyperlink r:id="rId16" w:history="1"><w:r><w:rPr><w:color w:val="#410a8c"/><w:u w:val="single"/></w:rPr><w:t xml:space="preserve">Bruno Monfort</w:t></w:r></w:hyperlink><w:r><w:rPr/><w:t xml:space="preserve">,</w:t></w:r><w:hyperlink r:id="rId17" w:history="1"><w:r><w:rPr><w:color w:val="#410a8c"/><w:u w:val="single"/></w:rPr><w:t xml:space="preserve">Cécile Roudeau</w:t></w:r></w:hyperlink><w:r><w:rPr/><w:t xml:space="preserve">,</w:t></w:r><w:hyperlink r:id="rId10" w:history="1"><w:r><w:rPr><w:color w:val="#410a8c"/><w:u w:val="single"/></w:rPr><w:t xml:space="preserve">Laurent Folliot</w:t></w:r></w:hyperlink></w:p><w:p><w:pPr/><w:r><w:rPr/><w:t xml:space="preserve">2016</w:t></w:r></w:p><w:p><w:pPr/><w:r><w:rPr/><w:t xml:space="preserve">Traduction</w:t></w:r></w:p><w:p><w:pPr/><w:hyperlink r:id="rId14" w:history="1"><w:r><w:rPr><w:color w:val="#410a8c"/><w:u w:val="single"/></w:rPr><w:t xml:space="preserve">hal-01419070v1</w:t></w:r></w:hyperlink></w:p></w:tc></w:tr><w:tr><w:trPr/><w:tc><w:tcPr><w:noWrap/></w:tcPr><w:p><w:pPr><w:spacing w:after="200"/></w:pPr><w:hyperlink r:id="rId18" w:history="1"><w:r><w:rPr><w:color w:val="1e198e"/><w:b w:val="1"/><w:bCs w:val="1"/><w:u w:val="single"/></w:rPr><w:t xml:space="preserve">Les histoires de Pat Hobby, textes traduits, annotés et présentés par Agnès Derail-Imbert et Cécile Roudeau. Francis Scott Fitzgerald. Romans, nouvelles et récits, vol. II, édition publiée sous la direction de Philippe Jaworski, Paris, La pléiade, Gallimard, 2012, (1651-1682).</w:t></w:r></w:hyperlink></w:p><w:p><w:pPr/><w:hyperlink r:id="rId9" w:history="1"><w:r><w:rPr><w:color w:val="#410a8c"/><w:u w:val="single"/></w:rPr><w:t xml:space="preserve">Agnes Derail</w:t></w:r></w:hyperlink></w:p><w:p><w:pPr/><w:r><w:rPr/><w:t xml:space="preserve">2012</w:t></w:r></w:p><w:p><w:pPr/><w:r><w:rPr/><w:t xml:space="preserve">Traduction</w:t></w:r></w:p><w:p><w:pPr/><w:hyperlink r:id="rId18" w:history="1"><w:r><w:rPr><w:color w:val="#410a8c"/><w:u w:val="single"/></w:rPr><w:t xml:space="preserve">hal-03887440v1</w:t></w:r></w:hyperlink></w:p></w:tc></w:tr><w:tr><w:trPr/><w:tc><w:tcPr><w:noWrap/></w:tcPr><w:p><w:pPr><w:spacing w:after="200"/></w:pPr><w:hyperlink r:id="rId19" w:history="1"><w:r><w:rPr><w:color w:val="1e198e"/><w:b w:val="1"/><w:bCs w:val="1"/><w:u w:val="single"/></w:rPr><w:t xml:space="preserve">Herman Melville. Derniers poèmes, Paris, Éditions Rue d’Ulm, février 2010, 221p. Édition bilingue, préfacée par Philippe Jaworski, traduite, annotée et commentée en collaboration avec Bruno Monfort, Thomas Constantinesco, Marc Midan, Cécile Roudeau. Postface « John Marr, souvenirs de l’immémorial », (147-174).</w:t></w:r></w:hyperlink></w:p><w:p><w:pPr/><w:hyperlink r:id="rId9" w:history="1"><w:r><w:rPr><w:color w:val="#410a8c"/><w:u w:val="single"/></w:rPr><w:t xml:space="preserve">Agnes Derail</w:t></w:r></w:hyperlink></w:p><w:p><w:pPr/><w:r><w:rPr/><w:t xml:space="preserve">2010</w:t></w:r></w:p><w:p><w:pPr/><w:r><w:rPr/><w:t xml:space="preserve">Traduction</w:t></w:r></w:p><w:p><w:pPr/><w:hyperlink r:id="rId19" w:history="1"><w:r><w:rPr><w:color w:val="#410a8c"/><w:u w:val="single"/></w:rPr><w:t xml:space="preserve">hal-03887432v1</w:t></w:r></w:hyperlink></w:p></w:tc></w:tr><w:tr><w:trPr/><w:tc><w:tcPr><w:noWrap/></w:tcPr><w:p><w:pPr><w:spacing w:after="200"/></w:pPr><w:hyperlink r:id="rId20" w:history="1"><w:r><w:rPr><w:color w:val="1e198e"/><w:b w:val="1"/><w:bCs w:val="1"/><w:u w:val="single"/></w:rPr><w:t xml:space="preserve">On Kawara, Paintings of 40 years, publication de la Galerie David Zwirner, New York, septembre 2004, (25-35). Traduction en anglais en collaboration avec Stephen W. Sawyer (American University of Paris) d’un essai de Jean-Luc Nancy, Technique du présent. Essai sur On Kawara, Éditions Galilée, 1997.</w:t></w:r></w:hyperlink></w:p><w:p><w:pPr/><w:hyperlink r:id="rId9" w:history="1"><w:r><w:rPr><w:color w:val="#410a8c"/><w:u w:val="single"/></w:rPr><w:t xml:space="preserve">Agnes Derail</w:t></w:r></w:hyperlink></w:p><w:p><w:pPr/><w:r><w:rPr/><w:t xml:space="preserve">2004</w:t></w:r></w:p><w:p><w:pPr/><w:r><w:rPr/><w:t xml:space="preserve">Traduction</w:t></w:r></w:p><w:p><w:pPr/><w:hyperlink r:id="rId20" w:history="1"><w:r><w:rPr><w:color w:val="#410a8c"/><w:u w:val="single"/></w:rPr><w:t xml:space="preserve">hal-03887422v1</w:t></w:r></w:hyperlink></w:p></w:tc></w:tr></w:tbl><w:p><w:pPr><w:spacing w:before="200"/></w:pPr></w:p><w:p><w:pPr><w:pStyle w:val="Heading2"/></w:pPr><w:r><w:rPr><w:color w:val="1e198e"/><w:b w:val="1"/><w:bCs w:val="1"/></w:rPr><w:t xml:space="preserve">Proceedings/Recueil des communications (8)</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Emily Dickinson, L'évidence obscure (éd, trad. P.-Y. Pétillon et alii), Paris, Editions Rue d'Ulm – ENS, coll. &amp;quot;Offshore&amp;quot;, 2022</w:t></w:r></w:hyperlink></w:p><w:p><w:pPr/><w:hyperlink r:id="rId9" w:history="1"><w:r><w:rPr><w:color w:val="#410a8c"/><w:u w:val="single"/></w:rPr><w:t xml:space="preserve">Agnes Derail</w:t></w:r></w:hyperlink></w:p><w:p><w:pPr/><w:r><w:rPr/><w:t xml:space="preserve">2022</w:t></w:r></w:p><w:p><w:pPr/><w:r><w:rPr/><w:t xml:space="preserve">Proceedings/Recueil des communications</w:t></w:r></w:p><w:p><w:pPr/><w:hyperlink r:id="rId21" w:history="1"><w:r><w:rPr><w:color w:val="#410a8c"/><w:u w:val="single"/></w:rPr><w:t xml:space="preserve">hal-03887454v1</w:t></w:r></w:hyperlink></w:p></w:tc></w:tr><w:tr><w:trPr/><w:tc><w:tcPr><w:noWrap/></w:tcPr><w:p><w:pPr><w:spacing w:after="200"/></w:pPr><w:hyperlink r:id="rId22" w:history="1"><w:r><w:rPr><w:color w:val="1e198e"/><w:b w:val="1"/><w:bCs w:val="1"/><w:u w:val="single"/></w:rPr><w:t xml:space="preserve">Ashbery hors cadre Héléne Aji et Agnès Derail (dir.) Actes de la recherche à l’ENS, Editions Rue d'Ulm, 2021</w:t></w:r></w:hyperlink></w:p><w:p><w:pPr/><w:hyperlink r:id="rId9" w:history="1"><w:r><w:rPr><w:color w:val="#410a8c"/><w:u w:val="single"/></w:rPr><w:t xml:space="preserve">Agnes Derail</w:t></w:r></w:hyperlink></w:p><w:p><w:pPr/><w:r><w:rPr/><w:t xml:space="preserve">2021</w:t></w:r></w:p><w:p><w:pPr/><w:r><w:rPr/><w:t xml:space="preserve">Proceedings/Recueil des communications</w:t></w:r></w:p><w:p><w:pPr/><w:hyperlink r:id="rId22" w:history="1"><w:r><w:rPr><w:color w:val="#410a8c"/><w:u w:val="single"/></w:rPr><w:t xml:space="preserve">hal-03896529v1</w:t></w:r></w:hyperlink></w:p></w:tc></w:tr><w:tr><w:trPr/><w:tc><w:tcPr><w:noWrap/></w:tcPr><w:p><w:pPr><w:spacing w:after="200"/></w:pPr><w:hyperlink r:id="rId23" w:history="1"><w:r><w:rPr><w:color w:val="1e198e"/><w:b w:val="1"/><w:bCs w:val="1"/><w:u w:val="single"/></w:rPr><w:t xml:space="preserve">The Confidence Man ou les fictions de la confiance, co-édité avec Thomas Constantinesco et Anne-Claire Le Reste, 2019, Presses universitaires de Paris Ouest.</w:t></w:r></w:hyperlink></w:p><w:p><w:pPr/><w:hyperlink r:id="rId9" w:history="1"><w:r><w:rPr><w:color w:val="#410a8c"/><w:u w:val="single"/></w:rPr><w:t xml:space="preserve">Agnes Derail</w:t></w:r></w:hyperlink></w:p><w:p><w:pPr/><w:r><w:rPr/><w:t xml:space="preserve">2019</w:t></w:r></w:p><w:p><w:pPr/><w:r><w:rPr/><w:t xml:space="preserve">Proceedings/Recueil des communications</w:t></w:r></w:p><w:p><w:pPr/><w:hyperlink r:id="rId23" w:history="1"><w:r><w:rPr><w:color w:val="#410a8c"/><w:u w:val="single"/></w:rPr><w:t xml:space="preserve">hal-03887415v1</w:t></w:r></w:hyperlink></w:p></w:tc></w:tr><w:tr><w:trPr/><w:tc><w:tcPr><w:noWrap/></w:tcPr><w:p><w:pPr><w:spacing w:after="200"/></w:pPr><w:hyperlink r:id="rId24" w:history="1"><w:r><w:rPr><w:color w:val="1e198e"/><w:b w:val="1"/><w:bCs w:val="1"/><w:u w:val="single"/></w:rPr><w:t xml:space="preserve">Whitman, Feuille à feuille, co-édité avec Cécile Roudeau, collections Actes de la recherche à l’Ens, numilog, 2018, 176 p. Avant-propos, 13-20.</w:t></w:r></w:hyperlink></w:p><w:p><w:pPr/><w:hyperlink r:id="rId9" w:history="1"><w:r><w:rPr><w:color w:val="#410a8c"/><w:u w:val="single"/></w:rPr><w:t xml:space="preserve">Agnes Derail</w:t></w:r></w:hyperlink></w:p><w:p><w:pPr/><w:r><w:rPr/><w:t xml:space="preserve">2018</w:t></w:r></w:p><w:p><w:pPr/><w:r><w:rPr/><w:t xml:space="preserve">Proceedings/Recueil des communications</w:t></w:r></w:p><w:p><w:pPr/><w:hyperlink r:id="rId24" w:history="1"><w:r><w:rPr><w:color w:val="#410a8c"/><w:u w:val="single"/></w:rPr><w:t xml:space="preserve">hal-03887411v1</w:t></w:r></w:hyperlink></w:p></w:tc></w:tr><w:tr><w:trPr/><w:tc><w:tcPr><w:noWrap/></w:tcPr><w:p><w:pPr><w:spacing w:after="200"/></w:pPr><w:hyperlink r:id="rId25" w:history="1"><w:r><w:rPr><w:color w:val="1e198e"/><w:b w:val="1"/><w:bCs w:val="1"/><w:u w:val="single"/></w:rPr><w:t xml:space="preserve">James Fenimore Cooper ou la frontière mélancolique, co-édité avec Cécile Roudeau, collections Actes de la recherche à l’Ens, numilog, 2016, 153 p. Avant-Propos, 11-19.</w:t></w:r></w:hyperlink></w:p><w:p><w:pPr/><w:hyperlink r:id="rId9" w:history="1"><w:r><w:rPr><w:color w:val="#410a8c"/><w:u w:val="single"/></w:rPr><w:t xml:space="preserve">Agnes Derail</w:t></w:r></w:hyperlink></w:p><w:p><w:pPr/><w:r><w:rPr/><w:t xml:space="preserve">2016</w:t></w:r></w:p><w:p><w:pPr/><w:r><w:rPr/><w:t xml:space="preserve">Proceedings/Recueil des communications</w:t></w:r></w:p><w:p><w:pPr/><w:hyperlink r:id="rId25" w:history="1"><w:r><w:rPr><w:color w:val="#410a8c"/><w:u w:val="single"/></w:rPr><w:t xml:space="preserve">hal-03887403v1</w:t></w:r></w:hyperlink></w:p></w:tc></w:tr><w:tr><w:trPr/><w:tc><w:tcPr><w:noWrap/></w:tcPr><w:p><w:pPr><w:spacing w:after="200"/></w:pPr><w:hyperlink r:id="rId26" w:history="1"><w:r><w:rPr><w:color w:val="1e198e"/><w:b w:val="1"/><w:bCs w:val="1"/><w:u w:val="single"/></w:rPr><w:t xml:space="preserve">H.D. and Modernity, co-édité avec Hélène Aji, Antoine Cazé et Clément Oudart, collection Actes de la recherche à l’Ens, n°10, Introduction de Marc Porée, Éditions Rue d’Ulm, publication électronique, numilog, 2014, 133 p.</w:t></w:r></w:hyperlink></w:p><w:p><w:pPr/><w:hyperlink r:id="rId9" w:history="1"><w:r><w:rPr><w:color w:val="#410a8c"/><w:u w:val="single"/></w:rPr><w:t xml:space="preserve">Agnes Derail</w:t></w:r></w:hyperlink></w:p><w:p><w:pPr/><w:r><w:rPr/><w:t xml:space="preserve">2014</w:t></w:r></w:p><w:p><w:pPr/><w:r><w:rPr/><w:t xml:space="preserve">Proceedings/Recueil des communications</w:t></w:r></w:p><w:p><w:pPr/><w:hyperlink r:id="rId26" w:history="1"><w:r><w:rPr><w:color w:val="#410a8c"/><w:u w:val="single"/></w:rPr><w:t xml:space="preserve">hal-03887395v1</w:t></w:r></w:hyperlink></w:p></w:tc></w:tr><w:tr><w:trPr/><w:tc><w:tcPr><w:noWrap/></w:tcPr><w:p><w:pPr><w:spacing w:after="200"/></w:pPr><w:hyperlink r:id="rId27" w:history="1"><w:r><w:rPr><w:color w:val="1e198e"/><w:b w:val="1"/><w:bCs w:val="1"/><w:u w:val="single"/></w:rPr><w:t xml:space="preserve">Ernest Hemingway, The Sun Also Rises. Entre sens et absence. (Agnès Derail et Philippe Jaworski, éd.) collection Actes de la recherche à l’Ens, n°8, Éditions Rue d’Ulm, publication électronique, numilog, 2012, 106 p. Avant-Propos, 9-13.</w:t></w:r></w:hyperlink></w:p><w:p><w:pPr/><w:hyperlink r:id="rId9" w:history="1"><w:r><w:rPr><w:color w:val="#410a8c"/><w:u w:val="single"/></w:rPr><w:t xml:space="preserve">Agnes Derail</w:t></w:r></w:hyperlink></w:p><w:p><w:pPr/><w:r><w:rPr/><w:t xml:space="preserve">2012</w:t></w:r></w:p><w:p><w:pPr/><w:r><w:rPr/><w:t xml:space="preserve">Proceedings/Recueil des communications</w:t></w:r></w:p><w:p><w:pPr/><w:hyperlink r:id="rId27" w:history="1"><w:r><w:rPr><w:color w:val="#410a8c"/><w:u w:val="single"/></w:rPr><w:t xml:space="preserve">hal-03887388v1</w:t></w:r></w:hyperlink></w:p></w:tc></w:tr><w:tr><w:trPr/><w:tc><w:tcPr><w:noWrap/></w:tcPr><w:p><w:pPr><w:spacing w:after="200"/></w:pPr><w:hyperlink r:id="rId28" w:history="1"><w:r><w:rPr><w:color w:val="1e198e"/><w:b w:val="1"/><w:bCs w:val="1"/><w:u w:val="single"/></w:rPr><w:t xml:space="preserve">Emily Dickinson. Éclipses du Sens. (Agnès Derail, éd.) collection Actes de la recherche à l’Ens, n° 6, Éditions Rue d’Ulm, publication électronique, numilog, 2010, 80 p.</w:t></w:r></w:hyperlink></w:p><w:p><w:pPr/><w:hyperlink r:id="rId9" w:history="1"><w:r><w:rPr><w:color w:val="#410a8c"/><w:u w:val="single"/></w:rPr><w:t xml:space="preserve">Agnes Derail</w:t></w:r></w:hyperlink></w:p><w:p><w:pPr/><w:r><w:rPr/><w:t xml:space="preserve">2010</w:t></w:r></w:p><w:p><w:pPr/><w:r><w:rPr/><w:t xml:space="preserve">Proceedings/Recueil des communications</w:t></w:r></w:p><w:p><w:pPr/><w:hyperlink r:id="rId28" w:history="1"><w:r><w:rPr><w:color w:val="#410a8c"/><w:u w:val="single"/></w:rPr><w:t xml:space="preserve">hal-03887384v1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Herman Melville, The Confidence-Man : His Masquerade. Les fictions de la confiance / Fictions of confidence</w:t></w:r></w:hyperlink></w:p><w:p><w:pPr/><w:hyperlink r:id="rId8" w:history="1"><w:r><w:rPr><w:color w:val="#410a8c"/><w:u w:val="single"/></w:rPr><w:t xml:space="preserve">Thomas Constantinesco</w:t></w:r></w:hyperlink><w:r><w:rPr/><w:t xml:space="preserve">,</w:t></w:r><w:hyperlink r:id="rId30" w:history="1"><w:r><w:rPr><w:color w:val="#410a8c"/><w:u w:val="single"/></w:rPr><w:t xml:space="preserve">Derail-Imbert Agnès</w:t></w:r></w:hyperlink><w:r><w:rPr/><w:t xml:space="preserve">,</w:t></w:r><w:hyperlink r:id="rId31" w:history="1"><w:r><w:rPr><w:color w:val="#410a8c"/><w:u w:val="single"/></w:rPr><w:t xml:space="preserve">Anne-Claire Le Reste</w:t></w:r></w:hyperlink></w:p><w:p><w:pPr/><w:r><w:rPr/><w:t xml:space="preserve">2020, 978-2-84016-358-9</w:t></w:r></w:p><w:p><w:pPr/><w:r><w:rPr/><w:t xml:space="preserve">Ouvrages</w:t></w:r></w:p><w:p><w:pPr/><w:hyperlink r:id="rId29" w:history="1"><w:r><w:rPr><w:color w:val="#410a8c"/><w:u w:val="single"/></w:rPr><w:t xml:space="preserve">hal-02931100v1</w:t></w:r></w:hyperlink></w:p></w:tc></w:tr><w:tr><w:trPr/><w:tc><w:tcPr><w:noWrap/></w:tcPr><w:p><w:pPr><w:spacing w:after="200"/></w:pPr><w:hyperlink r:id="rId32" w:history="1"><w:r><w:rPr><w:color w:val="1e198e"/><w:b w:val="1"/><w:bCs w:val="1"/><w:u w:val="single"/></w:rPr><w:t xml:space="preserve">James Fenimore Cooper ou la frontière mélancolique. The Last of the Mohicans et The Leatherstocking Tales</w:t></w:r></w:hyperlink></w:p><w:p><w:pPr/><w:hyperlink r:id="rId17" w:history="1"><w:r><w:rPr><w:color w:val="#410a8c"/><w:u w:val="single"/></w:rPr><w:t xml:space="preserve">Cécile Roudeau</w:t></w:r></w:hyperlink><w:r><w:rPr/><w:t xml:space="preserve">,</w:t></w:r><w:hyperlink r:id="rId30" w:history="1"><w:r><w:rPr><w:color w:val="#410a8c"/><w:u w:val="single"/></w:rPr><w:t xml:space="preserve">Derail-Imbert Agnès</w:t></w:r></w:hyperlink></w:p><w:p><w:pPr/><w:r><w:rPr/><w:t xml:space="preserve">Presses de l'Ecole normale supérieure. 16, 2016, Collection "Actes de la recherche à l'ENS", 978-2-7288-3596-6</w:t></w:r></w:p><w:p><w:pPr/><w:r><w:rPr/><w:t xml:space="preserve">Ouvrages</w:t></w:r></w:p><w:p><w:pPr/><w:hyperlink r:id="rId32" w:history="1"><w:r><w:rPr><w:color w:val="#410a8c"/><w:u w:val="single"/></w:rPr><w:t xml:space="preserve">hal-01513003v1</w:t></w:r></w:hyperlink></w:p></w:tc></w:tr><w:tr><w:trPr/><w:tc><w:tcPr><w:noWrap/></w:tcPr><w:p><w:pPr><w:spacing w:after="200"/></w:pPr><w:hyperlink r:id="rId33" w:history="1"><w:r><w:rPr><w:color w:val="1e198e"/><w:b w:val="1"/><w:bCs w:val="1"/><w:u w:val="single"/></w:rPr><w:t xml:space="preserve">H.D. and Modernity</w:t></w:r></w:hyperlink></w:p><w:p><w:pPr/><w:hyperlink r:id="rId34" w:history="1"><w:r><w:rPr><w:color w:val="#410a8c"/><w:u w:val="single"/></w:rPr><w:t xml:space="preserve">Hélène Aji</w:t></w:r></w:hyperlink><w:r><w:rPr/><w:t xml:space="preserve">,</w:t></w:r><w:hyperlink r:id="rId35" w:history="1"><w:r><w:rPr><w:color w:val="#410a8c"/><w:u w:val="single"/></w:rPr><w:t xml:space="preserve">Antoine Cazé</w:t></w:r></w:hyperlink><w:r><w:rPr/><w:t xml:space="preserve">,</w:t></w:r><w:hyperlink r:id="rId36" w:history="1"><w:r><w:rPr><w:color w:val="#410a8c"/><w:u w:val="single"/></w:rPr><w:t xml:space="preserve">Agnès Derail-Imbert</w:t></w:r></w:hyperlink><w:r><w:rPr/><w:t xml:space="preserve">,</w:t></w:r><w:hyperlink r:id="rId37" w:history="1"><w:r><w:rPr><w:color w:val="#410a8c"/><w:u w:val="single"/></w:rPr><w:t xml:space="preserve">Clément Oudart</w:t></w:r></w:hyperlink></w:p><w:p><w:pPr/><w:hyperlink r:id="rId38" w:history="1"><w:r><w:rPr><w:color w:val="#410a8c"/><w:u w:val="single"/></w:rPr><w:t xml:space="preserve">‎ Éditions Rue d’Ulm</w:t></w:r></w:hyperlink><w:r><w:rPr/><w:t xml:space="preserve">, pp.134, 2014, 978-2-7288-2510-3</w:t></w:r></w:p><w:p><w:pPr/><w:r><w:rPr/><w:t xml:space="preserve">Ouvrages</w:t></w:r></w:p><w:p><w:pPr/><w:hyperlink r:id="rId33" w:history="1"><w:r><w:rPr><w:color w:val="#410a8c"/><w:u w:val="single"/></w:rPr><w:t xml:space="preserve">hal-03584098v1</w:t></w:r></w:hyperlink></w:p></w:tc></w:tr><w:tr><w:trPr/><w:tc><w:tcPr><w:noWrap/></w:tcPr><w:p><w:pPr><w:spacing w:after="200"/></w:pPr><w:hyperlink r:id="rId39" w:history="1"><w:r><w:rPr><w:color w:val="1e198e"/><w:b w:val="1"/><w:bCs w:val="1"/><w:u w:val="single"/></w:rPr><w:t xml:space="preserve">« Les Belles-Lettres ou la relève du courrier dans The House of Mirth », in Edith Wharton, Terence Davies : The House of Mirth Les Limites du jeu / The Limits of the Game, dir. Isabelle Boof-Vermesse, Bruno Monfort, Anne-Marie Paquet-Deyris et Anne Ullmo., Presses Universitaires de Paris Ouest, 2014, 53-64.</w:t></w:r></w:hyperlink></w:p><w:p><w:pPr/><w:hyperlink r:id="rId9" w:history="1"><w:r><w:rPr><w:color w:val="#410a8c"/><w:u w:val="single"/></w:rPr><w:t xml:space="preserve">Agnes Derail</w:t></w:r></w:hyperlink></w:p><w:p><w:pPr/><w:r><w:rPr/><w:t xml:space="preserve">2014</w:t></w:r></w:p><w:p><w:pPr/><w:r><w:rPr/><w:t xml:space="preserve">Ouvrages</w:t></w:r></w:p><w:p><w:pPr/><w:hyperlink r:id="rId39" w:history="1"><w:r><w:rPr><w:color w:val="#410a8c"/><w:u w:val="single"/></w:rPr><w:t xml:space="preserve">hal-03887365v1</w:t></w:r></w:hyperlink></w:p></w:tc></w:tr><w:tr><w:trPr/><w:tc><w:tcPr><w:noWrap/></w:tcPr><w:p><w:pPr><w:spacing w:after="200"/></w:pPr><w:hyperlink r:id="rId40" w:history="1"><w:r><w:rPr><w:color w:val="1e198e"/><w:b w:val="1"/><w:bCs w:val="1"/><w:u w:val="single"/></w:rPr><w:t xml:space="preserve">Les Histoires de Pat Hobby.</w:t></w:r></w:hyperlink></w:p><w:p><w:pPr/><w:hyperlink r:id="rId17" w:history="1"><w:r><w:rPr><w:color w:val="#410a8c"/><w:u w:val="single"/></w:rPr><w:t xml:space="preserve">Cécile Roudeau</w:t></w:r></w:hyperlink><w:r><w:rPr/><w:t xml:space="preserve">,</w:t></w:r><w:hyperlink r:id="rId30" w:history="1"><w:r><w:rPr><w:color w:val="#410a8c"/><w:u w:val="single"/></w:rPr><w:t xml:space="preserve">Derail-Imbert Agnès</w:t></w:r></w:hyperlink></w:p><w:p><w:pPr/><w:r><w:rPr/><w:t xml:space="preserve">Ph. Jaworski. Gallimard, 2, 2012, Collection. La Pléiade. Œuvres Complètes de F. S. Fitzgerald. 9782070137695</w:t></w:r></w:p><w:p><w:pPr/><w:r><w:rPr/><w:t xml:space="preserve">Ouvrages</w:t></w:r></w:p><w:p><w:pPr/><w:hyperlink r:id="rId40" w:history="1"><w:r><w:rPr><w:color w:val="#410a8c"/><w:u w:val="single"/></w:rPr><w:t xml:space="preserve">hal-01513291v1</w:t></w:r></w:hyperlink></w:p></w:tc></w:tr></w:tbl><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Benjamin Franklin : Vices et vertus de l'indiscipline</w:t></w:r></w:hyperlink></w:p><w:p><w:pPr/><w:hyperlink r:id="rId9" w:history="1"><w:r><w:rPr><w:color w:val="#410a8c"/><w:u w:val="single"/></w:rPr><w:t xml:space="preserve">Agnes Derail</w:t></w:r></w:hyperlink></w:p><w:p><w:pPr/><w:r><w:rPr><w:i w:val="1"/><w:iCs w:val="1"/></w:rPr><w:t xml:space="preserve">Revue Française d'Etudes Américaines</w:t></w:r><w:r><w:rPr/><w:t xml:space="preserve">, 2020</w:t></w:r></w:p><w:p><w:pPr/><w:r><w:rPr/><w:t xml:space="preserve">Article dans une revue</w:t></w:r></w:p><w:p><w:pPr/><w:hyperlink r:id="rId41" w:history="1"><w:r><w:rPr><w:color w:val="#410a8c"/><w:u w:val="single"/></w:rPr><w:t xml:space="preserve">hal-03861764v1</w:t></w:r></w:hyperlink></w:p></w:tc></w:tr><w:tr><w:trPr/><w:tc><w:tcPr><w:noWrap/></w:tcPr><w:p><w:pPr><w:spacing w:after="200"/></w:pPr><w:hyperlink r:id="rId42" w:history="1"><w:r><w:rPr><w:color w:val="1e198e"/><w:b w:val="1"/><w:bCs w:val="1"/><w:u w:val="single"/></w:rPr><w:t xml:space="preserve">Propriété et possession dans le chapitre 89, « Fast-Fish and Loose-Fish » de Moby-Dick</w:t></w:r></w:hyperlink></w:p><w:p><w:pPr/><w:hyperlink r:id="rId15" w:history="1"><w:r><w:rPr><w:color w:val="#410a8c"/><w:u w:val="single"/></w:rPr><w:t xml:space="preserve">Agnès Derail</w:t></w:r></w:hyperlink></w:p><w:p><w:pPr/><w:r><w:rPr><w:i w:val="1"/><w:iCs w:val="1"/></w:rPr><w:t xml:space="preserve">Revue Française d'Etudes Américaines</w:t></w:r><w:r><w:rPr/><w:t xml:space="preserve">, 2019, 160 (3), pp.10-24. </w:t></w:r><w:hyperlink r:id="rId43" w:history="1"><w:r><w:rPr><w:color w:val="#410a8c"/><w:u w:val="single"/></w:rPr><w:t xml:space="preserve">⟨10.3917/rfea.160.0010⟩</w:t></w:r></w:hyperlink></w:p><w:p><w:pPr/><w:r><w:rPr/><w:t xml:space="preserve">Article dans une revue</w:t></w:r></w:p><w:p><w:pPr/><w:hyperlink r:id="rId42" w:history="1"><w:r><w:rPr><w:color w:val="#410a8c"/><w:u w:val="single"/></w:rPr><w:t xml:space="preserve">hal-03887306v1</w:t></w:r></w:hyperlink></w:p></w:tc></w:tr><w:tr><w:trPr/><w:tc><w:tcPr><w:noWrap/></w:tcPr><w:p><w:pPr><w:spacing w:after="200"/></w:pPr><w:hyperlink r:id="rId44" w:history="1"><w:r><w:rPr><w:color w:val="1e198e"/><w:b w:val="1"/><w:bCs w:val="1"/><w:u w:val="single"/></w:rPr><w:t xml:space="preserve">Eros et Arès, les enfants de la guerre dans Billy Budd de Melville</w:t></w:r></w:hyperlink></w:p><w:p><w:pPr/><w:hyperlink r:id="rId9" w:history="1"><w:r><w:rPr><w:color w:val="#410a8c"/><w:u w:val="single"/></w:rPr><w:t xml:space="preserve">Agnes Derail</w:t></w:r></w:hyperlink></w:p><w:p><w:pPr/><w:r><w:rPr><w:i w:val="1"/><w:iCs w:val="1"/></w:rPr><w:t xml:space="preserve">Etudes Anglaises</w:t></w:r><w:r><w:rPr/><w:t xml:space="preserve">, 2015</w:t></w:r></w:p><w:p><w:pPr/><w:r><w:rPr/><w:t xml:space="preserve">Article dans une revue</w:t></w:r></w:p><w:p><w:pPr/><w:hyperlink r:id="rId44" w:history="1"><w:r><w:rPr><w:color w:val="#410a8c"/><w:u w:val="single"/></w:rPr><w:t xml:space="preserve">hal-03861679v1</w:t></w:r></w:hyperlink></w:p></w:tc></w:tr><w:tr><w:trPr/><w:tc><w:tcPr><w:noWrap/></w:tcPr><w:p><w:pPr><w:spacing w:after="200"/></w:pPr><w:hyperlink r:id="rId45" w:history="1"><w:r><w:rPr><w:color w:val="1e198e"/><w:b w:val="1"/><w:bCs w:val="1"/><w:u w:val="single"/></w:rPr><w:t xml:space="preserve">« La parenté sauvage dans ‘Ktaadn’ de Thoreau », Transatlantica, 1, 2015, 1-12.</w:t></w:r></w:hyperlink></w:p><w:p><w:pPr/><w:hyperlink r:id="rId9" w:history="1"><w:r><w:rPr><w:color w:val="#410a8c"/><w:u w:val="single"/></w:rPr><w:t xml:space="preserve">Agnes Derail</w:t></w:r></w:hyperlink></w:p><w:p><w:pPr/><w:r><w:rPr><w:i w:val="1"/><w:iCs w:val="1"/></w:rPr><w:t xml:space="preserve">Transatlantica. Revue d'études américaines/American Studies Journal</w:t></w:r><w:r><w:rPr/><w:t xml:space="preserve">, 2015</w:t></w:r></w:p><w:p><w:pPr/><w:r><w:rPr/><w:t xml:space="preserve">Article dans une revue</w:t></w:r></w:p><w:p><w:pPr/><w:hyperlink r:id="rId45" w:history="1"><w:r><w:rPr><w:color w:val="#410a8c"/><w:u w:val="single"/></w:rPr><w:t xml:space="preserve">hal-03887259v1</w:t></w:r></w:hyperlink></w:p></w:tc></w:tr><w:tr><w:trPr/><w:tc><w:tcPr><w:noWrap/></w:tcPr><w:p><w:pPr><w:spacing w:after="200"/></w:pPr><w:hyperlink r:id="rId46" w:history="1"><w:r><w:rPr><w:color w:val="1e198e"/><w:b w:val="1"/><w:bCs w:val="1"/><w:u w:val="single"/></w:rPr><w:t xml:space="preserve">« L’autobiographie ou l’art de la vie dans A Small Boy and Others de Henry James », en collaboration avec Thomas Constantinesco, Transatlantica, 2, 2015, 1-26.</w:t></w:r></w:hyperlink></w:p><w:p><w:pPr/><w:hyperlink r:id="rId9" w:history="1"><w:r><w:rPr><w:color w:val="#410a8c"/><w:u w:val="single"/></w:rPr><w:t xml:space="preserve">Agnes Derail</w:t></w:r></w:hyperlink></w:p><w:p><w:pPr/><w:r><w:rPr><w:i w:val="1"/><w:iCs w:val="1"/></w:rPr><w:t xml:space="preserve">Transatlantica. Revue d'études américaines/American Studies Journal</w:t></w:r><w:r><w:rPr/><w:t xml:space="preserve">, 2015</w:t></w:r></w:p><w:p><w:pPr/><w:r><w:rPr/><w:t xml:space="preserve">Article dans une revue</w:t></w:r></w:p><w:p><w:pPr/><w:hyperlink r:id="rId46" w:history="1"><w:r><w:rPr><w:color w:val="#410a8c"/><w:u w:val="single"/></w:rPr><w:t xml:space="preserve">hal-03887277v1</w:t></w:r></w:hyperlink></w:p></w:tc></w:tr><w:tr><w:trPr/><w:tc><w:tcPr><w:noWrap/></w:tcPr><w:p><w:pPr><w:spacing w:after="200"/></w:pPr><w:hyperlink r:id="rId47" w:history="1"><w:r><w:rPr><w:color w:val="1e198e"/><w:b w:val="1"/><w:bCs w:val="1"/><w:u w:val="single"/></w:rPr><w:t xml:space="preserve">La parenté sauvage dans « Ktaadn » de Thoreau</w:t></w:r></w:hyperlink></w:p><w:p><w:pPr/><w:hyperlink r:id="rId15" w:history="1"><w:r><w:rPr><w:color w:val="#410a8c"/><w:u w:val="single"/></w:rPr><w:t xml:space="preserve">Agnès Derail</w:t></w:r></w:hyperlink></w:p><w:p><w:pPr/><w:r><w:rPr><w:i w:val="1"/><w:iCs w:val="1"/></w:rPr><w:t xml:space="preserve">Transatlantica. Revue d'études américaines/American Studies Journal</w:t></w:r><w:r><w:rPr/><w:t xml:space="preserve">, 2015, </w:t></w:r><w:hyperlink r:id="rId48" w:history="1"><w:r><w:rPr><w:color w:val="#410a8c"/><w:u w:val="single"/></w:rPr><w:t xml:space="preserve">⟨10.4000/transatlantica.7261⟩</w:t></w:r></w:hyperlink></w:p><w:p><w:pPr/><w:r><w:rPr/><w:t xml:space="preserve">Article dans une revue</w:t></w:r></w:p><w:p><w:pPr/><w:hyperlink r:id="rId47" w:history="1"><w:r><w:rPr><w:color w:val="#410a8c"/><w:u w:val="single"/></w:rPr><w:t xml:space="preserve">hal-03861466v1</w:t></w:r></w:hyperlink></w:p></w:tc></w:tr><w:tr><w:trPr/><w:tc><w:tcPr><w:noWrap/></w:tcPr><w:p><w:pPr><w:spacing w:after="200"/></w:pPr><w:hyperlink r:id="rId49" w:history="1"><w:r><w:rPr><w:color w:val="1e198e"/><w:b w:val="1"/><w:bCs w:val="1"/><w:u w:val="single"/></w:rPr><w:t xml:space="preserve">« The Blithedale Romance ou les penchants pervers de la sympathie américaine », RFEA, 141, 2014, 32-44.</w:t></w:r></w:hyperlink></w:p><w:p><w:pPr/><w:hyperlink r:id="rId9" w:history="1"><w:r><w:rPr><w:color w:val="#410a8c"/><w:u w:val="single"/></w:rPr><w:t xml:space="preserve">Agnes Derail</w:t></w:r></w:hyperlink></w:p><w:p><w:pPr/><w:r><w:rPr><w:i w:val="1"/><w:iCs w:val="1"/></w:rPr><w:t xml:space="preserve">Revue Française d'Etudes Américaines</w:t></w:r><w:r><w:rPr/><w:t xml:space="preserve">, 2014</w:t></w:r></w:p><w:p><w:pPr/><w:r><w:rPr/><w:t xml:space="preserve">Article dans une revue</w:t></w:r></w:p><w:p><w:pPr/><w:hyperlink r:id="rId49" w:history="1"><w:r><w:rPr><w:color w:val="#410a8c"/><w:u w:val="single"/></w:rPr><w:t xml:space="preserve">hal-03887240v1</w:t></w:r></w:hyperlink></w:p></w:tc></w:tr><w:tr><w:trPr/><w:tc><w:tcPr><w:noWrap/></w:tcPr><w:p><w:pPr><w:spacing w:after="200"/></w:pPr><w:hyperlink r:id="rId50" w:history="1"><w:r><w:rPr><w:color w:val="1e198e"/><w:b w:val="1"/><w:bCs w:val="1"/><w:u w:val="single"/></w:rPr><w:t xml:space="preserve">« Des esclaves et des bêtes : fables de la sauvagerie en Amérique dans Letters from an American Farmer, de St John de Crèvecoeur », dossier « Animals and the American Imagination » dirigé par Thomas Pughe) Transatlantica, 2012, 1-27</w:t></w:r></w:hyperlink></w:p><w:p><w:pPr/><w:hyperlink r:id="rId9" w:history="1"><w:r><w:rPr><w:color w:val="#410a8c"/><w:u w:val="single"/></w:rPr><w:t xml:space="preserve">Agnes Derail</w:t></w:r></w:hyperlink></w:p><w:p><w:pPr/><w:r><w:rPr><w:i w:val="1"/><w:iCs w:val="1"/></w:rPr><w:t xml:space="preserve">Transatlantica. Revue d'études américaines/American Studies Journal</w:t></w:r><w:r><w:rPr/><w:t xml:space="preserve">, 2012</w:t></w:r></w:p><w:p><w:pPr/><w:r><w:rPr/><w:t xml:space="preserve">Article dans une revue</w:t></w:r></w:p><w:p><w:pPr/><w:hyperlink r:id="rId50" w:history="1"><w:r><w:rPr><w:color w:val="#410a8c"/><w:u w:val="single"/></w:rPr><w:t xml:space="preserve">hal-03887231v1</w:t></w:r></w:hyperlink></w:p></w:tc></w:tr><w:tr><w:trPr/><w:tc><w:tcPr><w:noWrap/></w:tcPr><w:p><w:pPr><w:spacing w:after="200"/></w:pPr><w:hyperlink r:id="rId51" w:history="1"><w:r><w:rPr><w:color w:val="1e198e"/><w:b w:val="1"/><w:bCs w:val="1"/><w:u w:val="single"/></w:rPr><w:t xml:space="preserve">« Letters from an American Farmer (Crèvecœur) : une Amérique sans histoire », Revue française d’études américaines, n°118, « L'expérience littéraire de l'histoire en Amérique au XIXe siècle », numéro coordonné par Agnès Derail-Imbert et Bruno Monfort, décembre 2008, 10-29.</w:t></w:r></w:hyperlink></w:p><w:p><w:pPr/><w:hyperlink r:id="rId9" w:history="1"><w:r><w:rPr><w:color w:val="#410a8c"/><w:u w:val="single"/></w:rPr><w:t xml:space="preserve">Agnes Derail</w:t></w:r></w:hyperlink></w:p><w:p><w:pPr/><w:r><w:rPr><w:i w:val="1"/><w:iCs w:val="1"/></w:rPr><w:t xml:space="preserve">Revue Française d'Etudes Américaines</w:t></w:r><w:r><w:rPr/><w:t xml:space="preserve">, 2008</w:t></w:r></w:p><w:p><w:pPr/><w:r><w:rPr/><w:t xml:space="preserve">Article dans une revue</w:t></w:r></w:p><w:p><w:pPr/><w:hyperlink r:id="rId51" w:history="1"><w:r><w:rPr><w:color w:val="#410a8c"/><w:u w:val="single"/></w:rPr><w:t xml:space="preserve">hal-03887211v1</w:t></w:r></w:hyperlink></w:p></w:tc></w:tr><w:tr><w:trPr/><w:tc><w:tcPr><w:noWrap/></w:tcPr><w:p><w:pPr><w:spacing w:after="200"/></w:pPr><w:hyperlink r:id="rId52" w:history="1"><w:r><w:rPr><w:color w:val="1e198e"/><w:b w:val="1"/><w:bCs w:val="1"/><w:u w:val="single"/></w:rPr><w:t xml:space="preserve">« Le recouvrement du passé. Histoire et mémoire dans The Scarlet Letter », Transatlantica [Revue électronique d’études américaines], dossier « Hawthorne » coordonné par Hélène Aji et Brigitte Félix, 2007, http://transatlantica.revues.org/1561</w:t></w:r></w:hyperlink></w:p><w:p><w:pPr/><w:hyperlink r:id="rId9" w:history="1"><w:r><w:rPr><w:color w:val="#410a8c"/><w:u w:val="single"/></w:rPr><w:t xml:space="preserve">Agnes Derail</w:t></w:r></w:hyperlink></w:p><w:p><w:pPr/><w:r><w:rPr><w:i w:val="1"/><w:iCs w:val="1"/></w:rPr><w:t xml:space="preserve">Transatlantica. Revue d'études américaines/American Studies Journal</w:t></w:r><w:r><w:rPr/><w:t xml:space="preserve">, 2007</w:t></w:r></w:p><w:p><w:pPr/><w:r><w:rPr/><w:t xml:space="preserve">Article dans une revue</w:t></w:r></w:p><w:p><w:pPr/><w:hyperlink r:id="rId52" w:history="1"><w:r><w:rPr><w:color w:val="#410a8c"/><w:u w:val="single"/></w:rPr><w:t xml:space="preserve">hal-03887205v1</w:t></w:r></w:hyperlink></w:p></w:tc></w:tr><w:tr><w:trPr/><w:tc><w:tcPr><w:noWrap/></w:tcPr><w:p><w:pPr><w:spacing w:after="200"/></w:pPr><w:hyperlink r:id="rId53" w:history="1"><w:r><w:rPr><w:color w:val="1e198e"/><w:b w:val="1"/><w:bCs w:val="1"/><w:u w:val="single"/></w:rPr><w:t xml:space="preserve">« La philosophie à la plage » (sur Cape Cod de Henry David Thoreau), Études anglaises, n°59-3, « Littérature et philosophie », numéro coordonné par Jean-Jacques Lecercle et Agnès Derail-Imbert, juillet-septembre 2006, 304-318.</w:t></w:r></w:hyperlink></w:p><w:p><w:pPr/><w:hyperlink r:id="rId9" w:history="1"><w:r><w:rPr><w:color w:val="#410a8c"/><w:u w:val="single"/></w:rPr><w:t xml:space="preserve">Agnes Derail</w:t></w:r></w:hyperlink></w:p><w:p><w:pPr/><w:r><w:rPr><w:i w:val="1"/><w:iCs w:val="1"/></w:rPr><w:t xml:space="preserve">Etudes Anglaises</w:t></w:r><w:r><w:rPr/><w:t xml:space="preserve">, 2006</w:t></w:r></w:p><w:p><w:pPr/><w:r><w:rPr/><w:t xml:space="preserve">Article dans une revue</w:t></w:r></w:p><w:p><w:pPr/><w:hyperlink r:id="rId53" w:history="1"><w:r><w:rPr><w:color w:val="#410a8c"/><w:u w:val="single"/></w:rPr><w:t xml:space="preserve">hal-03887199v1</w:t></w:r></w:hyperlink></w:p></w:tc></w:tr><w:tr><w:trPr/><w:tc><w:tcPr><w:noWrap/></w:tcPr><w:p><w:pPr><w:spacing w:after="200"/></w:pPr><w:hyperlink r:id="rId54" w:history="1"><w:r><w:rPr><w:color w:val="1e198e"/><w:b w:val="1"/><w:bCs w:val="1"/><w:u w:val="single"/></w:rPr><w:t xml:space="preserve">« The Last of the Mohicans ou l’incarnat de la nation », Revue française d’études américaines, n°105, « Couleurs d’Amérique », numéro coordonné par Géraldine Chouard et Hélène Christol, septembre 2005, 27-43.</w:t></w:r></w:hyperlink></w:p><w:p><w:pPr/><w:hyperlink r:id="rId9" w:history="1"><w:r><w:rPr><w:color w:val="#410a8c"/><w:u w:val="single"/></w:rPr><w:t xml:space="preserve">Agnes Derail</w:t></w:r></w:hyperlink></w:p><w:p><w:pPr/><w:r><w:rPr><w:i w:val="1"/><w:iCs w:val="1"/></w:rPr><w:t xml:space="preserve">Revue Française d'Etudes Américaines</w:t></w:r><w:r><w:rPr/><w:t xml:space="preserve">, 2005</w:t></w:r></w:p><w:p><w:pPr/><w:r><w:rPr/><w:t xml:space="preserve">Article dans une revue</w:t></w:r></w:p><w:p><w:pPr/><w:hyperlink r:id="rId54" w:history="1"><w:r><w:rPr><w:color w:val="#410a8c"/><w:u w:val="single"/></w:rPr><w:t xml:space="preserve">hal-03887193v1</w:t></w:r></w:hyperlink></w:p></w:tc></w:tr><w:tr><w:trPr/><w:tc><w:tcPr><w:noWrap/></w:tcPr><w:p><w:pPr><w:spacing w:after="200"/></w:pPr><w:hyperlink r:id="rId55" w:history="1"><w:r><w:rPr><w:color w:val="1e198e"/><w:b w:val="1"/><w:bCs w:val="1"/><w:u w:val="single"/></w:rPr><w:t xml:space="preserve">« “Circles”, ou circonscriptions » (sur l’essai « Circles » d’Emerson), Ralph Waldo Emerson dans ses textes, volume dirigé par Philippe Jaworski et François Brunet, Cahiers Charles V, n° 37, octobre 2004, 65-91.</w:t></w:r></w:hyperlink></w:p><w:p><w:pPr/><w:hyperlink r:id="rId9" w:history="1"><w:r><w:rPr><w:color w:val="#410a8c"/><w:u w:val="single"/></w:rPr><w:t xml:space="preserve">Agnes Derail</w:t></w:r></w:hyperlink></w:p><w:p><w:pPr/><w:r><w:rPr><w:i w:val="1"/><w:iCs w:val="1"/></w:rPr><w:t xml:space="preserve">Cahiers Charles V</w:t></w:r><w:r><w:rPr/><w:t xml:space="preserve">, 2004</w:t></w:r></w:p><w:p><w:pPr/><w:r><w:rPr/><w:t xml:space="preserve">Article dans une revue</w:t></w:r></w:p><w:p><w:pPr/><w:hyperlink r:id="rId55" w:history="1"><w:r><w:rPr><w:color w:val="#410a8c"/><w:u w:val="single"/></w:rPr><w:t xml:space="preserve">hal-03887187v1</w:t></w:r></w:hyperlink></w:p></w:tc></w:tr><w:tr><w:trPr/><w:tc><w:tcPr><w:noWrap/></w:tcPr><w:p><w:pPr><w:spacing w:after="200"/></w:pPr><w:hyperlink r:id="rId56" w:history="1"><w:r><w:rPr><w:color w:val="1e198e"/><w:b w:val="1"/><w:bCs w:val="1"/><w:u w:val="single"/></w:rPr><w:t xml:space="preserve">« Melville and his Mosses » (article sur la poésie de Melville), Letteratura d’America, Anno XXII, n°91, Rome, 2002, 147-175.</w:t></w:r></w:hyperlink></w:p><w:p><w:pPr/><w:hyperlink r:id="rId9" w:history="1"><w:r><w:rPr><w:color w:val="#410a8c"/><w:u w:val="single"/></w:rPr><w:t xml:space="preserve">Agnes Derail</w:t></w:r></w:hyperlink></w:p><w:p><w:pPr/><w:r><w:rPr><w:i w:val="1"/><w:iCs w:val="1"/></w:rPr><w:t xml:space="preserve">Letteratura d'America</w:t></w:r><w:r><w:rPr/><w:t xml:space="preserve">, 2002</w:t></w:r></w:p><w:p><w:pPr/><w:r><w:rPr/><w:t xml:space="preserve">Article dans une revue</w:t></w:r></w:p><w:p><w:pPr/><w:hyperlink r:id="rId56" w:history="1"><w:r><w:rPr><w:color w:val="#410a8c"/><w:u w:val="single"/></w:rPr><w:t xml:space="preserve">hal-03887178v1</w:t></w:r></w:hyperlink></w:p></w:tc></w:tr><w:tr><w:trPr/><w:tc><w:tcPr><w:noWrap/></w:tcPr><w:p><w:pPr><w:spacing w:after="200"/></w:pPr><w:hyperlink r:id="rId57" w:history="1"><w:r><w:rPr><w:color w:val="1e198e"/><w:b w:val="1"/><w:bCs w:val="1"/><w:u w:val="single"/></w:rPr><w:t xml:space="preserve">« Degenerate Art in Hawthorne’s The Marble Faun » Letteratura d’America, Anno XXI, n°86, Rome, 2001, 63-81.</w:t></w:r></w:hyperlink></w:p><w:p><w:pPr/><w:hyperlink r:id="rId9" w:history="1"><w:r><w:rPr><w:color w:val="#410a8c"/><w:u w:val="single"/></w:rPr><w:t xml:space="preserve">Agnes Derail</w:t></w:r></w:hyperlink></w:p><w:p><w:pPr/><w:r><w:rPr><w:i w:val="1"/><w:iCs w:val="1"/></w:rPr><w:t xml:space="preserve">Letteratura d'America</w:t></w:r><w:r><w:rPr/><w:t xml:space="preserve">, 2001</w:t></w:r></w:p><w:p><w:pPr/><w:r><w:rPr/><w:t xml:space="preserve">Article dans une revue</w:t></w:r></w:p><w:p><w:pPr/><w:hyperlink r:id="rId57" w:history="1"><w:r><w:rPr><w:color w:val="#410a8c"/><w:u w:val="single"/></w:rPr><w:t xml:space="preserve">hal-03887170v1</w:t></w:r></w:hyperlink></w:p></w:tc></w:tr><w:tr><w:trPr/><w:tc><w:tcPr><w:noWrap/></w:tcPr><w:p><w:pPr><w:spacing w:after="200"/></w:pPr><w:hyperlink r:id="rId58" w:history="1"><w:r><w:rPr><w:color w:val="1e198e"/><w:b w:val="1"/><w:bCs w:val="1"/><w:u w:val="single"/></w:rPr><w:t xml:space="preserve">« Melville, Linné, Darwin : des taxons et des monstres », Études anglaises, n°53-1, janvier-mars 2000, 3-18.</w:t></w:r></w:hyperlink></w:p><w:p><w:pPr/><w:hyperlink r:id="rId9" w:history="1"><w:r><w:rPr><w:color w:val="#410a8c"/><w:u w:val="single"/></w:rPr><w:t xml:space="preserve">Agnes Derail</w:t></w:r></w:hyperlink></w:p><w:p><w:pPr/><w:r><w:rPr><w:i w:val="1"/><w:iCs w:val="1"/></w:rPr><w:t xml:space="preserve">Etudes Anglaises</w:t></w:r><w:r><w:rPr/><w:t xml:space="preserve">, 2000</w:t></w:r></w:p><w:p><w:pPr/><w:r><w:rPr/><w:t xml:space="preserve">Article dans une revue</w:t></w:r></w:p><w:p><w:pPr/><w:hyperlink r:id="rId58" w:history="1"><w:r><w:rPr><w:color w:val="#410a8c"/><w:u w:val="single"/></w:rPr><w:t xml:space="preserve">hal-03887149v1</w:t></w:r></w:hyperlink></w:p></w:tc></w:tr><w:tr><w:trPr/><w:tc><w:tcPr><w:noWrap/></w:tcPr><w:p><w:pPr><w:spacing w:after="200"/></w:pPr><w:hyperlink r:id="rId59" w:history="1"><w:r><w:rPr><w:color w:val="1e198e"/><w:b w:val="1"/><w:bCs w:val="1"/><w:u w:val="single"/></w:rPr><w:t xml:space="preserve">« Le Tour d’écrou ou l’illusion tragique », Revue française d’études américaines, n°82, octobre 1999, 58-70.</w:t></w:r></w:hyperlink></w:p><w:p><w:pPr/><w:hyperlink r:id="rId9" w:history="1"><w:r><w:rPr><w:color w:val="#410a8c"/><w:u w:val="single"/></w:rPr><w:t xml:space="preserve">Agnes Derail</w:t></w:r></w:hyperlink></w:p><w:p><w:pPr/><w:r><w:rPr><w:i w:val="1"/><w:iCs w:val="1"/></w:rPr><w:t xml:space="preserve">Revue Française d'Etudes Américaines</w:t></w:r><w:r><w:rPr/><w:t xml:space="preserve">, 1999</w:t></w:r></w:p><w:p><w:pPr/><w:r><w:rPr/><w:t xml:space="preserve">Article dans une revue</w:t></w:r></w:p><w:p><w:pPr/><w:hyperlink r:id="rId59" w:history="1"><w:r><w:rPr><w:color w:val="#410a8c"/><w:u w:val="single"/></w:rPr><w:t xml:space="preserve">hal-03887313v1</w:t></w:r></w:hyperlink></w:p></w:tc></w:tr><w:tr><w:trPr/><w:tc><w:tcPr><w:noWrap/></w:tcPr><w:p><w:pPr><w:spacing w:after="200"/></w:pPr><w:hyperlink r:id="rId60" w:history="1"><w:r><w:rPr><w:color w:val="1e198e"/><w:b w:val="1"/><w:bCs w:val="1"/><w:u w:val="single"/></w:rPr><w:t xml:space="preserve">« Les conversions du sang dans Moby-Dick », Herman Melville, textes réunis et présentés par Philippe Jaworski, Profils américains, n° 5, Montpellier, Université Paul-Valéry, 1993, 91-100.</w:t></w:r></w:hyperlink></w:p><w:p><w:pPr/><w:hyperlink r:id="rId9" w:history="1"><w:r><w:rPr><w:color w:val="#410a8c"/><w:u w:val="single"/></w:rPr><w:t xml:space="preserve">Agnes Derail</w:t></w:r></w:hyperlink></w:p><w:p><w:pPr/><w:r><w:rPr><w:i w:val="1"/><w:iCs w:val="1"/></w:rPr><w:t xml:space="preserve">Profils américains</w:t></w:r><w:r><w:rPr/><w:t xml:space="preserve">, 1993</w:t></w:r></w:p><w:p><w:pPr/><w:r><w:rPr/><w:t xml:space="preserve">Article dans une revue</w:t></w:r></w:p><w:p><w:pPr/><w:hyperlink r:id="rId60" w:history="1"><w:r><w:rPr><w:color w:val="#410a8c"/><w:u w:val="single"/></w:rPr><w:t xml:space="preserve">hal-03887138v1</w:t></w:r></w:hyperlink></w:p></w:tc></w:tr><w:tr><w:trPr/><w:tc><w:tcPr><w:noWrap/></w:tcPr><w:p><w:pPr><w:spacing w:after="200"/></w:pPr><w:hyperlink r:id="rId61" w:history="1"><w:r><w:rPr><w:color w:val="1e198e"/><w:b w:val="1"/><w:bCs w:val="1"/><w:u w:val="single"/></w:rPr><w:t xml:space="preserve">« Moby-Dick; or, The Whale : la fable du ventre », Revue française d’études américaines, n°44, avril 1990, 11-22.</w:t></w:r></w:hyperlink></w:p><w:p><w:pPr/><w:hyperlink r:id="rId9" w:history="1"><w:r><w:rPr><w:color w:val="#410a8c"/><w:u w:val="single"/></w:rPr><w:t xml:space="preserve">Agnes Derail</w:t></w:r></w:hyperlink></w:p><w:p><w:pPr/><w:r><w:rPr><w:i w:val="1"/><w:iCs w:val="1"/></w:rPr><w:t xml:space="preserve">Revue Française d’Etudes Américaines</w:t></w:r><w:r><w:rPr/><w:t xml:space="preserve">, 1990</w:t></w:r></w:p><w:p><w:pPr/><w:r><w:rPr/><w:t xml:space="preserve">Article dans une revue</w:t></w:r></w:p><w:p><w:pPr/><w:hyperlink r:id="rId61" w:history="1"><w:r><w:rPr><w:color w:val="#410a8c"/><w:u w:val="single"/></w:rPr><w:t xml:space="preserve">hal-03887121v1</w:t></w:r></w:hyperlink></w:p></w:tc></w:tr><w:tr><w:trPr/><w:tc><w:tcPr><w:noWrap/></w:tcPr><w:p><w:pPr><w:spacing w:after="200"/></w:pPr><w:hyperlink r:id="rId62" w:history="1"><w:r><w:rPr><w:color w:val="1e198e"/><w:b w:val="1"/><w:bCs w:val="1"/><w:u w:val="single"/></w:rPr><w:t xml:space="preserve">« Moby-Dick; or, The Whale : la fable du ventre », Revue française d’études américaines, n°44, avril 1990, 11-22.</w:t></w:r></w:hyperlink></w:p><w:p><w:pPr/><w:hyperlink r:id="rId9" w:history="1"><w:r><w:rPr><w:color w:val="#410a8c"/><w:u w:val="single"/></w:rPr><w:t xml:space="preserve">Agnes Derail</w:t></w:r></w:hyperlink></w:p><w:p><w:pPr/><w:r><w:rPr><w:i w:val="1"/><w:iCs w:val="1"/></w:rPr><w:t xml:space="preserve">Revue Française d'Etudes Américaines</w:t></w:r><w:r><w:rPr/><w:t xml:space="preserve">, 1990</w:t></w:r></w:p><w:p><w:pPr/><w:r><w:rPr/><w:t xml:space="preserve">Article dans une revue</w:t></w:r></w:p><w:p><w:pPr/><w:hyperlink r:id="rId62" w:history="1"><w:r><w:rPr><w:color w:val="#410a8c"/><w:u w:val="single"/></w:rPr><w:t xml:space="preserve">hal-03896211v1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 “Imaginative Habits”: Fantasies of Undressing in James’s The Ambassadors »,</w:t></w:r></w:hyperlink></w:p><w:p><w:pPr/><w:hyperlink r:id="rId9" w:history="1"><w:r><w:rPr><w:color w:val="#410a8c"/><w:u w:val="single"/></w:rPr><w:t xml:space="preserve">Agnes Derail</w:t></w:r></w:hyperlink></w:p><w:p><w:pPr/><w:r><w:rPr><w:i w:val="1"/><w:iCs w:val="1"/></w:rPr><w:t xml:space="preserve">Fashioning the Nineteenth Century, Habits of Being, 3, dir. Cristina Giorcelli et Paula Rabinowitz, Minneapolis, University of Minnesota Press,</w:t></w:r><w:r><w:rPr/><w:t xml:space="preserve">, 2014</w:t></w:r></w:p><w:p><w:pPr/><w:r><w:rPr/><w:t xml:space="preserve">Chapitre d'ouvrage</w:t></w:r></w:p><w:p><w:pPr/><w:hyperlink r:id="rId63" w:history="1"><w:r><w:rPr><w:color w:val="#410a8c"/><w:u w:val="single"/></w:rPr><w:t xml:space="preserve">hal-03887221v1</w:t></w:r></w:hyperlink></w:p></w:tc></w:tr><w:tr><w:trPr/><w:tc><w:tcPr><w:noWrap/></w:tcPr><w:p><w:pPr><w:spacing w:after="200"/></w:pPr><w:hyperlink r:id="rId64" w:history="1"><w:r><w:rPr><w:color w:val="1e198e"/><w:b w:val="1"/><w:bCs w:val="1"/><w:u w:val="single"/></w:rPr><w:t xml:space="preserve">La démocratie intime dans The Bostonians de Henry James, Littérature et politique en Nouvelle-Angleterre (2011), p.137-155.</w:t></w:r></w:hyperlink></w:p><w:p><w:pPr/><w:hyperlink r:id="rId9" w:history="1"><w:r><w:rPr><w:color w:val="#410a8c"/><w:u w:val="single"/></w:rPr><w:t xml:space="preserve">Agnes Derail</w:t></w:r></w:hyperlink></w:p><w:p><w:pPr/><w:r><w:rPr><w:i w:val="1"/><w:iCs w:val="1"/></w:rPr><w:t xml:space="preserve">Littérature et politique en Nouvelle-Angleterre, dir. Thomas Constantinesco et Antoine Traisnel, Actes de la recherche à l'Ens, Editions Rue d'Ulm, 2011</w:t></w:r><w:r><w:rPr/><w:t xml:space="preserve">, 2011</w:t></w:r></w:p><w:p><w:pPr/><w:r><w:rPr/><w:t xml:space="preserve">Chapitre d'ouvrage</w:t></w:r></w:p><w:p><w:pPr/><w:hyperlink r:id="rId64" w:history="1"><w:r><w:rPr><w:color w:val="#410a8c"/><w:u w:val="single"/></w:rPr><w:t xml:space="preserve">hal-03896242v1</w:t></w:r></w:hyperlink></w:p></w:tc></w:tr><w:tr><w:trPr/><w:tc><w:tcPr><w:noWrap/></w:tcPr><w:p><w:pPr><w:spacing w:after="200"/></w:pPr><w:hyperlink r:id="rId65" w:history="1"><w:r><w:rPr><w:color w:val="1e198e"/><w:b w:val="1"/><w:bCs w:val="1"/><w:u w:val="single"/></w:rPr><w:t xml:space="preserve">« “Maisie knew what ‘amour’ meant”: French as the Fantasmal Idiom of Truth in James’s What Maisie Knew », in Henry James’s Europe, Heritage and Transfer, éd. Annick Duperray, Dennis Treddy, Adrian Harding, Cambridge, Open Book Publishers, 2011, 81-93.</w:t></w:r></w:hyperlink></w:p><w:p><w:pPr/><w:hyperlink r:id="rId9" w:history="1"><w:r><w:rPr><w:color w:val="#410a8c"/><w:u w:val="single"/></w:rPr><w:t xml:space="preserve">Agnes Derail</w:t></w:r></w:hyperlink></w:p><w:p><w:pPr/><w:r><w:rPr><w:i w:val="1"/><w:iCs w:val="1"/></w:rPr><w:t xml:space="preserve">Henry James’s Europe, Heritage and Transfer, éd. Annick Duperray, Dennis Treddy, Adrian Harding, Cambridge, Open Book Publishers,</w:t></w:r><w:r><w:rPr/><w:t xml:space="preserve">, 2011</w:t></w:r></w:p><w:p><w:pPr/><w:r><w:rPr/><w:t xml:space="preserve">Chapitre d'ouvrage</w:t></w:r></w:p><w:p><w:pPr/><w:hyperlink r:id="rId65" w:history="1"><w:r><w:rPr><w:color w:val="#410a8c"/><w:u w:val="single"/></w:rPr><w:t xml:space="preserve">hal-03887359v1</w:t></w:r></w:hyperlink></w:p></w:tc></w:tr><w:tr><w:trPr/><w:tc><w:tcPr><w:noWrap/></w:tcPr><w:p><w:pPr><w:spacing w:after="200"/></w:pPr><w:hyperlink r:id="rId66" w:history="1"><w:r><w:rPr><w:color w:val="1e198e"/><w:b w:val="1"/><w:bCs w:val="1"/><w:u w:val="single"/></w:rPr><w:t xml:space="preserve">« Spéculations spectrales dans “The Jolly Corner” et The American Scene de Henry James », in De la peur en Amérique: l'écriture au défi du frisson, éd, Sylvie Bauer, Cécile Roudeau, Marie-Odile Salati, Grenoble, Éditions de l’Université de Savoie, 2010, 119-135.</w:t></w:r></w:hyperlink></w:p><w:p><w:pPr/><w:hyperlink r:id="rId9" w:history="1"><w:r><w:rPr><w:color w:val="#410a8c"/><w:u w:val="single"/></w:rPr><w:t xml:space="preserve">Agnes Derail</w:t></w:r></w:hyperlink></w:p><w:p><w:pPr/><w:r><w:rPr><w:i w:val="1"/><w:iCs w:val="1"/></w:rPr><w:t xml:space="preserve">De la peur en Amérique: l'écriture au défi du frisson, éd, Sylvie Bauer, Cécile Roudeau, Marie-Odile Salati, Grenoble, Éditions de l’Université de Savoie</w:t></w:r><w:r><w:rPr/><w:t xml:space="preserve">, 2010</w:t></w:r></w:p><w:p><w:pPr/><w:r><w:rPr/><w:t xml:space="preserve">Chapitre d'ouvrage</w:t></w:r></w:p><w:p><w:pPr/><w:hyperlink r:id="rId66" w:history="1"><w:r><w:rPr><w:color w:val="#410a8c"/><w:u w:val="single"/></w:rPr><w:t xml:space="preserve">hal-03887353v1</w:t></w:r></w:hyperlink></w:p></w:tc></w:tr><w:tr><w:trPr/><w:tc><w:tcPr><w:noWrap/></w:tcPr><w:p><w:pPr><w:spacing w:after="200"/></w:pPr><w:hyperlink r:id="rId67" w:history="1"><w:r><w:rPr><w:color w:val="1e198e"/><w:b w:val="1"/><w:bCs w:val="1"/><w:u w:val="single"/></w:rPr><w:t xml:space="preserve">« “In the Cage” de Henry James : l’interprète encagée », S’entregloser. Commentaire et discours dans la littérature anglophone, volume rassemblé par Elisabeth Angel-Perez et Pierre Iselin, Paris, Presses Universitaires de la Sorbonne, collection Sillages, 2009, 139-166.</w:t></w:r></w:hyperlink></w:p><w:p><w:pPr/><w:hyperlink r:id="rId9" w:history="1"><w:r><w:rPr><w:color w:val="#410a8c"/><w:u w:val="single"/></w:rPr><w:t xml:space="preserve">Agnes Derail</w:t></w:r></w:hyperlink></w:p><w:p><w:pPr/><w:r><w:rPr><w:i w:val="1"/><w:iCs w:val="1"/></w:rPr><w:t xml:space="preserve">S’entregloser. Commentaire et discours dans la littérature anglophone, volume rassemblé par Elisabeth Angel-Perez et Pierre Iselin, Paris, Presses Universitaires de la Sorbonne, collection Sillages</w:t></w:r><w:r><w:rPr/><w:t xml:space="preserve">, 2009</w:t></w:r></w:p><w:p><w:pPr/><w:r><w:rPr/><w:t xml:space="preserve">Chapitre d'ouvrage</w:t></w:r></w:p><w:p><w:pPr/><w:hyperlink r:id="rId67" w:history="1"><w:r><w:rPr><w:color w:val="#410a8c"/><w:u w:val="single"/></w:rPr><w:t xml:space="preserve">hal-03887348v1</w:t></w:r></w:hyperlink></w:p></w:tc></w:tr><w:tr><w:trPr/><w:tc><w:tcPr><w:noWrap/></w:tcPr><w:p><w:pPr><w:spacing w:after="200"/></w:pPr><w:hyperlink r:id="rId68" w:history="1"><w:r><w:rPr><w:color w:val="1e198e"/><w:b w:val="1"/><w:bCs w:val="1"/><w:u w:val="single"/></w:rPr><w:t xml:space="preserve">« L’obsession littéraire dans “The Author of ‘Beltraffio’” de Henry James », Les formes de l’obsession dans la littérature anglaise et américaine, vol. II, textes réunis par Marc Amfreville et Claire Fabre, Paris, Michel Houdiard Editeur, 2007, 13-29.</w:t></w:r></w:hyperlink></w:p><w:p><w:pPr/><w:hyperlink r:id="rId9" w:history="1"><w:r><w:rPr><w:color w:val="#410a8c"/><w:u w:val="single"/></w:rPr><w:t xml:space="preserve">Agnes Derail</w:t></w:r></w:hyperlink></w:p><w:p><w:pPr/><w:r><w:rPr><w:i w:val="1"/><w:iCs w:val="1"/></w:rPr><w:t xml:space="preserve">Les formes de l’obsession dans la littérature anglaise et américaine, vol. II, textes réunis par Marc Amfreville et Claire Fabre, Paris, Michel Houdiard Editeur,</w:t></w:r><w:r><w:rPr/><w:t xml:space="preserve">, 2007</w:t></w:r></w:p><w:p><w:pPr/><w:r><w:rPr/><w:t xml:space="preserve">Chapitre d'ouvrage</w:t></w:r></w:p><w:p><w:pPr/><w:hyperlink r:id="rId68" w:history="1"><w:r><w:rPr><w:color w:val="#410a8c"/><w:u w:val="single"/></w:rPr><w:t xml:space="preserve">hal-03887346v1</w:t></w:r></w:hyperlink></w:p></w:tc></w:tr><w:tr><w:trPr/><w:tc><w:tcPr><w:noWrap/></w:tcPr><w:p><w:pPr><w:spacing w:after="200"/></w:pPr><w:hyperlink r:id="rId69" w:history="1"><w:r><w:rPr><w:color w:val="1e198e"/><w:b w:val="1"/><w:bCs w:val="1"/><w:u w:val="single"/></w:rPr><w:t xml:space="preserve">« Imaginer le réel, dans The Scarlet Letter », Hawthorne et la pensée du roman. Dix études sur La lettre écarlate, textes réunis par Philippe Jaworski, Paris, Michel Houdiard Éditeur, 2006, 23-44.</w:t></w:r></w:hyperlink></w:p><w:p><w:pPr/><w:hyperlink r:id="rId9" w:history="1"><w:r><w:rPr><w:color w:val="#410a8c"/><w:u w:val="single"/></w:rPr><w:t xml:space="preserve">Agnes Derail</w:t></w:r></w:hyperlink></w:p><w:p><w:pPr/><w:r><w:rPr><w:i w:val="1"/><w:iCs w:val="1"/></w:rPr><w:t xml:space="preserve">Hawthorne et la pensée du roman. Dix études sur La lettre écarlate, textes réunis par Philippe Jaworski, Paris, Michel Houdiard Éditeur,</w:t></w:r><w:r><w:rPr/><w:t xml:space="preserve">, 2006</w:t></w:r></w:p><w:p><w:pPr/><w:r><w:rPr/><w:t xml:space="preserve">Chapitre d'ouvrage</w:t></w:r></w:p><w:p><w:pPr/><w:hyperlink r:id="rId69" w:history="1"><w:r><w:rPr><w:color w:val="#410a8c"/><w:u w:val="single"/></w:rPr><w:t xml:space="preserve">hal-03887340v1</w:t></w:r></w:hyperlink></w:p></w:tc></w:tr><w:tr><w:trPr/><w:tc><w:tcPr><w:noWrap/></w:tcPr><w:p><w:pPr><w:spacing w:after="200"/></w:pPr><w:hyperlink r:id="rId70" w:history="1"><w:r><w:rPr><w:color w:val="1e198e"/><w:b w:val="1"/><w:bCs w:val="1"/><w:u w:val="single"/></w:rPr><w:t xml:space="preserve">« “The Custom-House” ou le dédouanement de la lettre » (sur The Scarlet Letter de Nathaniel Hawthorne), volume dirigé par Bruno Monfort, Paris, Éditions du Temps, 2005, 35-60.</w:t></w:r></w:hyperlink></w:p><w:p><w:pPr/><w:hyperlink r:id="rId9" w:history="1"><w:r><w:rPr><w:color w:val="#410a8c"/><w:u w:val="single"/></w:rPr><w:t xml:space="preserve">Agnes Derail</w:t></w:r></w:hyperlink></w:p><w:p><w:pPr/><w:r><w:rPr><w:i w:val="1"/><w:iCs w:val="1"/></w:rPr><w:t xml:space="preserve">The Scarlet Letter de Nathaniel Hawthorne, Editions du Temps</w:t></w:r><w:r><w:rPr/><w:t xml:space="preserve">, 2005</w:t></w:r></w:p><w:p><w:pPr/><w:r><w:rPr/><w:t xml:space="preserve">Chapitre d'ouvrage</w:t></w:r></w:p><w:p><w:pPr/><w:hyperlink r:id="rId70" w:history="1"><w:r><w:rPr><w:color w:val="#410a8c"/><w:u w:val="single"/></w:rPr><w:t xml:space="preserve">hal-03887337v1</w:t></w:r></w:hyperlink></w:p></w:tc></w:tr><w:tr><w:trPr/><w:tc><w:tcPr><w:noWrap/></w:tcPr><w:p><w:pPr><w:spacing w:after="200"/></w:pPr><w:hyperlink r:id="rId71" w:history="1"><w:r><w:rPr><w:color w:val="1e198e"/><w:b w:val="1"/><w:bCs w:val="1"/><w:u w:val="single"/></w:rPr><w:t xml:space="preserve">« “The Piazza” ou l’entrée dans le décor », Melville. The Piazza Tales, volume dirigé par Bruno Monfort, Armand Colin, CNED, Paris, 2002, 1-23.</w:t></w:r></w:hyperlink></w:p><w:p><w:pPr/><w:hyperlink r:id="rId9" w:history="1"><w:r><w:rPr><w:color w:val="#410a8c"/><w:u w:val="single"/></w:rPr><w:t xml:space="preserve">Agnes Derail</w:t></w:r></w:hyperlink></w:p><w:p><w:pPr/><w:r><w:rPr><w:i w:val="1"/><w:iCs w:val="1"/></w:rPr><w:t xml:space="preserve">Melville. The Piazza Tales, Armand Colin Cned.</w:t></w:r><w:r><w:rPr/><w:t xml:space="preserve">, 2002</w:t></w:r></w:p><w:p><w:pPr/><w:r><w:rPr/><w:t xml:space="preserve">Chapitre d'ouvrage</w:t></w:r></w:p><w:p><w:pPr/><w:hyperlink r:id="rId71" w:history="1"><w:r><w:rPr><w:color w:val="#410a8c"/><w:u w:val="single"/></w:rPr><w:t xml:space="preserve">hal-03887332v1</w:t></w:r></w:hyperlink></w:p></w:tc></w:tr><w:tr><w:trPr/><w:tc><w:tcPr><w:noWrap/></w:tcPr><w:p><w:pPr><w:spacing w:after="200"/></w:pPr><w:hyperlink r:id="rId72" w:history="1"><w:r><w:rPr><w:color w:val="1e198e"/><w:b w:val="1"/><w:bCs w:val="1"/><w:u w:val="single"/></w:rPr><w:t xml:space="preserve">« Melville’s Leviathan: Moby-Dick; or, The Whale and the Body Politic », L’Imaginaire-Melville, textes réunis et présentés par Viola Sachs, Saint Denis, P.U.V, 1992, 77-93.</w:t></w:r></w:hyperlink></w:p><w:p><w:pPr/><w:hyperlink r:id="rId9" w:history="1"><w:r><w:rPr><w:color w:val="#410a8c"/><w:u w:val="single"/></w:rPr><w:t xml:space="preserve">Agnes Derail</w:t></w:r></w:hyperlink></w:p><w:p><w:pPr/><w:r><w:rPr><w:i w:val="1"/><w:iCs w:val="1"/></w:rPr><w:t xml:space="preserve">L'Imaginaire-Melville Presses universitaires de Vincennes</w:t></w:r><w:r><w:rPr/><w:t xml:space="preserve">, 1992</w:t></w:r></w:p><w:p><w:pPr/><w:r><w:rPr/><w:t xml:space="preserve">Chapitre d'ouvrage</w:t></w:r></w:p><w:p><w:pPr/><w:hyperlink r:id="rId72" w:history="1"><w:r><w:rPr><w:color w:val="#410a8c"/><w:u w:val="single"/></w:rPr><w:t xml:space="preserve">hal-03887330v1</w:t></w:r></w:hyperlink></w:p></w:tc></w:tr><w:tr><w:trPr/><w:tc><w:tcPr><w:noWrap/></w:tcPr><w:p><w:pPr><w:spacing w:after="200"/></w:pPr><w:hyperlink r:id="rId73" w:history="1"><w:r><w:rPr><w:color w:val="1e198e"/><w:b w:val="1"/><w:bCs w:val="1"/><w:u w:val="single"/></w:rPr><w:t xml:space="preserve">« Le clair-obscur de l’or » (sur l’imaginaire alchimique dans Moby-Dick), article co-signé avec Michel Imbert, Du noir au blanc, Figures 6 & 7, Dijon, Presses de l’Université de Bourgogne, 1991, 159-71.</w:t></w:r></w:hyperlink></w:p><w:p><w:pPr/><w:hyperlink r:id="rId9" w:history="1"><w:r><w:rPr><w:color w:val="#410a8c"/><w:u w:val="single"/></w:rPr><w:t xml:space="preserve">Agnes Derail</w:t></w:r></w:hyperlink></w:p><w:p><w:pPr/><w:r><w:rPr><w:i w:val="1"/><w:iCs w:val="1"/></w:rPr><w:t xml:space="preserve">Du noir au blanc, Figures 6 et 7, Presses de l'Université de Bourgogne</w:t></w:r><w:r><w:rPr/><w:t xml:space="preserve">, 1991</w:t></w:r></w:p><w:p><w:pPr/><w:r><w:rPr/><w:t xml:space="preserve">Chapitre d'ouvrage</w:t></w:r></w:p><w:p><w:pPr/><w:hyperlink r:id="rId73" w:history="1"><w:r><w:rPr><w:color w:val="#410a8c"/><w:u w:val="single"/></w:rPr><w:t xml:space="preserve">hal-03887321v1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Herman Melville, Derniers poèmes</w:t></w:r></w:hyperlink></w:p><w:p><w:pPr/><w:hyperlink r:id="rId8" w:history="1"><w:r><w:rPr><w:color w:val="#410a8c"/><w:u w:val="single"/></w:rPr><w:t xml:space="preserve">Thomas Constantinesco</w:t></w:r></w:hyperlink><w:r><w:rPr/><w:t xml:space="preserve">,</w:t></w:r><w:hyperlink r:id="rId15" w:history="1"><w:r><w:rPr><w:color w:val="#410a8c"/><w:u w:val="single"/></w:rPr><w:t xml:space="preserve">Agnès Derail</w:t></w:r></w:hyperlink><w:r><w:rPr/><w:t xml:space="preserve">,</w:t></w:r><w:hyperlink r:id="rId16" w:history="1"><w:r><w:rPr><w:color w:val="#410a8c"/><w:u w:val="single"/></w:rPr><w:t xml:space="preserve">Bruno Monfort</w:t></w:r></w:hyperlink><w:r><w:rPr/><w:t xml:space="preserve">,</w:t></w:r><w:hyperlink r:id="rId17" w:history="1"><w:r><w:rPr><w:color w:val="#410a8c"/><w:u w:val="single"/></w:rPr><w:t xml:space="preserve">Cécile Roudeau</w:t></w:r></w:hyperlink><w:r><w:rPr/><w:t xml:space="preserve">,</w:t></w:r><w:hyperlink r:id="rId75" w:history="1"><w:r><w:rPr><w:color w:val="#410a8c"/><w:u w:val="single"/></w:rPr><w:t xml:space="preserve">Marc Midan</w:t></w:r></w:hyperlink></w:p><w:p><w:pPr/><w:r><w:rPr/><w:t xml:space="preserve">2010</w:t></w:r></w:p><w:p><w:pPr/><w:r><w:rPr/><w:t xml:space="preserve">Autre publication scientifique</w:t></w:r></w:p><w:p><w:pPr/><w:hyperlink r:id="rId74" w:history="1"><w:r><w:rPr><w:color w:val="#410a8c"/><w:u w:val="single"/></w:rPr><w:t xml:space="preserve">hal-01419061v1</w:t></w:r></w:hyperlink></w:p></w:tc></w:tr><w:tr><w:trPr/><w:tc><w:tcPr><w:noWrap/></w:tcPr><w:p><w:pPr><w:spacing w:after="200"/></w:pPr><w:hyperlink r:id="rId76" w:history="1"><w:r><w:rPr><w:color w:val="1e198e"/><w:b w:val="1"/><w:bCs w:val="1"/><w:u w:val="single"/></w:rPr><w:t xml:space="preserve">Moby-Dick. Allures du Corps. Paris, Éditions Rue d’Ulm, 2000, 322 p.</w:t></w:r></w:hyperlink></w:p><w:p><w:pPr/><w:hyperlink r:id="rId9" w:history="1"><w:r><w:rPr><w:color w:val="#410a8c"/><w:u w:val="single"/></w:rPr><w:t xml:space="preserve">Agnes Derail</w:t></w:r></w:hyperlink></w:p><w:p><w:pPr/><w:r><w:rPr/><w:t xml:space="preserve">2000</w:t></w:r></w:p><w:p><w:pPr/><w:r><w:rPr/><w:t xml:space="preserve">Autre publication scientifique</w:t></w:r></w:p><w:p><w:pPr/><w:hyperlink r:id="rId76" w:history="1"><w:r><w:rPr><w:color w:val="#410a8c"/><w:u w:val="single"/></w:rPr><w:t xml:space="preserve">hal-03887105v1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 L'expérience littéraire de l'histoire en Amérique au XIXe siècle », Revue française d'études américaines, n°118, décembre 2008, 127 p. Volume coordonné avec Bruno Monfort. Introduction co-signée avec Bruno Monfort, 3-10.</w:t></w:r></w:hyperlink></w:p><w:p><w:pPr/><w:hyperlink r:id="rId9" w:history="1"><w:r><w:rPr><w:color w:val="#410a8c"/><w:u w:val="single"/></w:rPr><w:t xml:space="preserve">Agnes Derail</w:t></w:r></w:hyperlink></w:p><w:p><w:pPr/><w:r><w:rPr/><w:t xml:space="preserve">2008</w:t></w:r></w:p><w:p><w:pPr/><w:r><w:rPr/><w:t xml:space="preserve">N°spécial de revue/special issue</w:t></w:r></w:p><w:p><w:pPr/><w:hyperlink r:id="rId77" w:history="1"><w:r><w:rPr><w:color w:val="#410a8c"/><w:u w:val="single"/></w:rPr><w:t xml:space="preserve">hal-03887375v1</w:t></w:r></w:hyperlink></w:p></w:tc></w:tr><w:tr><w:trPr/><w:tc><w:tcPr><w:noWrap/></w:tcPr><w:p><w:pPr><w:spacing w:after="200"/></w:pPr><w:hyperlink r:id="rId78" w:history="1"><w:r><w:rPr><w:color w:val="1e198e"/><w:b w:val="1"/><w:bCs w:val="1"/><w:u w:val="single"/></w:rPr><w:t xml:space="preserve">« Littérature et philosophie », Études anglaises, n°59-3, juillet-septembre 2006, 125 p. Volume coordonné en collaboration avec Jean-Jacques Lecercle. Introduction co-signée avec Jean-Jacques Lecercle, 259-261.</w:t></w:r></w:hyperlink></w:p><w:p><w:pPr/><w:hyperlink r:id="rId9" w:history="1"><w:r><w:rPr><w:color w:val="#410a8c"/><w:u w:val="single"/></w:rPr><w:t xml:space="preserve">Agnes Derail</w:t></w:r></w:hyperlink></w:p><w:p><w:pPr/><w:r><w:rPr/><w:t xml:space="preserve">2006</w:t></w:r></w:p><w:p><w:pPr/><w:r><w:rPr/><w:t xml:space="preserve">N°spécial de revue/special issue</w:t></w:r></w:p><w:p><w:pPr/><w:hyperlink r:id="rId78" w:history="1"><w:r><w:rPr><w:color w:val="#410a8c"/><w:u w:val="single"/></w:rPr><w:t xml:space="preserve">hal-03887370v1</w:t></w:r></w:hyperlink></w:p></w:tc></w:tr></w:tbl><w:sectPr><w:footerReference w:type="default" r:id="rId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24405v1" TargetMode="External"/><Relationship Id="rId8" Type="http://schemas.openxmlformats.org/officeDocument/2006/relationships/hyperlink" Target="https://hal.science/search/index/?q=*&amp;authFullName_s=Thomas Constantinesco" TargetMode="External"/><Relationship Id="rId9" Type="http://schemas.openxmlformats.org/officeDocument/2006/relationships/hyperlink" Target="https://hal.science/search/index/?q=*&amp;authFullName_s=Agnes Derail" TargetMode="External"/><Relationship Id="rId10" Type="http://schemas.openxmlformats.org/officeDocument/2006/relationships/hyperlink" Target="https://hal.science/search/index/?q=*&amp;authFullName_s=Laurent Folliot" TargetMode="External"/><Relationship Id="rId11" Type="http://schemas.openxmlformats.org/officeDocument/2006/relationships/hyperlink" Target="https://hal.science/search/index/?q=*&amp;authFullName_s=Michel Imbert" TargetMode="External"/><Relationship Id="rId12" Type="http://schemas.openxmlformats.org/officeDocument/2006/relationships/hyperlink" Target="https://hal.science/search/index/?q=*&amp;authFullName_s=Philippe Jaworski" TargetMode="External"/><Relationship Id="rId13" Type="http://schemas.openxmlformats.org/officeDocument/2006/relationships/hyperlink" Target="https://hal.science/hal-03887446v1" TargetMode="External"/><Relationship Id="rId14" Type="http://schemas.openxmlformats.org/officeDocument/2006/relationships/hyperlink" Target="https://u-paris.hal.science/hal-01419070v1" TargetMode="External"/><Relationship Id="rId15" Type="http://schemas.openxmlformats.org/officeDocument/2006/relationships/hyperlink" Target="https://hal.science/search/index/?q=*&amp;authFullName_s=Agn&#232;s Derail" TargetMode="External"/><Relationship Id="rId16" Type="http://schemas.openxmlformats.org/officeDocument/2006/relationships/hyperlink" Target="https://hal.science/search/index/?q=*&amp;authFullName_s=Bruno Monfort" TargetMode="External"/><Relationship Id="rId17" Type="http://schemas.openxmlformats.org/officeDocument/2006/relationships/hyperlink" Target="https://hal.science/search/index/?q=*&amp;authFullName_s=C&#233;cile Roudeau" TargetMode="External"/><Relationship Id="rId18" Type="http://schemas.openxmlformats.org/officeDocument/2006/relationships/hyperlink" Target="https://hal.science/hal-03887440v1" TargetMode="External"/><Relationship Id="rId19" Type="http://schemas.openxmlformats.org/officeDocument/2006/relationships/hyperlink" Target="https://hal.science/hal-03887432v1" TargetMode="External"/><Relationship Id="rId20" Type="http://schemas.openxmlformats.org/officeDocument/2006/relationships/hyperlink" Target="https://hal.science/hal-03887422v1" TargetMode="External"/><Relationship Id="rId21" Type="http://schemas.openxmlformats.org/officeDocument/2006/relationships/hyperlink" Target="https://hal.science/hal-03887454v1" TargetMode="External"/><Relationship Id="rId22" Type="http://schemas.openxmlformats.org/officeDocument/2006/relationships/hyperlink" Target="https://hal.sorbonne-universite.fr/hal-03896529v1" TargetMode="External"/><Relationship Id="rId23" Type="http://schemas.openxmlformats.org/officeDocument/2006/relationships/hyperlink" Target="https://hal.science/hal-03887415v1" TargetMode="External"/><Relationship Id="rId24" Type="http://schemas.openxmlformats.org/officeDocument/2006/relationships/hyperlink" Target="https://hal.science/hal-03887411v1" TargetMode="External"/><Relationship Id="rId25" Type="http://schemas.openxmlformats.org/officeDocument/2006/relationships/hyperlink" Target="https://hal.science/hal-03887403v1" TargetMode="External"/><Relationship Id="rId26" Type="http://schemas.openxmlformats.org/officeDocument/2006/relationships/hyperlink" Target="https://hal.science/hal-03887395v1" TargetMode="External"/><Relationship Id="rId27" Type="http://schemas.openxmlformats.org/officeDocument/2006/relationships/hyperlink" Target="https://hal.science/hal-03887388v1" TargetMode="External"/><Relationship Id="rId28" Type="http://schemas.openxmlformats.org/officeDocument/2006/relationships/hyperlink" Target="https://hal.science/hal-03887384v1" TargetMode="External"/><Relationship Id="rId29" Type="http://schemas.openxmlformats.org/officeDocument/2006/relationships/hyperlink" Target="https://hal.science/hal-02931100v1" TargetMode="External"/><Relationship Id="rId30" Type="http://schemas.openxmlformats.org/officeDocument/2006/relationships/hyperlink" Target="https://hal.science/search/index/?q=*&amp;authFullName_s=Derail-Imbert Agn&#232;s" TargetMode="External"/><Relationship Id="rId31" Type="http://schemas.openxmlformats.org/officeDocument/2006/relationships/hyperlink" Target="https://hal.science/search/index/?q=*&amp;authFullName_s=Anne-Claire Le Reste" TargetMode="External"/><Relationship Id="rId32" Type="http://schemas.openxmlformats.org/officeDocument/2006/relationships/hyperlink" Target="https://hal.science/hal-01513003v1" TargetMode="External"/><Relationship Id="rId33" Type="http://schemas.openxmlformats.org/officeDocument/2006/relationships/hyperlink" Target="https://ens.hal.science/hal-03584098v1" TargetMode="External"/><Relationship Id="rId34" Type="http://schemas.openxmlformats.org/officeDocument/2006/relationships/hyperlink" Target="https://hal.science/search/index/?q=*&amp;authFullName_s=H&#233;l&#232;ne Aji" TargetMode="External"/><Relationship Id="rId35" Type="http://schemas.openxmlformats.org/officeDocument/2006/relationships/hyperlink" Target="https://hal.science/search/index/?q=*&amp;authFullName_s=Antoine Caz&#233;" TargetMode="External"/><Relationship Id="rId36" Type="http://schemas.openxmlformats.org/officeDocument/2006/relationships/hyperlink" Target="https://hal.science/search/index/?q=*&amp;authFullName_s=Agn&#232;s Derail-Imbert" TargetMode="External"/><Relationship Id="rId37" Type="http://schemas.openxmlformats.org/officeDocument/2006/relationships/hyperlink" Target="https://hal.science/search/index/?q=*&amp;authFullName_s=Cl&#233;ment Oudart" TargetMode="External"/><Relationship Id="rId38" Type="http://schemas.openxmlformats.org/officeDocument/2006/relationships/hyperlink" Target="https://www.presses.ens.fr/" TargetMode="External"/><Relationship Id="rId39" Type="http://schemas.openxmlformats.org/officeDocument/2006/relationships/hyperlink" Target="https://hal.science/hal-03887365v1" TargetMode="External"/><Relationship Id="rId40" Type="http://schemas.openxmlformats.org/officeDocument/2006/relationships/hyperlink" Target="https://hal.science/hal-01513291v1" TargetMode="External"/><Relationship Id="rId41" Type="http://schemas.openxmlformats.org/officeDocument/2006/relationships/hyperlink" Target="https://hal.sorbonne-universite.fr/hal-03861764v1" TargetMode="External"/><Relationship Id="rId42" Type="http://schemas.openxmlformats.org/officeDocument/2006/relationships/hyperlink" Target="https://hal.science/hal-03887306v1" TargetMode="External"/><Relationship Id="rId43" Type="http://schemas.openxmlformats.org/officeDocument/2006/relationships/hyperlink" Target="https://dx.doi.org/10.3917/rfea.160.0010" TargetMode="External"/><Relationship Id="rId44" Type="http://schemas.openxmlformats.org/officeDocument/2006/relationships/hyperlink" Target="https://hal.science/hal-03861679v1" TargetMode="External"/><Relationship Id="rId45" Type="http://schemas.openxmlformats.org/officeDocument/2006/relationships/hyperlink" Target="https://hal.science/hal-03887259v1" TargetMode="External"/><Relationship Id="rId46" Type="http://schemas.openxmlformats.org/officeDocument/2006/relationships/hyperlink" Target="https://hal.science/hal-03887277v1" TargetMode="External"/><Relationship Id="rId47" Type="http://schemas.openxmlformats.org/officeDocument/2006/relationships/hyperlink" Target="https://hal.science/hal-03861466v1" TargetMode="External"/><Relationship Id="rId48" Type="http://schemas.openxmlformats.org/officeDocument/2006/relationships/hyperlink" Target="https://dx.doi.org/10.4000/transatlantica.7261" TargetMode="External"/><Relationship Id="rId49" Type="http://schemas.openxmlformats.org/officeDocument/2006/relationships/hyperlink" Target="https://hal.science/hal-03887240v1" TargetMode="External"/><Relationship Id="rId50" Type="http://schemas.openxmlformats.org/officeDocument/2006/relationships/hyperlink" Target="https://hal.science/hal-03887231v1" TargetMode="External"/><Relationship Id="rId51" Type="http://schemas.openxmlformats.org/officeDocument/2006/relationships/hyperlink" Target="https://hal.science/hal-03887211v1" TargetMode="External"/><Relationship Id="rId52" Type="http://schemas.openxmlformats.org/officeDocument/2006/relationships/hyperlink" Target="https://hal.science/hal-03887205v1" TargetMode="External"/><Relationship Id="rId53" Type="http://schemas.openxmlformats.org/officeDocument/2006/relationships/hyperlink" Target="https://hal.science/hal-03887199v1" TargetMode="External"/><Relationship Id="rId54" Type="http://schemas.openxmlformats.org/officeDocument/2006/relationships/hyperlink" Target="https://hal.science/hal-03887193v1" TargetMode="External"/><Relationship Id="rId55" Type="http://schemas.openxmlformats.org/officeDocument/2006/relationships/hyperlink" Target="https://hal.science/hal-03887187v1" TargetMode="External"/><Relationship Id="rId56" Type="http://schemas.openxmlformats.org/officeDocument/2006/relationships/hyperlink" Target="https://hal.science/hal-03887178v1" TargetMode="External"/><Relationship Id="rId57" Type="http://schemas.openxmlformats.org/officeDocument/2006/relationships/hyperlink" Target="https://hal.science/hal-03887170v1" TargetMode="External"/><Relationship Id="rId58" Type="http://schemas.openxmlformats.org/officeDocument/2006/relationships/hyperlink" Target="https://hal.science/hal-03887149v1" TargetMode="External"/><Relationship Id="rId59" Type="http://schemas.openxmlformats.org/officeDocument/2006/relationships/hyperlink" Target="https://hal.science/hal-03887313v1" TargetMode="External"/><Relationship Id="rId60" Type="http://schemas.openxmlformats.org/officeDocument/2006/relationships/hyperlink" Target="https://hal.science/hal-03887138v1" TargetMode="External"/><Relationship Id="rId61" Type="http://schemas.openxmlformats.org/officeDocument/2006/relationships/hyperlink" Target="https://hal.science/hal-03887121v1" TargetMode="External"/><Relationship Id="rId62" Type="http://schemas.openxmlformats.org/officeDocument/2006/relationships/hyperlink" Target="https://hal.sorbonne-universite.fr/hal-03896211v1" TargetMode="External"/><Relationship Id="rId63" Type="http://schemas.openxmlformats.org/officeDocument/2006/relationships/hyperlink" Target="https://hal.science/hal-03887221v1" TargetMode="External"/><Relationship Id="rId64" Type="http://schemas.openxmlformats.org/officeDocument/2006/relationships/hyperlink" Target="https://hal.sorbonne-universite.fr/hal-03896242v1" TargetMode="External"/><Relationship Id="rId65" Type="http://schemas.openxmlformats.org/officeDocument/2006/relationships/hyperlink" Target="https://hal.science/hal-03887359v1" TargetMode="External"/><Relationship Id="rId66" Type="http://schemas.openxmlformats.org/officeDocument/2006/relationships/hyperlink" Target="https://hal.science/hal-03887353v1" TargetMode="External"/><Relationship Id="rId67" Type="http://schemas.openxmlformats.org/officeDocument/2006/relationships/hyperlink" Target="https://hal.science/hal-03887348v1" TargetMode="External"/><Relationship Id="rId68" Type="http://schemas.openxmlformats.org/officeDocument/2006/relationships/hyperlink" Target="https://hal.science/hal-03887346v1" TargetMode="External"/><Relationship Id="rId69" Type="http://schemas.openxmlformats.org/officeDocument/2006/relationships/hyperlink" Target="https://hal.science/hal-03887340v1" TargetMode="External"/><Relationship Id="rId70" Type="http://schemas.openxmlformats.org/officeDocument/2006/relationships/hyperlink" Target="https://hal.science/hal-03887337v1" TargetMode="External"/><Relationship Id="rId71" Type="http://schemas.openxmlformats.org/officeDocument/2006/relationships/hyperlink" Target="https://hal.science/hal-03887332v1" TargetMode="External"/><Relationship Id="rId72" Type="http://schemas.openxmlformats.org/officeDocument/2006/relationships/hyperlink" Target="https://hal.science/hal-03887330v1" TargetMode="External"/><Relationship Id="rId73" Type="http://schemas.openxmlformats.org/officeDocument/2006/relationships/hyperlink" Target="https://hal.science/hal-03887321v1" TargetMode="External"/><Relationship Id="rId74" Type="http://schemas.openxmlformats.org/officeDocument/2006/relationships/hyperlink" Target="https://u-paris.hal.science/hal-01419061v1" TargetMode="External"/><Relationship Id="rId75" Type="http://schemas.openxmlformats.org/officeDocument/2006/relationships/hyperlink" Target="https://hal.science/search/index/?q=*&amp;authFullName_s=Marc Midan" TargetMode="External"/><Relationship Id="rId76" Type="http://schemas.openxmlformats.org/officeDocument/2006/relationships/hyperlink" Target="https://hal.science/hal-03887105v1" TargetMode="External"/><Relationship Id="rId77" Type="http://schemas.openxmlformats.org/officeDocument/2006/relationships/hyperlink" Target="https://hal.science/hal-03887375v1" TargetMode="External"/><Relationship Id="rId78" Type="http://schemas.openxmlformats.org/officeDocument/2006/relationships/hyperlink" Target="https://hal.science/hal-03887370v1"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DERAIL</dc:title>
  <dc:description>CV</dc:description>
  <dc:subject/>
  <cp:keywords/>
  <cp:category/>
  <cp:lastModifiedBy/>
  <dcterms:created xsi:type="dcterms:W3CDTF">2026-03-04T01:05:07+01:00</dcterms:created>
  <dcterms:modified xsi:type="dcterms:W3CDTF">2026-03-04T01:05:07+01:00</dcterms:modified>
</cp:coreProperties>
</file>

<file path=docProps/custom.xml><?xml version="1.0" encoding="utf-8"?>
<Properties xmlns="http://schemas.openxmlformats.org/officeDocument/2006/custom-properties" xmlns:vt="http://schemas.openxmlformats.org/officeDocument/2006/docPropsVTypes"/>
</file>