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Lainé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0000-0003-0812-5636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031953131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0000000030892717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actuelle:</w:t>
      </w:r>
    </w:p>
    <w:p>
      <w:pPr/>
      <w:r>
        <w:rPr/>
        <w:t xml:space="preserve">Chercheure indépendant</w:t>
      </w:r>
    </w:p>
    <w:p>
      <w:pPr/>
      <w:r>
        <w:rPr/>
        <w:t xml:space="preserve">Membre affilié à l'Institut des mondes africains - IMAf (UMR 8171 CNRS ; UMR 243 IRD)</w:t>
      </w:r>
    </w:p>
    <w:p>
      <w:pPr/>
      <w:r>
        <w:rPr>
          <w:b w:val="1"/>
          <w:bCs w:val="1"/>
        </w:rPr>
        <w:t xml:space="preserve">Titre:</w:t>
      </w:r>
    </w:p>
    <w:p>
      <w:pPr/>
      <w:r>
        <w:rPr/>
        <w:t xml:space="preserve">Docteur en histoire de l'Université Paris I- Panthéon- Sorbonne (1998)</w:t>
      </w:r>
    </w:p>
    <w:p>
      <w:pPr/>
      <w:r>
        <w:rPr/>
        <w:t xml:space="preserve">Titre de la thèse: Génétique des populations en histoire du peuplement de l'Afrique. Essai d'historiographie et d'épistémologie.</w:t>
      </w:r>
    </w:p>
    <w:p>
      <w:pPr/>
      <w:r>
        <w:rPr>
          <w:b w:val="1"/>
          <w:bCs w:val="1"/>
        </w:rPr>
        <w:t xml:space="preserve">Thèmes de recherche:</w:t>
      </w:r>
    </w:p>
    <w:p>
      <w:pPr/>
      <w:r>
        <w:rPr/>
        <w:t xml:space="preserve">Histoire et anthropologie de la santé</w:t>
      </w:r>
    </w:p>
    <w:p>
      <w:pPr/>
      <w:r>
        <w:rPr/>
        <w:t xml:space="preserve">Constructions bio-médicales des identités</w:t>
      </w:r>
    </w:p>
    <w:p>
      <w:pPr/>
      <w:r>
        <w:rPr/>
        <w:t xml:space="preserve">Traitement social des maladies constitutives de la personne</w:t>
      </w:r>
    </w:p>
    <w:p>
      <w:pPr/>
      <w:r>
        <w:rPr/>
        <w:t xml:space="preserve">Migrations et traitement différentiel</w:t>
      </w:r>
    </w:p>
    <w:p>
      <w:pPr/>
      <w:r>
        <w:rPr/>
        <w:t xml:space="preserve">Sciences et empires</w:t>
      </w:r>
    </w:p>
    <w:p>
      <w:pPr/>
      <w:r>
        <w:rPr>
          <w:b w:val="1"/>
          <w:bCs w:val="1"/>
        </w:rPr>
        <w:t xml:space="preserve">Terrains:</w:t>
      </w:r>
    </w:p>
    <w:p>
      <w:pPr/>
      <w:r>
        <w:rPr/>
        <w:t xml:space="preserve">Afrique: Mali, Bénin, Sénégal</w:t>
      </w:r>
    </w:p>
    <w:p>
      <w:pPr/>
      <w:r>
        <w:rPr/>
        <w:t xml:space="preserve">Antilles</w:t>
      </w:r>
    </w:p>
    <w:p>
      <w:pPr/>
      <w:r>
        <w:rPr/>
        <w:t xml:space="preserve">France</w:t>
      </w:r>
    </w:p>
    <w:p>
      <w:pPr/>
      <w:hyperlink r:id="rId11" w:history="1">
        <w:r>
          <w:rPr>
            <w:color w:val="#410a8c"/>
            <w:u w:val="single"/>
          </w:rPr>
          <w:t xml:space="preserve">Page personnelle sur le site de l'IMAf</w:t>
        </w:r>
      </w:hyperlink>
    </w:p>
    <w:p>
      <w:pPr>
        <w:pStyle w:val="Heading3"/>
      </w:pPr>
      <w:r>
        <w:rPr>
          <w:b w:val="1"/>
          <w:bCs w:val="1"/>
        </w:rPr>
        <w:t xml:space="preserve">Séminaires de recherche et de formation</w:t>
      </w:r>
    </w:p>
    <w:p>
      <w:pPr>
        <w:numPr>
          <w:ilvl w:val="0"/>
          <w:numId w:val="2"/>
        </w:numPr>
      </w:pPr>
      <w:r>
        <w:rPr/>
        <w:t xml:space="preserve">Depuis 2013 : Co-responsable Dynamiques du genre, IMAf</w:t>
      </w:r>
    </w:p>
    <w:p>
      <w:pPr>
        <w:numPr>
          <w:ilvl w:val="0"/>
          <w:numId w:val="2"/>
        </w:numPr>
      </w:pPr>
      <w:r>
        <w:rPr/>
        <w:t xml:space="preserve">Depuis 2008 : Co-responsable Groupe GERMES de sociologie de la santé en migrations, dans le cadre des enseignements de Master et doctorat de l’URMIS.</w:t>
      </w:r>
    </w:p>
    <w:p>
      <w:pPr>
        <w:pStyle w:val="Heading3"/>
      </w:pPr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Depuis 2011 : Enseignement de DU syndrome drépanocytaire majeur (Faculté de médecine de Créteil)</w:t>
      </w:r>
    </w:p>
    <w:p>
      <w:pPr>
        <w:numPr>
          <w:ilvl w:val="0"/>
          <w:numId w:val="3"/>
        </w:numPr>
      </w:pPr>
      <w:r>
        <w:rPr/>
        <w:t xml:space="preserve">Depuis 2014- Enseignement de DIU Santé, maladie, soins, médiation et cultures (Faculté de médecine Paris-Descartes)</w:t>
      </w:r>
    </w:p>
    <w:p>
      <w:pPr>
        <w:pStyle w:val="Heading3"/>
      </w:pPr>
      <w:r>
        <w:rPr/>
        <w:t xml:space="preserve">Recherches en cours</w:t>
      </w:r>
    </w:p>
    <w:p>
      <w:pPr/>
      <w:r>
        <w:rPr/>
        <w:t xml:space="preserve">Depuis 2014 - ATM Les collections de Muséum comme sources historiques : savoirs naturalistes, dynamiques environnementales. Programme coordonné par Dominique Juhé-Beaulaton ( UR 7206 Eco-anthropologie et Ethnobiologie - CNRS-MNHN) et Vincent Leblan (UR PALOC - IRD-MNHN)</w:t>
      </w:r>
    </w:p>
    <w:p>
      <w:pPr/>
      <w:r>
        <w:rPr/>
        <w:t xml:space="preserve">2015-2016 - SOMEMIG (SOciété et MEdecine en situation MIGratoire). Projet pilote dans une Permanence d’accès au soin de santé en région parisienne, en collaboration avec Marguerite Cognet et Céline Gabarro (URMIS).</w:t>
      </w:r>
    </w:p>
    <w:p>
      <w:pPr/>
      <w:r>
        <w:rPr/>
        <w:t xml:space="preserve">2014-2016 - DREPARCOURS : Faisabilité du dépistage des porteurs sains de la drépanocytose en médecine générale de ville : anthropologie du processus de construction d’un protocole de dépistage dans le domaine de la reproduction. En collaboration avec Assa Niakaté (C.I.D.D. Ville de Paris)</w:t>
      </w:r>
    </w:p>
    <w:p>
      <w:pPr/>
      <w:r>
        <w:rPr/>
        <w:t xml:space="preserve">2014-2016- CONIAC : L’activité clinique des infirmières. Ethnographie de la consultation infirmière. Mission proposée par Jiljana Jovic (Agence régionale de santé d’Ile de France), hébergée par l’Unité ECEVE (INSERM - 1123).</w:t>
      </w:r>
    </w:p>
    <w:p>
      <w:pPr/>
      <w:r>
        <w:rPr/>
        <w:t xml:space="preserve">2014-2015- EPICE : Effective Perinatal Intensive Care in Europe : Translating knowledge into evidence-based practice.</w:t>
      </w:r>
      <w:br/>
      <w:r>
        <w:rPr/>
        <w:t xml:space="preserve">Programme du 7th programme structurel de l’Union Européenne ; Coordinatrice pour la France : Jennifer Zeitlin (INSERM 953)</w:t>
      </w:r>
    </w:p>
    <w:p>
      <w:pPr>
        <w:pStyle w:val="Heading3"/>
      </w:pPr>
      <w:r>
        <w:rPr>
          <w:b w:val="1"/>
          <w:bCs w:val="1"/>
        </w:rPr>
        <w:t xml:space="preserve">Programmes échus :</w:t>
      </w:r>
    </w:p>
    <w:p>
      <w:pPr/>
      <w:r>
        <w:rPr/>
        <w:t xml:space="preserve">2009-2012 : CHOIX : Les choix des individus et couples à risque face aux tests génétiques et à l’intervention sur le vivant : le cas de la drépanocytose. Rapport mars 2013. Validé.</w:t>
      </w:r>
      <w:br/>
      <w:r>
        <w:rPr/>
        <w:t xml:space="preserve">Financements :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  <w:r>
        <w:rPr/>
        <w:t xml:space="preserve"> Direction générale de la Santé (France) PHRC 2010 (projets hospitaliers de recherche clinique de l’Assistance publique)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  <w:r>
        <w:rPr/>
        <w:t xml:space="preserve"> Agence nationale de la biomédecine (Appels d’offres 2009 sur Assistance médicale à la procréation, diagnostic prénatal et diagnostic génétique).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  <w:r>
        <w:rPr/>
        <w:t xml:space="preserve"> Partenaires : Le Centre de référence de la drépanocytose pour les syndromes drépanocytaires majeurs, Centre de référence de la drépanocytose Antilles-Guyane, Centre de dépistage et d’information de la drépanocytose de la Ville de Paris, lAssociations SOS-Globi, URACA, Drépavie, APIPD.</w:t>
      </w:r>
    </w:p>
    <w:p>
      <w:pPr/>
      <w:r>
        <w:rPr/>
        <w:t xml:space="preserve">2007-2009 : La drépanocytose : transformations sociales de la maladie et recherche d’outils d’intervention en France et au Mali. Programme financé par la fondation Pierre Fabre et la fondation des Caisses d’épargne pour la solidarité.</w:t>
      </w:r>
    </w:p>
    <w:p>
      <w:pPr/>
      <w:r>
        <w:rPr/>
        <w:t xml:space="preserve">2003-2007 : Parents d’enfants drépanocytaire face à la maladie et au système de soins.</w:t>
      </w:r>
      <w:br/>
      <w:r>
        <w:rPr/>
        <w:t xml:space="preserve">Programme financé par la fondation Groupama pour la santé sous l’égide de la Fondation de France. Sous la responsabilité de Mariane de Montalembert (Hôpital Necker)</w:t>
      </w:r>
    </w:p>
    <w:p>
      <w:pPr/>
      <w:r>
        <w:rPr/>
        <w:t xml:space="preserve">2002-2005 : « Médicaments émergents dans le contexte de la mondialisation : produits et acteurs, savoirs et usages. Bénin, Burkina Faso, Sénégal ». Action concertée incitative (ACI) Prosodie Sous l’égide du Ministère de la Recherche. Coordination : Alice Desclaux (CRESSC)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change in Neonatal Intensive Care Units? A qualitative study with physicians and nurses in six European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Emanuela Forcella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Carina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Draper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pp.257-264.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⟨10.1038/s41390-019-0733-9⟩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drépanocytose dans l'espace francophone.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screening sickle-cell carriers in the general population. A retrospective study in the Paris screening center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Josiane Bardakdjian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Prunelle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Flaviana Maroja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Larnaudie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pp.77-84.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« Sur le front de la drépanocytose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marquage biologique au marquage symbolique. La fabrication d’un stigmate.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2013, 5, http://www.uraca.org/drepanews/drepanews05.html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Diagnostic prénatal ». Pour la revue Drepanews n°4 de l’URACA [en ligne]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victims ? Understand the construction of a collective anthropology about sickle-cell disease from the local to the global scales.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2012, Les migrants face à leur santé : la réappropriation de soi, 144-145, pp.133-162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Koloci à la drépanocytose.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Diallo Dapa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2012, 4, URL : http://anthropologiesante.revues.org/884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L'embryon, le fœtus et l'enfant atteints de drépanocytose.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2011, 142-143,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Esperando o Messias : reflexões sobre os bebês nascidos para curar um irmão.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Flaviana Maroja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</w:t>
            </w:r>
            <w:r>
              <w:rPr/>
              <w:t xml:space="preserve">, 2011, 9 (17),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d'acquisition et de transmission des ressources thérapeutiques africaines dans les sources européennes du XVIIe au XIXe siècle.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2005, 93,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africains et français à la côte d'Afrique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2003, 90 (338-339), pp.200-224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culture : un dialogue impossible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2000, 12 (3-4), pp.439-453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origines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2000, 268,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et la question de la citoyenneté dans l'Afrique des grands lacs (Rwanda-Burundi).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1999, 38 (2), pp.80-106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réalités: les enfants nés-pour-mourir en Afrique de l'Ouest.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Épistémè : Revue sénégalaise d'histoire, sociologie, philosophie des sciences et techniques</w:t>
            </w:r>
            <w:r>
              <w:rPr/>
              <w:t xml:space="preserve">, 1990, 1,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génétique en histoire.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africaine</w:t>
            </w:r>
            <w:r>
              <w:rPr/>
              <w:t xml:space="preserve">, 1987,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une chance pour le système de santé ? (Ré)humaniser le soin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DOIN, 197 p., 2022, La personne en médecine, Céline Lefève; Simon-Daniel Kipman; Bernard Pachoud, 978-2-7040-1688-4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face à leurs santé. La réappropriation de soi.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</w:p>
          <w:p>
            <w:pPr/>
            <w:r>
              <w:rPr/>
              <w:t xml:space="preserve">Agnès Lainé, Rosane Braud. 144-145, 2012, Migrations santé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drépanocytose. Regards croisés sur une maladie orpheline.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Karthala, pp.331,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malades au cœur de la relation de soin. Le partage des savoirs comme condition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/>
              <w:t xml:space="preserve">Entrelacs (collectif). </w:t>
            </w:r>
            <w:r>
              <w:rPr>
                <w:i w:val="1"/>
                <w:iCs w:val="1"/>
              </w:rPr>
              <w:t xml:space="preserve">Migrations : une chance pour le système de santé ? Re(humaniser) le soin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pp.101-134, 2022, La personne en médecine, 978-2-7040-1688-4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soin et au savoir : le cas d’une maladie rare d’origine génétique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/>
              <w:t xml:space="preserve">Christophe Adam; Doris Bonnet; Daniel Delanoë; Blandine Destremau; Agnès Lainé; Maria Teixeira; Simeng WWang. </w:t>
            </w:r>
            <w:r>
              <w:rPr>
                <w:i w:val="1"/>
                <w:iCs w:val="1"/>
              </w:rPr>
              <w:t xml:space="preserve">Migrations, une chance pour le système de santé ? (Re)humaniser le soin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pp.103-120, 2022, La personne en médecine, 978-2-7040-1688-4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objects to territories : appropriating nature in precolonial Gaboon (1848-1878)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Didier Guignard; Iris Seri-Hersch. </w:t>
            </w:r>
            <w:r>
              <w:rPr>
                <w:i w:val="1"/>
                <w:iCs w:val="1"/>
              </w:rPr>
              <w:t xml:space="preserve">Spatial Appropriations in Modern Empires, 1820-1960. Beyond Dispossession</w:t>
            </w:r>
            <w:r>
              <w:rPr/>
              <w:t xml:space="preserve">, Cambridge scholars publishing, pp.24-49, 2019, 978-1-5275-3669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naturalistes à la conquête de l’Afrique équatoriale. Savants, marchands et voyageurs du réseau Bouvier (1860-1900)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(XVIIIè-XXe siècles)</w:t>
            </w:r>
            <w:r>
              <w:rPr/>
              <w:t xml:space="preserve">, Publications scientifiques du Muséum, pp.65-105, 2018, Archives, 978-2-85653-829-6.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⟨10.4000/books.mnhn.4266⟩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pratiquer une socio-anthropologie impliquée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Caroline Desprées; Serge Gottot; Hélène Mellerio; Maria Teixeira. </w:t>
            </w:r>
            <w:r>
              <w:rPr>
                <w:i w:val="1"/>
                <w:iCs w:val="1"/>
              </w:rPr>
              <w:t xml:space="preserve">Regards croisés sur la santé et la maladie. Recherches anthropologiques, recherches cliniques.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2016, 9782813002266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et ethnicité : la prévention anténatale de la drépanocytose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Pascal Hintermeyer, David Le Breton, Gabriele Profita. </w:t>
            </w:r>
            <w:r>
              <w:rPr>
                <w:i w:val="1"/>
                <w:iCs w:val="1"/>
              </w:rPr>
              <w:t xml:space="preserve">Les malentendus culturels dans le domaine de la santé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 </w:t>
              </w:r>
            </w:hyperlink>
            <w:r>
              <w:rPr/>
              <w:t xml:space="preserve">, 2016, ISBN-10 2814302523 ISBN-13 9782814302525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légitimité autour d’une maladie génétique au Bénin.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Laurent Pordié; Emmanuelle Simon. </w:t>
            </w:r>
            <w:r>
              <w:rPr>
                <w:i w:val="1"/>
                <w:iCs w:val="1"/>
              </w:rPr>
              <w:t xml:space="preserve">Les nouveaux guérisseurs. Biographies de thérapeutes au temps de la globalisation.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2013, En temps et lieux, ISBN 978-2-7132-2385-3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L'émergence&amp;quot; d'une maladie multimillénaire.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 Tchernia</w:t>
              </w:r>
            </w:hyperlink>
          </w:p>
          <w:p>
            <w:pPr/>
            <w:r>
              <w:rPr/>
              <w:t xml:space="preserve">Virginie Chasles. </w:t>
            </w:r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Université Jean-Moulin-Lyon 3, pp.238-261,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et l'Afrique au XXe siècle.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Christine Deslauriers et Dominique Juhé-Beaulaton. </w:t>
            </w:r>
            <w:r>
              <w:rPr>
                <w:i w:val="1"/>
                <w:iCs w:val="1"/>
              </w:rPr>
              <w:t xml:space="preserve">Afrique, terre d'histoire. Sur les traces de Jean-Pierre Chrétien.</w:t>
            </w:r>
            <w:r>
              <w:rPr/>
              <w:t xml:space="preserve">, Karthala, pp.131-158,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L'hémoglobine S, l'Afrique et l'Europe.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Agnès Lainé. </w:t>
            </w:r>
            <w:r>
              <w:rPr>
                <w:i w:val="1"/>
                <w:iCs w:val="1"/>
              </w:rPr>
              <w:t xml:space="preserve">La drépanocytose. Regards croisés sur une maladie orpheline.</w:t>
            </w:r>
            <w:r>
              <w:rPr/>
              <w:t xml:space="preserve">, Karthala, pp.19-44, 2004,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 africaine ? De l'origine des races aux racismes de l'origine.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J.P. Chrétien, C.H. Perrot et F.X. Fauvelle. </w:t>
            </w:r>
            <w:r>
              <w:rPr>
                <w:i w:val="1"/>
                <w:iCs w:val="1"/>
              </w:rPr>
              <w:t xml:space="preserve">Afro-centrismes : l'histoire des Africains entre Egypte et Amérique</w:t>
            </w:r>
            <w:r>
              <w:rPr/>
              <w:t xml:space="preserve">, Karthala, pp.103-123,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du trait drépanocytaire en médecine générale: objectifs, ciblage, méthode, interprétation, rendu. Résultats du groupe de travail universitaire et professionnel.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Giannotti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Assa Niakaté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Gallard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Mady Denantes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Togo depuis l'indépendance.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2008, pp.873-876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IIIe République de Guinée. L'impossible alternance.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2008, pp.413-425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&amp;quot;Noirs&amp;quot; de France, une invention utile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Boulègue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Pap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Lozès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clinique avancée en consultation infirmière. Quelle place dans le système de santé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Agence Régionale d'Ile-de-France.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individus et couples à risque face aux tests génétiques et à l’intervention sur le vivant.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[Rapport de recherche] Direction générale de la santé (France); Agence nationale de la biomédecine (France).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d'enfants drépanocytaires face à la maladie et au système de soin.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Hôpital Necker-enfants-malades.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hal-00326056v1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B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7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D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laine" TargetMode="External"/><Relationship Id="rId8" Type="http://schemas.openxmlformats.org/officeDocument/2006/relationships/hyperlink" Target="https://orcid.org/0000-0003-0812-5636" TargetMode="External"/><Relationship Id="rId9" Type="http://schemas.openxmlformats.org/officeDocument/2006/relationships/hyperlink" Target="https://www.idref.fr/031953131" TargetMode="External"/><Relationship Id="rId10" Type="http://schemas.openxmlformats.org/officeDocument/2006/relationships/hyperlink" Target="http://isni.org/isni/0000000030892717" TargetMode="External"/><Relationship Id="rId11" Type="http://schemas.openxmlformats.org/officeDocument/2006/relationships/hyperlink" Target="http://imaf.cnrs.fr/spip.php?article79" TargetMode="External"/><Relationship Id="rId12" Type="http://schemas.openxmlformats.org/officeDocument/2006/relationships/image" Target="media/section_image1.gif"/><Relationship Id="rId13" Type="http://schemas.openxmlformats.org/officeDocument/2006/relationships/image" Target="media/section_image2.gif"/><Relationship Id="rId14" Type="http://schemas.openxmlformats.org/officeDocument/2006/relationships/image" Target="media/section_image3.gif"/><Relationship Id="rId15" Type="http://schemas.openxmlformats.org/officeDocument/2006/relationships/hyperlink" Target="https://hal.science/hal-03948956v1" TargetMode="External"/><Relationship Id="rId16" Type="http://schemas.openxmlformats.org/officeDocument/2006/relationships/hyperlink" Target="https://hal.science/search/index/?q=*&amp;authFullName_s=Marina Cuttini" TargetMode="External"/><Relationship Id="rId17" Type="http://schemas.openxmlformats.org/officeDocument/2006/relationships/hyperlink" Target="https://hal.science/search/index/?q=*&amp;authFullName_s=Emanuela Forcella" TargetMode="External"/><Relationship Id="rId18" Type="http://schemas.openxmlformats.org/officeDocument/2006/relationships/hyperlink" Target="https://hal.science/search/index/?q=*&amp;authFullName_s=Carina Rodrigues" TargetMode="External"/><Relationship Id="rId19" Type="http://schemas.openxmlformats.org/officeDocument/2006/relationships/hyperlink" Target="https://hal.science/search/index/?q=*&amp;authFullName_s=Elizabeth Draper" TargetMode="External"/><Relationship Id="rId20" Type="http://schemas.openxmlformats.org/officeDocument/2006/relationships/hyperlink" Target="https://hal.science/search/index/?q=*&amp;authFullName_s=Ana Martins" TargetMode="External"/><Relationship Id="rId21" Type="http://schemas.openxmlformats.org/officeDocument/2006/relationships/hyperlink" Target="https://dx.doi.org/10.1038/s41390-019-0733-9" TargetMode="External"/><Relationship Id="rId22" Type="http://schemas.openxmlformats.org/officeDocument/2006/relationships/hyperlink" Target="https://hal.science/hal-01499015v1" TargetMode="External"/><Relationship Id="rId23" Type="http://schemas.openxmlformats.org/officeDocument/2006/relationships/hyperlink" Target="https://hal.science/search/index/?q=*&amp;authFullName_s=Agn&#232;s Lain&#233;" TargetMode="External"/><Relationship Id="rId24" Type="http://schemas.openxmlformats.org/officeDocument/2006/relationships/hyperlink" Target="https://hal.science/hal-01498979v1" TargetMode="External"/><Relationship Id="rId25" Type="http://schemas.openxmlformats.org/officeDocument/2006/relationships/hyperlink" Target="https://hal.science/search/index/?q=*&amp;authFullName_s=Josiane Bardakdjian" TargetMode="External"/><Relationship Id="rId26" Type="http://schemas.openxmlformats.org/officeDocument/2006/relationships/hyperlink" Target="https://hal.science/search/index/?q=*&amp;authFullName_s=Fr&#233;d&#233;rique Prunelle" TargetMode="External"/><Relationship Id="rId27" Type="http://schemas.openxmlformats.org/officeDocument/2006/relationships/hyperlink" Target="https://hal.science/search/index/?q=*&amp;authFullName_s=Flaviana Maroja" TargetMode="External"/><Relationship Id="rId28" Type="http://schemas.openxmlformats.org/officeDocument/2006/relationships/hyperlink" Target="https://hal.science/search/index/?q=*&amp;authFullName_s=Sylvie Larnaudie" TargetMode="External"/><Relationship Id="rId29" Type="http://schemas.openxmlformats.org/officeDocument/2006/relationships/hyperlink" Target="https://dx.doi.org/10.1016/j.respe.2015.02.022" TargetMode="External"/><Relationship Id="rId30" Type="http://schemas.openxmlformats.org/officeDocument/2006/relationships/hyperlink" Target="https://hal.science/hal-01499009v1" TargetMode="External"/><Relationship Id="rId31" Type="http://schemas.openxmlformats.org/officeDocument/2006/relationships/hyperlink" Target="https://hal.science/search/index/?q=*&amp;authFullName_s=Doris Bonnet" TargetMode="External"/><Relationship Id="rId32" Type="http://schemas.openxmlformats.org/officeDocument/2006/relationships/hyperlink" Target="https://shs.hal.science/halshs-01116765v1" TargetMode="External"/><Relationship Id="rId33" Type="http://schemas.openxmlformats.org/officeDocument/2006/relationships/hyperlink" Target="https://hal.science/hal-01499005v1" TargetMode="External"/><Relationship Id="rId34" Type="http://schemas.openxmlformats.org/officeDocument/2006/relationships/hyperlink" Target="https://shs.hal.science/halshs-01116756v1" TargetMode="External"/><Relationship Id="rId35" Type="http://schemas.openxmlformats.org/officeDocument/2006/relationships/hyperlink" Target="https://hal.science/hal-00701227v1" TargetMode="External"/><Relationship Id="rId36" Type="http://schemas.openxmlformats.org/officeDocument/2006/relationships/hyperlink" Target="https://hal.science/search/index/?q=*&amp;authFullName_s=Diallo Dapa" TargetMode="External"/><Relationship Id="rId37" Type="http://schemas.openxmlformats.org/officeDocument/2006/relationships/hyperlink" Target="https://hal.science/search/index/?q=*&amp;authFullName_s=Bakary Traor&#233;" TargetMode="External"/><Relationship Id="rId38" Type="http://schemas.openxmlformats.org/officeDocument/2006/relationships/hyperlink" Target="https://hal.science/hal-00666192v1" TargetMode="External"/><Relationship Id="rId39" Type="http://schemas.openxmlformats.org/officeDocument/2006/relationships/hyperlink" Target="https://shs.hal.science/halshs-01116764v1" TargetMode="External"/><Relationship Id="rId40" Type="http://schemas.openxmlformats.org/officeDocument/2006/relationships/hyperlink" Target="https://shs.hal.science/halshs-00089362v1" TargetMode="External"/><Relationship Id="rId41" Type="http://schemas.openxmlformats.org/officeDocument/2006/relationships/hyperlink" Target="https://hal.science/search/index/?q=*&amp;authFullName_s=Dominique Juh&#233;-Beaulaton" TargetMode="External"/><Relationship Id="rId42" Type="http://schemas.openxmlformats.org/officeDocument/2006/relationships/hyperlink" Target="https://hal.science/hal-00325927v1" TargetMode="External"/><Relationship Id="rId43" Type="http://schemas.openxmlformats.org/officeDocument/2006/relationships/hyperlink" Target="https://hal.science/hal-00436040v1" TargetMode="External"/><Relationship Id="rId44" Type="http://schemas.openxmlformats.org/officeDocument/2006/relationships/hyperlink" Target="https://hal.science/hal-00666285v1" TargetMode="External"/><Relationship Id="rId45" Type="http://schemas.openxmlformats.org/officeDocument/2006/relationships/hyperlink" Target="https://hal.science/hal-00325919v1" TargetMode="External"/><Relationship Id="rId46" Type="http://schemas.openxmlformats.org/officeDocument/2006/relationships/hyperlink" Target="https://hal.science/hal-00365086v1" TargetMode="External"/><Relationship Id="rId47" Type="http://schemas.openxmlformats.org/officeDocument/2006/relationships/hyperlink" Target="https://hal.science/hal-00666282v1" TargetMode="External"/><Relationship Id="rId48" Type="http://schemas.openxmlformats.org/officeDocument/2006/relationships/hyperlink" Target="https://hal.science/hal-03949805v1" TargetMode="External"/><Relationship Id="rId49" Type="http://schemas.openxmlformats.org/officeDocument/2006/relationships/hyperlink" Target="https://hal.science/search/index/?q=*&amp;authFullName_s=Blandine Destremau" TargetMode="External"/><Relationship Id="rId50" Type="http://schemas.openxmlformats.org/officeDocument/2006/relationships/hyperlink" Target="https://hal.science/search/index/?q=*&amp;authFullName_s=Delphine Leroy" TargetMode="External"/><Relationship Id="rId51" Type="http://schemas.openxmlformats.org/officeDocument/2006/relationships/hyperlink" Target="https://hal.science/search/index/?q=*&amp;authFullName_s=Maria Teixeira" TargetMode="External"/><Relationship Id="rId52" Type="http://schemas.openxmlformats.org/officeDocument/2006/relationships/hyperlink" Target="https://shs.hal.science/halshs-01116878v1" TargetMode="External"/><Relationship Id="rId53" Type="http://schemas.openxmlformats.org/officeDocument/2006/relationships/hyperlink" Target="https://hal.science/search/index/?q=*&amp;authFullName_s=Rosane Braud" TargetMode="External"/><Relationship Id="rId54" Type="http://schemas.openxmlformats.org/officeDocument/2006/relationships/hyperlink" Target="https://hal.science/hal-00666238v1" TargetMode="External"/><Relationship Id="rId55" Type="http://schemas.openxmlformats.org/officeDocument/2006/relationships/hyperlink" Target="https://hal.science/hal-03947920v1" TargetMode="External"/><Relationship Id="rId56" Type="http://schemas.openxmlformats.org/officeDocument/2006/relationships/hyperlink" Target="https://www.eyrolles.com/Loisirs/Livre/migrations-une-chance-pour-le-systeme-de-sante--9782704016884/" TargetMode="External"/><Relationship Id="rId57" Type="http://schemas.openxmlformats.org/officeDocument/2006/relationships/hyperlink" Target="https://hal.science/hal-03949099v1" TargetMode="External"/><Relationship Id="rId58" Type="http://schemas.openxmlformats.org/officeDocument/2006/relationships/hyperlink" Target="https://hal.science/hal-03948881v1" TargetMode="External"/><Relationship Id="rId59" Type="http://schemas.openxmlformats.org/officeDocument/2006/relationships/hyperlink" Target="https://hal.science/hal-03948788v1" TargetMode="External"/><Relationship Id="rId60" Type="http://schemas.openxmlformats.org/officeDocument/2006/relationships/hyperlink" Target="https://dx.doi.org/10.4000/books.mnhn.4266" TargetMode="External"/><Relationship Id="rId61" Type="http://schemas.openxmlformats.org/officeDocument/2006/relationships/hyperlink" Target="https://hal.science/hal-01498995v1" TargetMode="External"/><Relationship Id="rId62" Type="http://schemas.openxmlformats.org/officeDocument/2006/relationships/hyperlink" Target="http://www.archivescontemporaines.com/#" TargetMode="External"/><Relationship Id="rId63" Type="http://schemas.openxmlformats.org/officeDocument/2006/relationships/hyperlink" Target="https://hal.science/hal-01499003v1" TargetMode="External"/><Relationship Id="rId64" Type="http://schemas.openxmlformats.org/officeDocument/2006/relationships/hyperlink" Target="http://www.lcdpu.fr/livre/?GCOI=27000100983930" TargetMode="External"/><Relationship Id="rId65" Type="http://schemas.openxmlformats.org/officeDocument/2006/relationships/hyperlink" Target="https://shs.hal.science/halshs-01116768v1" TargetMode="External"/><Relationship Id="rId66" Type="http://schemas.openxmlformats.org/officeDocument/2006/relationships/hyperlink" Target="http://www.editions.ehess.fr/" TargetMode="External"/><Relationship Id="rId67" Type="http://schemas.openxmlformats.org/officeDocument/2006/relationships/hyperlink" Target="https://hal.science/hal-00666205v1" TargetMode="External"/><Relationship Id="rId68" Type="http://schemas.openxmlformats.org/officeDocument/2006/relationships/hyperlink" Target="https://hal.science/search/index/?q=*&amp;authFullName_s=Gil Tchernia" TargetMode="External"/><Relationship Id="rId69" Type="http://schemas.openxmlformats.org/officeDocument/2006/relationships/hyperlink" Target="https://hal.science/hal-00666271v1" TargetMode="External"/><Relationship Id="rId70" Type="http://schemas.openxmlformats.org/officeDocument/2006/relationships/hyperlink" Target="https://hal.science/hal-00666246v1" TargetMode="External"/><Relationship Id="rId71" Type="http://schemas.openxmlformats.org/officeDocument/2006/relationships/hyperlink" Target="https://hal.science/hal-00666280v1" TargetMode="External"/><Relationship Id="rId72" Type="http://schemas.openxmlformats.org/officeDocument/2006/relationships/hyperlink" Target="https://hal.science/hal-03949426v1" TargetMode="External"/><Relationship Id="rId73" Type="http://schemas.openxmlformats.org/officeDocument/2006/relationships/hyperlink" Target="https://hal.science/search/index/?q=*&amp;authFullName_s=Agn&#232;s Giannotti" TargetMode="External"/><Relationship Id="rId74" Type="http://schemas.openxmlformats.org/officeDocument/2006/relationships/hyperlink" Target="https://hal.science/search/index/?q=*&amp;authFullName_s=Assa Niakat&#233;" TargetMode="External"/><Relationship Id="rId75" Type="http://schemas.openxmlformats.org/officeDocument/2006/relationships/hyperlink" Target="https://hal.science/search/index/?q=*&amp;authFullName_s=St&#233;phanie Gallard" TargetMode="External"/><Relationship Id="rId76" Type="http://schemas.openxmlformats.org/officeDocument/2006/relationships/hyperlink" Target="https://hal.science/search/index/?q=*&amp;authFullName_s=Mady Denantes" TargetMode="External"/><Relationship Id="rId77" Type="http://schemas.openxmlformats.org/officeDocument/2006/relationships/hyperlink" Target="https://hal.science/hal-00701450v1" TargetMode="External"/><Relationship Id="rId78" Type="http://schemas.openxmlformats.org/officeDocument/2006/relationships/hyperlink" Target="https://hal.science/hal-00701453v1" TargetMode="External"/><Relationship Id="rId79" Type="http://schemas.openxmlformats.org/officeDocument/2006/relationships/hyperlink" Target="https://hal.science/hal-00701464v1" TargetMode="External"/><Relationship Id="rId80" Type="http://schemas.openxmlformats.org/officeDocument/2006/relationships/hyperlink" Target="https://hal.science/search/index/?q=*&amp;authFullName_s=Jean-Pierre Chr&#233;tien" TargetMode="External"/><Relationship Id="rId81" Type="http://schemas.openxmlformats.org/officeDocument/2006/relationships/hyperlink" Target="https://hal.science/search/index/?q=*&amp;authFullName_s=Jean Boul&#232;gue" TargetMode="External"/><Relationship Id="rId82" Type="http://schemas.openxmlformats.org/officeDocument/2006/relationships/hyperlink" Target="https://hal.science/search/index/?q=*&amp;authFullName_s=Pap Ndiaye" TargetMode="External"/><Relationship Id="rId83" Type="http://schemas.openxmlformats.org/officeDocument/2006/relationships/hyperlink" Target="https://hal.science/search/index/?q=*&amp;authFullName_s=Patrick Loz&#232;s" TargetMode="External"/><Relationship Id="rId84" Type="http://schemas.openxmlformats.org/officeDocument/2006/relationships/hyperlink" Target="https://hal.science/hal-03949459v1" TargetMode="External"/><Relationship Id="rId85" Type="http://schemas.openxmlformats.org/officeDocument/2006/relationships/hyperlink" Target="https://shs.hal.science/halshs-01116882v1" TargetMode="External"/><Relationship Id="rId86" Type="http://schemas.openxmlformats.org/officeDocument/2006/relationships/hyperlink" Target="https://hal.science/hal-003260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Lainé</dc:title>
  <dc:description>CV</dc:description>
  <dc:subject/>
  <cp:keywords/>
  <cp:category/>
  <cp:lastModifiedBy/>
  <dcterms:created xsi:type="dcterms:W3CDTF">2026-03-14T23:21:52+01:00</dcterms:created>
  <dcterms:modified xsi:type="dcterms:W3CDTF">2026-03-14T23:21:52+01:00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