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5.662650602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Agnès Piquard-Kipffer </w:t>
      </w:r>
      <w:r>
        <w:rPr>
          <w:color w:val="641e6e"/>
        </w:rPr>
        <w:t xml:space="preserve">Maitre de Conférences des Universités en sciences du langage à l’INSEI/UR 7287 Grhapes.Chercheure associée : Unadréo (LURCO), France ;École Doctorale SCALL, (EA DEFI), UFHB, Abidjan-Côte d'Ivoire.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agnes-piquard-kipffer</w:t>
        </w:r>
      </w:hyperlink>
    </w:p>
    <w:p>
      <w:pPr>
        <w:spacing w:before="600"/>
      </w:pPr>
    </w:p>
    <w:p>
      <w:pPr>
        <w:pStyle w:val="Heading2"/>
      </w:pPr>
      <w:r>
        <w:rPr>
          <w:color w:val="1e198e"/>
          <w:b w:val="1"/>
          <w:bCs w:val="1"/>
        </w:rPr>
        <w:t xml:space="preserve">Présentation</w:t>
      </w:r>
    </w:p>
    <w:p>
      <w:pPr>
        <w:spacing w:after="100"/>
      </w:pPr>
    </w:p>
    <w:p>
      <w:pPr/>
      <w:r>
        <w:rPr>
          <w:b w:val="1"/>
          <w:bCs w:val="1"/>
        </w:rPr>
        <w:t xml:space="preserve">Axes de recherche</w:t>
      </w:r>
      <w:r>
        <w:rPr/>
        <w:t xml:space="preserve">Pluridisciplinarité : sciences du langage, sciences de l’éducation, psycholinguistique et psychologie de l’éducationAxe 1 : Parcours vers la lecture ; difficultés, troubles et handicaps (Troubles Neuro-Développementaux) ; accès aux apprentissages, à la culture et/ou à l’emploi des jeunes sourds, aveugles et malvoyants et avec TND ; éducation et école inclusives.Axe 2 : Outils numériques innovants comme médiateurs au service de l’éducation et de la santé.</w:t>
      </w:r>
    </w:p>
    <w:p>
      <w:pPr/>
      <w:r>
        <w:rPr>
          <w:b w:val="1"/>
          <w:bCs w:val="1"/>
        </w:rPr>
        <w:t xml:space="preserve">Biographie</w:t>
      </w:r>
      <w:r>
        <w:rPr/>
        <w:t xml:space="preserve">Après une formation initiale d’orthophoniste (Faculté de médecine de Nancy 1, 1989) Agnès Piquard-Kipffer est professeur diplômée de langues vivantes (Lancaster University, Angleterre, 1992-1994), spécialisée en linguistique et en didactique du français langue étrangère et langue maternelle (Université Lorraine jusqu’en 1997 ; doctorat, Université de Paris 7 Denis Diderot, 2003). Son parcours académique s’est mené en parallèle d’une carrière d’orthophoniste en Institut pour enfants et adolescents sourds et en Sessad pour enfants avec troubles neuro-développementaux, dans le cadre de l’inclusion scolaire. Elle réalise son post-doctorat au LEAPLE-CNRS UMR 8606 (2003-2004), est accueillie en délégation CNRS (UMR 8158 au LPP, centre bio-médical des Saint-Pères, Université PARIS 5, René Descartes, 2011-2012). En prolongement de son étude longitudinale de thèse dans le domaine des signes d’appels précoces de réussite ou d’échec spécifique en lecture, ses travaux sont menés dans des objectifs de prévention, de dépistage, dans le but de favoriser la scolarité et la prise en soin thérapeutique des enfants avec dyslexie développementale. Elle est Maitre de Conférences des Universités en psychologie et ergonomie à l’Université de Lorraine (2006-2021) rattachée au Laboratoire Lorrain de Recherche en Informatique et ses Applications (Loria, Inria, CNRS, UMR 7503) avec des projets autour de la dimension multimodale du langage, incluant des aspects de lecture labiale et faciale, élaborant des prototypes d’albums numériques avec tête parlante codant en LfPC, centralement destinés à des enfants sourds.Agnès Piquard-Kipffer a rejoint l’INSEI en 2021, d’abord MC en sciences de l’éducation et de la formation (2021-2022) puis en sciences du langage depuis 2022. Elle est chercheure titulaire au Grhapes de l’INSEI (Groupe de recherche sur le handicap, l’accessibilité, les pratiques éducatives et scolaires (UR 7287). Certains de ces travaux de recherche et enseignements portent la labellisation de la Chaire Unesco Handicap, Éducation et numérique de l’INSEI.Agnès Piquard-Kipffer est chercheure associée du LURCO (Unadréo), la  société savante en orthophonie (depuis 2022). Elle est également chercheure associée de l’École Doctorale SCALL, UFHB Abidjan - Côte d'Ivoire, au sein de l'EA/UR DEFI (Didactique, Éducation-Formation et Innovation) depuis 2022.</w:t>
      </w:r>
    </w:p>
    <w:p>
      <w:pPr/>
      <w:r>
        <w:rPr>
          <w:b w:val="1"/>
          <w:bCs w:val="1"/>
        </w:rPr>
        <w:t xml:space="preserve">Principaux projets</w:t>
      </w:r>
      <w:r>
        <w:rPr/>
        <w:t xml:space="preserve">Portage : Handicom, Rapsodie (validation d'usage applicative), LogilecSur, AVI-Corse, Erasmus + SurdiLPCCo-portage avec Jérémy Zytnicki : IDI4sport, Cirqu’autisme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Implémentation d’avatars numériques dans la prise en soin orthophonique à domicile d’enfants sourds ou présentant un trouble spécifique du langage ou des apprentissages : représentations de parents et de fratries</w:t>
              </w:r>
            </w:hyperlink>
          </w:p>
          <w:p>
            <w:pPr/>
            <w:hyperlink r:id="rId10" w:history="1">
              <w:r>
                <w:rPr>
                  <w:color w:val="#410a8c"/>
                  <w:u w:val="single"/>
                </w:rPr>
                <w:t xml:space="preserve">Agnès Piquard-Kipffer</w:t>
              </w:r>
            </w:hyperlink>
            <w:r>
              <w:rPr/>
              <w:t xml:space="preserve">,</w:t>
            </w:r>
            <w:hyperlink r:id="rId11" w:history="1">
              <w:r>
                <w:rPr>
                  <w:color w:val="#410a8c"/>
                  <w:u w:val="single"/>
                </w:rPr>
                <w:t xml:space="preserve">Jérémy Zytnicki</w:t>
              </w:r>
            </w:hyperlink>
          </w:p>
          <w:p>
            <w:pPr/>
            <w:r>
              <w:rPr>
                <w:i w:val="1"/>
                <w:iCs w:val="1"/>
              </w:rPr>
              <w:t xml:space="preserve">Glossa : Revue Scientifique en Orthophonie Logopédie</w:t>
            </w:r>
            <w:r>
              <w:rPr/>
              <w:t xml:space="preserve">, 2025, 146, pp.7-23. </w:t>
            </w:r>
            <w:hyperlink r:id="rId12" w:history="1">
              <w:r>
                <w:rPr>
                  <w:color w:val="#410a8c"/>
                  <w:u w:val="single"/>
                </w:rPr>
                <w:t xml:space="preserve">⟨10.61989/by9s0c98⟩</w:t>
              </w:r>
            </w:hyperlink>
          </w:p>
          <w:p>
            <w:pPr/>
            <w:r>
              <w:rPr/>
              <w:t xml:space="preserve">Article dans une revue</w:t>
            </w:r>
          </w:p>
          <w:p>
            <w:pPr/>
            <w:hyperlink r:id="rId9" w:history="1">
              <w:r>
                <w:rPr>
                  <w:color w:val="#410a8c"/>
                  <w:u w:val="single"/>
                </w:rPr>
                <w:t xml:space="preserve">hal-05480058v1</w:t>
              </w:r>
            </w:hyperlink>
          </w:p>
        </w:tc>
      </w:tr>
      <w:tr>
        <w:trPr/>
        <w:tc>
          <w:tcPr>
            <w:noWrap/>
          </w:tcPr>
          <w:p>
            <w:pPr>
              <w:spacing w:after="200"/>
            </w:pPr>
            <w:hyperlink r:id="rId13" w:history="1">
              <w:r>
                <w:rPr>
                  <w:color w:val="1e198e"/>
                  <w:b w:val="1"/>
                  <w:bCs w:val="1"/>
                  <w:u w:val="single"/>
                </w:rPr>
                <w:t xml:space="preserve">AVI-Corse : méthodologie et enjeux d'un projet participatif. Des avatars numériques au service du langage et de la communication.</w:t>
              </w:r>
            </w:hyperlink>
          </w:p>
          <w:p>
            <w:pPr/>
            <w:hyperlink r:id="rId10" w:history="1">
              <w:r>
                <w:rPr>
                  <w:color w:val="#410a8c"/>
                  <w:u w:val="single"/>
                </w:rPr>
                <w:t xml:space="preserve">Agnès Piquard-Kipffer</w:t>
              </w:r>
            </w:hyperlink>
            <w:r>
              <w:rPr/>
              <w:t xml:space="preserve">,</w:t>
            </w:r>
            <w:hyperlink r:id="rId14" w:history="1">
              <w:r>
                <w:rPr>
                  <w:color w:val="#410a8c"/>
                  <w:u w:val="single"/>
                </w:rPr>
                <w:t xml:space="preserve">Karen Martinelli</w:t>
              </w:r>
            </w:hyperlink>
            <w:r>
              <w:rPr/>
              <w:t xml:space="preserve">,</w:t>
            </w:r>
            <w:hyperlink r:id="rId15" w:history="1">
              <w:r>
                <w:rPr>
                  <w:color w:val="#410a8c"/>
                  <w:u w:val="single"/>
                </w:rPr>
                <w:t xml:space="preserve">Léa Dussere</w:t>
              </w:r>
            </w:hyperlink>
            <w:r>
              <w:rPr/>
              <w:t xml:space="preserve">,</w:t>
            </w:r>
            <w:hyperlink r:id="rId16" w:history="1">
              <w:r>
                <w:rPr>
                  <w:color w:val="#410a8c"/>
                  <w:u w:val="single"/>
                </w:rPr>
                <w:t xml:space="preserve">Anne Sancier</w:t>
              </w:r>
            </w:hyperlink>
            <w:r>
              <w:rPr/>
              <w:t xml:space="preserve">,</w:t>
            </w:r>
            <w:hyperlink r:id="rId11" w:history="1">
              <w:r>
                <w:rPr>
                  <w:color w:val="#410a8c"/>
                  <w:u w:val="single"/>
                </w:rPr>
                <w:t xml:space="preserve">Jérémy Zytnicki</w:t>
              </w:r>
            </w:hyperlink>
            <w:r>
              <w:rPr/>
              <w:t xml:space="preserve">et al.</w:t>
            </w:r>
          </w:p>
          <w:p>
            <w:pPr/>
            <w:r>
              <w:rPr>
                <w:i w:val="1"/>
                <w:iCs w:val="1"/>
              </w:rPr>
              <w:t xml:space="preserve">La Nouvelle revue – Éducation et société inclusives</w:t>
            </w:r>
            <w:r>
              <w:rPr/>
              <w:t xml:space="preserve">, 2024, 98-99 (1), pp.341-353</w:t>
            </w:r>
          </w:p>
          <w:p>
            <w:pPr/>
            <w:r>
              <w:rPr/>
              <w:t xml:space="preserve">Article dans une revue</w:t>
            </w:r>
          </w:p>
          <w:p>
            <w:pPr/>
            <w:hyperlink r:id="rId13" w:history="1">
              <w:r>
                <w:rPr>
                  <w:color w:val="#410a8c"/>
                  <w:u w:val="single"/>
                </w:rPr>
                <w:t xml:space="preserve">hal-04314092v1</w:t>
              </w:r>
            </w:hyperlink>
          </w:p>
        </w:tc>
      </w:tr>
      <w:tr>
        <w:trPr/>
        <w:tc>
          <w:tcPr>
            <w:noWrap/>
          </w:tcPr>
          <w:p>
            <w:pPr>
              <w:spacing w:after="200"/>
            </w:pPr>
            <w:hyperlink r:id="rId17" w:history="1">
              <w:r>
                <w:rPr>
                  <w:color w:val="1e198e"/>
                  <w:b w:val="1"/>
                  <w:bCs w:val="1"/>
                  <w:u w:val="single"/>
                </w:rPr>
                <w:t xml:space="preserve">L'accessibilité numérique au service des étudiants dyslexiques</w:t>
              </w:r>
            </w:hyperlink>
          </w:p>
          <w:p>
            <w:pPr/>
            <w:hyperlink r:id="rId18" w:history="1">
              <w:r>
                <w:rPr>
                  <w:color w:val="#410a8c"/>
                  <w:u w:val="single"/>
                </w:rPr>
                <w:t xml:space="preserve">Maëva Coffin</w:t>
              </w:r>
            </w:hyperlink>
            <w:r>
              <w:rPr/>
              <w:t xml:space="preserve">,</w:t>
            </w:r>
            <w:hyperlink r:id="rId19" w:history="1">
              <w:r>
                <w:rPr>
                  <w:color w:val="#410a8c"/>
                  <w:u w:val="single"/>
                </w:rPr>
                <w:t xml:space="preserve">Claire Goulet</w:t>
              </w:r>
            </w:hyperlink>
            <w:r>
              <w:rPr/>
              <w:t xml:space="preserve">,</w:t>
            </w:r>
            <w:hyperlink r:id="rId10" w:history="1">
              <w:r>
                <w:rPr>
                  <w:color w:val="#410a8c"/>
                  <w:u w:val="single"/>
                </w:rPr>
                <w:t xml:space="preserve">Agnès Piquard-Kipffer</w:t>
              </w:r>
            </w:hyperlink>
          </w:p>
          <w:p>
            <w:pPr/>
            <w:r>
              <w:rPr>
                <w:i w:val="1"/>
                <w:iCs w:val="1"/>
              </w:rPr>
              <w:t xml:space="preserve">Les Cahiers Pédagogiques</w:t>
            </w:r>
            <w:r>
              <w:rPr/>
              <w:t xml:space="preserve">, 2023, 582, pp.10-11</w:t>
            </w:r>
          </w:p>
          <w:p>
            <w:pPr/>
            <w:r>
              <w:rPr/>
              <w:t xml:space="preserve">Article dans une revue</w:t>
            </w:r>
          </w:p>
          <w:p>
            <w:pPr/>
            <w:hyperlink r:id="rId17" w:history="1">
              <w:r>
                <w:rPr>
                  <w:color w:val="#410a8c"/>
                  <w:u w:val="single"/>
                </w:rPr>
                <w:t xml:space="preserve">hal-03962468v1</w:t>
              </w:r>
            </w:hyperlink>
          </w:p>
        </w:tc>
      </w:tr>
      <w:tr>
        <w:trPr/>
        <w:tc>
          <w:tcPr>
            <w:noWrap/>
          </w:tcPr>
          <w:p>
            <w:pPr>
              <w:spacing w:after="200"/>
            </w:pPr>
            <w:hyperlink r:id="rId20" w:history="1">
              <w:r>
                <w:rPr>
                  <w:color w:val="1e198e"/>
                  <w:b w:val="1"/>
                  <w:bCs w:val="1"/>
                  <w:u w:val="single"/>
                </w:rPr>
                <w:t xml:space="preserve">Impact of lip-reading on speech perception in French-speaking children at risk for reading failure assessed from age 5 to 7</w:t>
              </w:r>
            </w:hyperlink>
          </w:p>
          <w:p>
            <w:pPr/>
            <w:hyperlink r:id="rId10" w:history="1">
              <w:r>
                <w:rPr>
                  <w:color w:val="#410a8c"/>
                  <w:u w:val="single"/>
                </w:rPr>
                <w:t xml:space="preserve">Agnès Piquard-Kipffer</w:t>
              </w:r>
            </w:hyperlink>
            <w:r>
              <w:rPr/>
              <w:t xml:space="preserve">,</w:t>
            </w:r>
            <w:hyperlink r:id="rId21" w:history="1">
              <w:r>
                <w:rPr>
                  <w:color w:val="#410a8c"/>
                  <w:u w:val="single"/>
                </w:rPr>
                <w:t xml:space="preserve">Thalia Cavadini</w:t>
              </w:r>
            </w:hyperlink>
            <w:r>
              <w:rPr/>
              <w:t xml:space="preserve">,</w:t>
            </w:r>
            <w:hyperlink r:id="rId22" w:history="1">
              <w:r>
                <w:rPr>
                  <w:color w:val="#410a8c"/>
                  <w:u w:val="single"/>
                </w:rPr>
                <w:t xml:space="preserve">Liliane Sprenger-Charolles</w:t>
              </w:r>
            </w:hyperlink>
            <w:r>
              <w:rPr/>
              <w:t xml:space="preserve">,</w:t>
            </w:r>
            <w:hyperlink r:id="rId23" w:history="1">
              <w:r>
                <w:rPr>
                  <w:color w:val="#410a8c"/>
                  <w:u w:val="single"/>
                </w:rPr>
                <w:t xml:space="preserve">Edouard Gentaz</w:t>
              </w:r>
            </w:hyperlink>
          </w:p>
          <w:p>
            <w:pPr/>
            <w:r>
              <w:rPr>
                <w:i w:val="1"/>
                <w:iCs w:val="1"/>
              </w:rPr>
              <w:t xml:space="preserve">L'Année psychologique</w:t>
            </w:r>
            <w:r>
              <w:rPr/>
              <w:t xml:space="preserve">, 2021, 121, pp.3-18. </w:t>
            </w:r>
            <w:hyperlink r:id="rId24" w:history="1">
              <w:r>
                <w:rPr>
                  <w:color w:val="#410a8c"/>
                  <w:u w:val="single"/>
                </w:rPr>
                <w:t xml:space="preserve">⟨10.3917/anpsy1.212.0003⟩</w:t>
              </w:r>
            </w:hyperlink>
          </w:p>
          <w:p>
            <w:pPr/>
            <w:r>
              <w:rPr/>
              <w:t xml:space="preserve">Article dans une revue</w:t>
            </w:r>
          </w:p>
          <w:p>
            <w:pPr/>
            <w:hyperlink r:id="rId20" w:history="1">
              <w:r>
                <w:rPr>
                  <w:color w:val="#410a8c"/>
                  <w:u w:val="single"/>
                </w:rPr>
                <w:t xml:space="preserve">hal-03482032v1</w:t>
              </w:r>
            </w:hyperlink>
          </w:p>
        </w:tc>
      </w:tr>
      <w:tr>
        <w:trPr/>
        <w:tc>
          <w:tcPr>
            <w:noWrap/>
          </w:tcPr>
          <w:p>
            <w:pPr>
              <w:spacing w:after="200"/>
            </w:pPr>
            <w:hyperlink r:id="rId25" w:history="1">
              <w:r>
                <w:rPr>
                  <w:color w:val="1e198e"/>
                  <w:b w:val="1"/>
                  <w:bCs w:val="1"/>
                  <w:u w:val="single"/>
                </w:rPr>
                <w:t xml:space="preserve">Scolarité et handicap : parcours de 170 jeunes dysphasiques ou dyslexiques- dysorthographiques âgés de 6 à 20 ans</w:t>
              </w:r>
            </w:hyperlink>
          </w:p>
          <w:p>
            <w:pPr/>
            <w:hyperlink r:id="rId10" w:history="1">
              <w:r>
                <w:rPr>
                  <w:color w:val="#410a8c"/>
                  <w:u w:val="single"/>
                </w:rPr>
                <w:t xml:space="preserve">Agnès Piquard-Kipffer</w:t>
              </w:r>
            </w:hyperlink>
            <w:r>
              <w:rPr/>
              <w:t xml:space="preserve">,</w:t>
            </w:r>
            <w:hyperlink r:id="rId26" w:history="1">
              <w:r>
                <w:rPr>
                  <w:color w:val="#410a8c"/>
                  <w:u w:val="single"/>
                </w:rPr>
                <w:t xml:space="preserve">Tamara Léonova</w:t>
              </w:r>
            </w:hyperlink>
          </w:p>
          <w:p>
            <w:pPr/>
            <w:r>
              <w:rPr>
                <w:i w:val="1"/>
                <w:iCs w:val="1"/>
              </w:rPr>
              <w:t xml:space="preserve">A.N.A.E. Approche neuropsychologique des apprentissages chez l'enfant</w:t>
            </w:r>
            <w:r>
              <w:rPr/>
              <w:t xml:space="preserve">, 2017</w:t>
            </w:r>
          </w:p>
          <w:p>
            <w:pPr/>
            <w:r>
              <w:rPr/>
              <w:t xml:space="preserve">Article dans une revue</w:t>
            </w:r>
          </w:p>
          <w:p>
            <w:pPr/>
            <w:hyperlink r:id="rId25" w:history="1">
              <w:r>
                <w:rPr>
                  <w:color w:val="#410a8c"/>
                  <w:u w:val="single"/>
                </w:rPr>
                <w:t xml:space="preserve">hal-01402986v2</w:t>
              </w:r>
            </w:hyperlink>
          </w:p>
        </w:tc>
      </w:tr>
      <w:tr>
        <w:trPr/>
        <w:tc>
          <w:tcPr>
            <w:noWrap/>
          </w:tcPr>
          <w:p>
            <w:pPr>
              <w:spacing w:after="200"/>
            </w:pPr>
            <w:hyperlink r:id="rId27" w:history="1">
              <w:r>
                <w:rPr>
                  <w:color w:val="1e198e"/>
                  <w:b w:val="1"/>
                  <w:bCs w:val="1"/>
                  <w:u w:val="single"/>
                </w:rPr>
                <w:t xml:space="preserve">Education inclusive pour des élèves avec des troubles spécifiques du langage écrit : Quelle scolarisation en fonction des pays et des langues ?</w:t>
              </w:r>
            </w:hyperlink>
          </w:p>
          <w:p>
            <w:pPr/>
            <w:hyperlink r:id="rId26" w:history="1">
              <w:r>
                <w:rPr>
                  <w:color w:val="#410a8c"/>
                  <w:u w:val="single"/>
                </w:rPr>
                <w:t xml:space="preserve">Tamara Léonova</w:t>
              </w:r>
            </w:hyperlink>
            <w:r>
              <w:rPr/>
              <w:t xml:space="preserve">,</w:t>
            </w:r>
            <w:hyperlink r:id="rId10" w:history="1">
              <w:r>
                <w:rPr>
                  <w:color w:val="#410a8c"/>
                  <w:u w:val="single"/>
                </w:rPr>
                <w:t xml:space="preserve">Agnès Piquard-Kipffer</w:t>
              </w:r>
            </w:hyperlink>
            <w:r>
              <w:rPr/>
              <w:t xml:space="preserve">,</w:t>
            </w:r>
            <w:hyperlink r:id="rId28" w:history="1">
              <w:r>
                <w:rPr>
                  <w:color w:val="#410a8c"/>
                  <w:u w:val="single"/>
                </w:rPr>
                <w:t xml:space="preserve">Askar Jumageldinov</w:t>
              </w:r>
            </w:hyperlink>
            <w:r>
              <w:rPr/>
              <w:t xml:space="preserve">,</w:t>
            </w:r>
            <w:hyperlink r:id="rId29" w:history="1">
              <w:r>
                <w:rPr>
                  <w:color w:val="#410a8c"/>
                  <w:u w:val="single"/>
                </w:rPr>
                <w:t xml:space="preserve">Marie Robert</w:t>
              </w:r>
            </w:hyperlink>
            <w:r>
              <w:rPr/>
              <w:t xml:space="preserve">,</w:t>
            </w:r>
            <w:hyperlink r:id="rId30" w:history="1">
              <w:r>
                <w:rPr>
                  <w:color w:val="#410a8c"/>
                  <w:u w:val="single"/>
                </w:rPr>
                <w:t xml:space="preserve">Mikhaïl Berebin</w:t>
              </w:r>
            </w:hyperlink>
          </w:p>
          <w:p>
            <w:pPr/>
            <w:r>
              <w:rPr>
                <w:i w:val="1"/>
                <w:iCs w:val="1"/>
              </w:rPr>
              <w:t xml:space="preserve">A.N.A.E. Approche neuropsychologique des apprentissages chez l'enfant</w:t>
            </w:r>
            <w:r>
              <w:rPr/>
              <w:t xml:space="preserve">, 2017, n°147 - Troubles de l’apprentissage du langage écrit et prise en charge multidisciplinaire : De la science à la salle de classe, 29 (2)</w:t>
            </w:r>
          </w:p>
          <w:p>
            <w:pPr/>
            <w:r>
              <w:rPr/>
              <w:t xml:space="preserve">Article dans une revue</w:t>
            </w:r>
          </w:p>
          <w:p>
            <w:pPr/>
            <w:hyperlink r:id="rId27" w:history="1">
              <w:r>
                <w:rPr>
                  <w:color w:val="#410a8c"/>
                  <w:u w:val="single"/>
                </w:rPr>
                <w:t xml:space="preserve">hal-01647486v1</w:t>
              </w:r>
            </w:hyperlink>
          </w:p>
        </w:tc>
      </w:tr>
      <w:tr>
        <w:trPr/>
        <w:tc>
          <w:tcPr>
            <w:noWrap/>
          </w:tcPr>
          <w:p>
            <w:pPr>
              <w:spacing w:after="200"/>
            </w:pPr>
            <w:hyperlink r:id="rId31" w:history="1">
              <w:r>
                <w:rPr>
                  <w:color w:val="1e198e"/>
                  <w:b w:val="1"/>
                  <w:bCs w:val="1"/>
                  <w:u w:val="single"/>
                </w:rPr>
                <w:t xml:space="preserve">Inclusion scolaire : dispositif pédagogique pour enfants dyslexiques et dysphasiques au sein d'une école spécialisée</w:t>
              </w:r>
            </w:hyperlink>
          </w:p>
          <w:p>
            <w:pPr/>
            <w:hyperlink r:id="rId32" w:history="1">
              <w:r>
                <w:rPr>
                  <w:color w:val="#410a8c"/>
                  <w:u w:val="single"/>
                </w:rPr>
                <w:t xml:space="preserve">Céline Leclerc</w:t>
              </w:r>
            </w:hyperlink>
            <w:r>
              <w:rPr/>
              <w:t xml:space="preserve">,</w:t>
            </w:r>
            <w:hyperlink r:id="rId10" w:history="1">
              <w:r>
                <w:rPr>
                  <w:color w:val="#410a8c"/>
                  <w:u w:val="single"/>
                </w:rPr>
                <w:t xml:space="preserve">Agnès Piquard-Kipffer</w:t>
              </w:r>
            </w:hyperlink>
            <w:r>
              <w:rPr/>
              <w:t xml:space="preserve">,</w:t>
            </w:r>
            <w:hyperlink r:id="rId33" w:history="1">
              <w:r>
                <w:rPr>
                  <w:color w:val="#410a8c"/>
                  <w:u w:val="single"/>
                </w:rPr>
                <w:t xml:space="preserve">C Rosin</w:t>
              </w:r>
            </w:hyperlink>
            <w:r>
              <w:rPr/>
              <w:t xml:space="preserve">,</w:t>
            </w:r>
            <w:hyperlink r:id="rId34" w:history="1">
              <w:r>
                <w:rPr>
                  <w:color w:val="#410a8c"/>
                  <w:u w:val="single"/>
                </w:rPr>
                <w:t xml:space="preserve">M Wernet</w:t>
              </w:r>
            </w:hyperlink>
          </w:p>
          <w:p>
            <w:pPr/>
            <w:r>
              <w:rPr>
                <w:i w:val="1"/>
                <w:iCs w:val="1"/>
              </w:rPr>
              <w:t xml:space="preserve">A.N.A.E. Approche neuropsychologique des apprentissages chez l'enfant</w:t>
            </w:r>
            <w:r>
              <w:rPr/>
              <w:t xml:space="preserve">, 2017</w:t>
            </w:r>
          </w:p>
          <w:p>
            <w:pPr/>
            <w:r>
              <w:rPr/>
              <w:t xml:space="preserve">Article dans une revue</w:t>
            </w:r>
          </w:p>
          <w:p>
            <w:pPr/>
            <w:hyperlink r:id="rId31" w:history="1">
              <w:r>
                <w:rPr>
                  <w:color w:val="#410a8c"/>
                  <w:u w:val="single"/>
                </w:rPr>
                <w:t xml:space="preserve">hal-01635918v1</w:t>
              </w:r>
            </w:hyperlink>
          </w:p>
        </w:tc>
      </w:tr>
      <w:tr>
        <w:trPr/>
        <w:tc>
          <w:tcPr>
            <w:noWrap/>
          </w:tcPr>
          <w:p>
            <w:pPr>
              <w:spacing w:after="200"/>
            </w:pPr>
            <w:hyperlink r:id="rId35" w:history="1">
              <w:r>
                <w:rPr>
                  <w:color w:val="1e198e"/>
                  <w:b w:val="1"/>
                  <w:bCs w:val="1"/>
                  <w:u w:val="single"/>
                </w:rPr>
                <w:t xml:space="preserve">Faire voir une histoire : Louis et son incroyable chien Noisette</w:t>
              </w:r>
            </w:hyperlink>
          </w:p>
          <w:p>
            <w:pPr/>
            <w:hyperlink r:id="rId10" w:history="1">
              <w:r>
                <w:rPr>
                  <w:color w:val="#410a8c"/>
                  <w:u w:val="single"/>
                </w:rPr>
                <w:t xml:space="preserve">Agnès Piquard-Kipffer</w:t>
              </w:r>
            </w:hyperlink>
          </w:p>
          <w:p>
            <w:pPr/>
            <w:r>
              <w:rPr>
                <w:i w:val="1"/>
                <w:iCs w:val="1"/>
              </w:rPr>
              <w:t xml:space="preserve">Les Cahiers Pédagogiques</w:t>
            </w:r>
            <w:r>
              <w:rPr/>
              <w:t xml:space="preserve">, 2016, Dossier Lire et écrire avec la littérature numérique coordonné par Yaël Boublil et Jacques Crinon., Hors série numérique N°42, pp.7</w:t>
            </w:r>
          </w:p>
          <w:p>
            <w:pPr/>
            <w:r>
              <w:rPr/>
              <w:t xml:space="preserve">Article dans une revue</w:t>
            </w:r>
          </w:p>
          <w:p>
            <w:pPr/>
            <w:hyperlink r:id="rId35" w:history="1">
              <w:r>
                <w:rPr>
                  <w:color w:val="#410a8c"/>
                  <w:u w:val="single"/>
                </w:rPr>
                <w:t xml:space="preserve">hal-01191878v1</w:t>
              </w:r>
            </w:hyperlink>
          </w:p>
        </w:tc>
      </w:tr>
      <w:tr>
        <w:trPr/>
        <w:tc>
          <w:tcPr>
            <w:noWrap/>
          </w:tcPr>
          <w:p>
            <w:pPr>
              <w:spacing w:after="200"/>
            </w:pPr>
            <w:hyperlink r:id="rId36" w:history="1">
              <w:r>
                <w:rPr>
                  <w:color w:val="1e198e"/>
                  <w:b w:val="1"/>
                  <w:bCs w:val="1"/>
                  <w:u w:val="single"/>
                </w:rPr>
                <w:t xml:space="preserve">Early predictors of future reading skills: A follow-up of French-speaking children from the beginning of kindergarten to the end of the second grade (age 5 to 8)</w:t>
              </w:r>
            </w:hyperlink>
          </w:p>
          <w:p>
            <w:pPr/>
            <w:hyperlink r:id="rId10" w:history="1">
              <w:r>
                <w:rPr>
                  <w:color w:val="#410a8c"/>
                  <w:u w:val="single"/>
                </w:rPr>
                <w:t xml:space="preserve">Agnès Piquard-Kipffer</w:t>
              </w:r>
            </w:hyperlink>
            <w:r>
              <w:rPr/>
              <w:t xml:space="preserve">,</w:t>
            </w:r>
            <w:hyperlink r:id="rId22" w:history="1">
              <w:r>
                <w:rPr>
                  <w:color w:val="#410a8c"/>
                  <w:u w:val="single"/>
                </w:rPr>
                <w:t xml:space="preserve">Liliane Sprenger-Charolles</w:t>
              </w:r>
            </w:hyperlink>
          </w:p>
          <w:p>
            <w:pPr/>
            <w:r>
              <w:rPr>
                <w:i w:val="1"/>
                <w:iCs w:val="1"/>
              </w:rPr>
              <w:t xml:space="preserve">L'Année psychologique</w:t>
            </w:r>
            <w:r>
              <w:rPr/>
              <w:t xml:space="preserve">, 2013, 113 (4), pp.491-521. </w:t>
            </w:r>
            <w:hyperlink r:id="rId37" w:history="1">
              <w:r>
                <w:rPr>
                  <w:color w:val="#410a8c"/>
                  <w:u w:val="single"/>
                </w:rPr>
                <w:t xml:space="preserve">⟨10.4074/S0003503313014012⟩</w:t>
              </w:r>
            </w:hyperlink>
          </w:p>
          <w:p>
            <w:pPr/>
            <w:r>
              <w:rPr/>
              <w:t xml:space="preserve">Article dans une revue</w:t>
            </w:r>
          </w:p>
          <w:p>
            <w:pPr/>
            <w:hyperlink r:id="rId36" w:history="1">
              <w:r>
                <w:rPr>
                  <w:color w:val="#410a8c"/>
                  <w:u w:val="single"/>
                </w:rPr>
                <w:t xml:space="preserve">hal-00925411v1</w:t>
              </w:r>
            </w:hyperlink>
          </w:p>
        </w:tc>
      </w:tr>
      <w:tr>
        <w:trPr/>
        <w:tc>
          <w:tcPr>
            <w:noWrap/>
          </w:tcPr>
          <w:p>
            <w:pPr>
              <w:spacing w:after="200"/>
            </w:pPr>
            <w:hyperlink r:id="rId38" w:history="1">
              <w:r>
                <w:rPr>
                  <w:color w:val="1e198e"/>
                  <w:b w:val="1"/>
                  <w:bCs w:val="1"/>
                  <w:u w:val="single"/>
                </w:rPr>
                <w:t xml:space="preserve">Predicting reading level at the end of Grade 2 from skills assessed in kindergarten: contribution of phonemic discrimination (Follow-up of 85 French-speaking children from 4 to 8 years old)</w:t>
              </w:r>
            </w:hyperlink>
          </w:p>
          <w:p>
            <w:pPr/>
            <w:hyperlink r:id="rId10" w:history="1">
              <w:r>
                <w:rPr>
                  <w:color w:val="#410a8c"/>
                  <w:u w:val="single"/>
                </w:rPr>
                <w:t xml:space="preserve">Agnès Piquard-Kipffer</w:t>
              </w:r>
            </w:hyperlink>
            <w:r>
              <w:rPr/>
              <w:t xml:space="preserve">,</w:t>
            </w:r>
            <w:hyperlink r:id="rId22" w:history="1">
              <w:r>
                <w:rPr>
                  <w:color w:val="#410a8c"/>
                  <w:u w:val="single"/>
                </w:rPr>
                <w:t xml:space="preserve">Liliane Sprenger-Charolles</w:t>
              </w:r>
            </w:hyperlink>
          </w:p>
          <w:p>
            <w:pPr/>
            <w:r>
              <w:rPr>
                <w:i w:val="1"/>
                <w:iCs w:val="1"/>
              </w:rPr>
              <w:t xml:space="preserve">Topics in Cognitive Psychology</w:t>
            </w:r>
            <w:r>
              <w:rPr/>
              <w:t xml:space="preserve">, 2013</w:t>
            </w:r>
          </w:p>
          <w:p>
            <w:pPr/>
            <w:r>
              <w:rPr/>
              <w:t xml:space="preserve">Article dans une revue</w:t>
            </w:r>
          </w:p>
          <w:p>
            <w:pPr/>
            <w:hyperlink r:id="rId38" w:history="1">
              <w:r>
                <w:rPr>
                  <w:color w:val="#410a8c"/>
                  <w:u w:val="single"/>
                </w:rPr>
                <w:t xml:space="preserve">hal-00833951v1</w:t>
              </w:r>
            </w:hyperlink>
          </w:p>
        </w:tc>
      </w:tr>
      <w:tr>
        <w:trPr/>
        <w:tc>
          <w:tcPr>
            <w:noWrap/>
          </w:tcPr>
          <w:p>
            <w:pPr>
              <w:spacing w:after="200"/>
            </w:pPr>
            <w:hyperlink r:id="rId39" w:history="1">
              <w:r>
                <w:rPr>
                  <w:color w:val="1e198e"/>
                  <w:b w:val="1"/>
                  <w:bCs w:val="1"/>
                  <w:u w:val="single"/>
                </w:rPr>
                <w:t xml:space="preserve">Je peux voir les mots que tu dis !</w:t>
              </w:r>
            </w:hyperlink>
          </w:p>
          <w:p>
            <w:pPr/>
            <w:hyperlink r:id="rId10" w:history="1">
              <w:r>
                <w:rPr>
                  <w:color w:val="#410a8c"/>
                  <w:u w:val="single"/>
                </w:rPr>
                <w:t xml:space="preserve">Agnès Piquard-Kipffer</w:t>
              </w:r>
            </w:hyperlink>
            <w:r>
              <w:rPr/>
              <w:t xml:space="preserve">,</w:t>
            </w:r>
            <w:hyperlink r:id="rId40" w:history="1">
              <w:r>
                <w:rPr>
                  <w:color w:val="#410a8c"/>
                  <w:u w:val="single"/>
                </w:rPr>
                <w:t xml:space="preserve">Christian Blonz</w:t>
              </w:r>
            </w:hyperlink>
          </w:p>
          <w:p>
            <w:pPr/>
            <w:r>
              <w:rPr>
                <w:i w:val="1"/>
                <w:iCs w:val="1"/>
              </w:rPr>
              <w:t xml:space="preserve">Interstices</w:t>
            </w:r>
            <w:r>
              <w:rPr/>
              <w:t xml:space="preserve">, 2012</w:t>
            </w:r>
          </w:p>
          <w:p>
            <w:pPr/>
            <w:r>
              <w:rPr/>
              <w:t xml:space="preserve">Article dans une revue</w:t>
            </w:r>
          </w:p>
          <w:p>
            <w:pPr/>
            <w:hyperlink r:id="rId39" w:history="1">
              <w:r>
                <w:rPr>
                  <w:color w:val="#410a8c"/>
                  <w:u w:val="single"/>
                </w:rPr>
                <w:t xml:space="preserve">hal-01350327v1</w:t>
              </w:r>
            </w:hyperlink>
          </w:p>
        </w:tc>
      </w:tr>
      <w:tr>
        <w:trPr/>
        <w:tc>
          <w:tcPr>
            <w:noWrap/>
          </w:tcPr>
          <w:p>
            <w:pPr>
              <w:spacing w:after="200"/>
            </w:pPr>
            <w:hyperlink r:id="rId41" w:history="1">
              <w:r>
                <w:rPr>
                  <w:color w:val="1e198e"/>
                  <w:b w:val="1"/>
                  <w:bCs w:val="1"/>
                  <w:u w:val="single"/>
                </w:rPr>
                <w:t xml:space="preserve">Prédire dès l'âge de 5 ans le niveau de lecture de fin de cycle 2. Suivi de 85 enfants de langue maternelle française de 4 à 8 ans.</w:t>
              </w:r>
            </w:hyperlink>
          </w:p>
          <w:p>
            <w:pPr/>
            <w:hyperlink r:id="rId10" w:history="1">
              <w:r>
                <w:rPr>
                  <w:color w:val="#410a8c"/>
                  <w:u w:val="single"/>
                </w:rPr>
                <w:t xml:space="preserve">Agnès Piquard-Kipffer</w:t>
              </w:r>
            </w:hyperlink>
          </w:p>
          <w:p>
            <w:pPr/>
            <w:r>
              <w:rPr>
                <w:i w:val="1"/>
                <w:iCs w:val="1"/>
              </w:rPr>
              <w:t xml:space="preserve">L'information grammaticale</w:t>
            </w:r>
            <w:r>
              <w:rPr/>
              <w:t xml:space="preserve">, 2012, 133, pp.20-26</w:t>
            </w:r>
          </w:p>
          <w:p>
            <w:pPr/>
            <w:r>
              <w:rPr/>
              <w:t xml:space="preserve">Article dans une revue</w:t>
            </w:r>
          </w:p>
          <w:p>
            <w:pPr/>
            <w:hyperlink r:id="rId41" w:history="1">
              <w:r>
                <w:rPr>
                  <w:color w:val="#410a8c"/>
                  <w:u w:val="single"/>
                </w:rPr>
                <w:t xml:space="preserve">hal-00681684v1</w:t>
              </w:r>
            </w:hyperlink>
          </w:p>
        </w:tc>
      </w:tr>
      <w:tr>
        <w:trPr/>
        <w:tc>
          <w:tcPr>
            <w:noWrap/>
          </w:tcPr>
          <w:p>
            <w:pPr>
              <w:spacing w:after="200"/>
            </w:pPr>
            <w:hyperlink r:id="rId42" w:history="1">
              <w:r>
                <w:rPr>
                  <w:color w:val="1e198e"/>
                  <w:b w:val="1"/>
                  <w:bCs w:val="1"/>
                  <w:u w:val="single"/>
                </w:rPr>
                <w:t xml:space="preserve">Reliability and prevalence of an atypical development of phonological skills in French-speaking dyslexics</w:t>
              </w:r>
            </w:hyperlink>
          </w:p>
          <w:p>
            <w:pPr/>
            <w:hyperlink r:id="rId22" w:history="1">
              <w:r>
                <w:rPr>
                  <w:color w:val="#410a8c"/>
                  <w:u w:val="single"/>
                </w:rPr>
                <w:t xml:space="preserve">Liliane Sprenger-Charolles</w:t>
              </w:r>
            </w:hyperlink>
            <w:r>
              <w:rPr/>
              <w:t xml:space="preserve">,</w:t>
            </w:r>
            <w:hyperlink r:id="rId43" w:history="1">
              <w:r>
                <w:rPr>
                  <w:color w:val="#410a8c"/>
                  <w:u w:val="single"/>
                </w:rPr>
                <w:t xml:space="preserve">Pascale Colé</w:t>
              </w:r>
            </w:hyperlink>
            <w:r>
              <w:rPr/>
              <w:t xml:space="preserve">,</w:t>
            </w:r>
            <w:hyperlink r:id="rId44" w:history="1">
              <w:r>
                <w:rPr>
                  <w:color w:val="#410a8c"/>
                  <w:u w:val="single"/>
                </w:rPr>
                <w:t xml:space="preserve">Agnès Kipffer-Piquard</w:t>
              </w:r>
            </w:hyperlink>
            <w:r>
              <w:rPr/>
              <w:t xml:space="preserve">,</w:t>
            </w:r>
            <w:hyperlink r:id="rId45" w:history="1">
              <w:r>
                <w:rPr>
                  <w:color w:val="#410a8c"/>
                  <w:u w:val="single"/>
                </w:rPr>
                <w:t xml:space="preserve">Florence Pinton</w:t>
              </w:r>
            </w:hyperlink>
            <w:r>
              <w:rPr/>
              <w:t xml:space="preserve">,</w:t>
            </w:r>
            <w:hyperlink r:id="rId46" w:history="1">
              <w:r>
                <w:rPr>
                  <w:color w:val="#410a8c"/>
                  <w:u w:val="single"/>
                </w:rPr>
                <w:t xml:space="preserve">Catherine Billard</w:t>
              </w:r>
            </w:hyperlink>
          </w:p>
          <w:p>
            <w:pPr/>
            <w:r>
              <w:rPr>
                <w:i w:val="1"/>
                <w:iCs w:val="1"/>
              </w:rPr>
              <w:t xml:space="preserve">Reading and Writing : an interdisciplinary journal</w:t>
            </w:r>
            <w:r>
              <w:rPr/>
              <w:t xml:space="preserve">, 2009, 22 (7), pp.811-842. </w:t>
            </w:r>
            <w:hyperlink r:id="rId47" w:history="1">
              <w:r>
                <w:rPr>
                  <w:color w:val="#410a8c"/>
                  <w:u w:val="single"/>
                </w:rPr>
                <w:t xml:space="preserve">⟨10.1007/s11145-008-9117-y⟩</w:t>
              </w:r>
            </w:hyperlink>
          </w:p>
          <w:p>
            <w:pPr/>
            <w:r>
              <w:rPr/>
              <w:t xml:space="preserve">Article dans une revue</w:t>
            </w:r>
          </w:p>
          <w:p>
            <w:pPr/>
            <w:hyperlink r:id="rId42" w:history="1">
              <w:r>
                <w:rPr>
                  <w:color w:val="#410a8c"/>
                  <w:u w:val="single"/>
                </w:rPr>
                <w:t xml:space="preserve">hal-00733554v1</w:t>
              </w:r>
            </w:hyperlink>
          </w:p>
        </w:tc>
      </w:tr>
      <w:tr>
        <w:trPr/>
        <w:tc>
          <w:tcPr>
            <w:noWrap/>
          </w:tcPr>
          <w:p>
            <w:pPr>
              <w:spacing w:after="200"/>
            </w:pPr>
            <w:hyperlink r:id="rId48" w:history="1">
              <w:r>
                <w:rPr>
                  <w:color w:val="1e198e"/>
                  <w:b w:val="1"/>
                  <w:bCs w:val="1"/>
                  <w:u w:val="single"/>
                </w:rPr>
                <w:t xml:space="preserve">Stabilité dans le temps des déficits en et hors lecture chez des adolescents dyslexiques (données longitudinales)</w:t>
              </w:r>
            </w:hyperlink>
          </w:p>
          <w:p>
            <w:pPr/>
            <w:hyperlink r:id="rId22" w:history="1">
              <w:r>
                <w:rPr>
                  <w:color w:val="#410a8c"/>
                  <w:u w:val="single"/>
                </w:rPr>
                <w:t xml:space="preserve">Liliane Sprenger-Charolles</w:t>
              </w:r>
            </w:hyperlink>
            <w:r>
              <w:rPr/>
              <w:t xml:space="preserve">,</w:t>
            </w:r>
            <w:hyperlink r:id="rId49" w:history="1">
              <w:r>
                <w:rPr>
                  <w:color w:val="#410a8c"/>
                  <w:u w:val="single"/>
                </w:rPr>
                <w:t xml:space="preserve">Caroline Bogliotti</w:t>
              </w:r>
            </w:hyperlink>
            <w:r>
              <w:rPr/>
              <w:t xml:space="preserve">,</w:t>
            </w:r>
            <w:hyperlink r:id="rId10" w:history="1">
              <w:r>
                <w:rPr>
                  <w:color w:val="#410a8c"/>
                  <w:u w:val="single"/>
                </w:rPr>
                <w:t xml:space="preserve">Agnès Piquard-Kipffer</w:t>
              </w:r>
            </w:hyperlink>
            <w:r>
              <w:rPr/>
              <w:t xml:space="preserve">,</w:t>
            </w:r>
            <w:hyperlink r:id="rId50" w:history="1">
              <w:r>
                <w:rPr>
                  <w:color w:val="#410a8c"/>
                  <w:u w:val="single"/>
                </w:rPr>
                <w:t xml:space="preserve">Gilles Leloup</w:t>
              </w:r>
            </w:hyperlink>
          </w:p>
          <w:p>
            <w:pPr/>
            <w:r>
              <w:rPr>
                <w:i w:val="1"/>
                <w:iCs w:val="1"/>
              </w:rPr>
              <w:t xml:space="preserve">A.N.A.E. Approche neuropsychologique des apprentissages chez l'enfant</w:t>
            </w:r>
            <w:r>
              <w:rPr/>
              <w:t xml:space="preserve">, 2009, 21 (103), pp.243-253</w:t>
            </w:r>
          </w:p>
          <w:p>
            <w:pPr/>
            <w:r>
              <w:rPr/>
              <w:t xml:space="preserve">Article dans une revue</w:t>
            </w:r>
          </w:p>
          <w:p>
            <w:pPr/>
            <w:hyperlink r:id="rId48" w:history="1">
              <w:r>
                <w:rPr>
                  <w:color w:val="#410a8c"/>
                  <w:u w:val="single"/>
                </w:rPr>
                <w:t xml:space="preserve">hal-00734839v1</w:t>
              </w:r>
            </w:hyperlink>
          </w:p>
        </w:tc>
      </w:tr>
      <w:tr>
        <w:trPr/>
        <w:tc>
          <w:tcPr>
            <w:noWrap/>
          </w:tcPr>
          <w:p>
            <w:pPr>
              <w:spacing w:after="200"/>
            </w:pPr>
            <w:hyperlink r:id="rId51" w:history="1">
              <w:r>
                <w:rPr>
                  <w:color w:val="1e198e"/>
                  <w:b w:val="1"/>
                  <w:bCs w:val="1"/>
                  <w:u w:val="single"/>
                </w:rPr>
                <w:t xml:space="preserve">French normative data on reading and related skills from EVALEC, a new computerized battery of tests (end Grade 1, Grade 2, Grade 3, and Grade 4)</w:t>
              </w:r>
            </w:hyperlink>
          </w:p>
          <w:p>
            <w:pPr/>
            <w:hyperlink r:id="rId22" w:history="1">
              <w:r>
                <w:rPr>
                  <w:color w:val="#410a8c"/>
                  <w:u w:val="single"/>
                </w:rPr>
                <w:t xml:space="preserve">Liliane Sprenger-Charolles</w:t>
              </w:r>
            </w:hyperlink>
            <w:r>
              <w:rPr/>
              <w:t xml:space="preserve">,</w:t>
            </w:r>
            <w:hyperlink r:id="rId43" w:history="1">
              <w:r>
                <w:rPr>
                  <w:color w:val="#410a8c"/>
                  <w:u w:val="single"/>
                </w:rPr>
                <w:t xml:space="preserve">Pascale Colé</w:t>
              </w:r>
            </w:hyperlink>
            <w:r>
              <w:rPr/>
              <w:t xml:space="preserve">,</w:t>
            </w:r>
            <w:hyperlink r:id="rId52" w:history="1">
              <w:r>
                <w:rPr>
                  <w:color w:val="#410a8c"/>
                  <w:u w:val="single"/>
                </w:rPr>
                <w:t xml:space="preserve">Danièle Béchennec</w:t>
              </w:r>
            </w:hyperlink>
            <w:r>
              <w:rPr/>
              <w:t xml:space="preserve">,</w:t>
            </w:r>
            <w:hyperlink r:id="rId44" w:history="1">
              <w:r>
                <w:rPr>
                  <w:color w:val="#410a8c"/>
                  <w:u w:val="single"/>
                </w:rPr>
                <w:t xml:space="preserve">Agnès Kipffer-Piquard</w:t>
              </w:r>
            </w:hyperlink>
          </w:p>
          <w:p>
            <w:pPr/>
            <w:r>
              <w:rPr>
                <w:i w:val="1"/>
                <w:iCs w:val="1"/>
              </w:rPr>
              <w:t xml:space="preserve">European Review of Applied Psychology / Revue Européenne de Psychologie Appliquée</w:t>
            </w:r>
            <w:r>
              <w:rPr/>
              <w:t xml:space="preserve">, 2005, 55, pp.157-186</w:t>
            </w:r>
          </w:p>
          <w:p>
            <w:pPr/>
            <w:r>
              <w:rPr/>
              <w:t xml:space="preserve">Article dans une revue</w:t>
            </w:r>
          </w:p>
          <w:p>
            <w:pPr/>
            <w:hyperlink r:id="rId51" w:history="1">
              <w:r>
                <w:rPr>
                  <w:color w:val="#410a8c"/>
                  <w:u w:val="single"/>
                </w:rPr>
                <w:t xml:space="preserve">inria-00184979v1</w:t>
              </w:r>
            </w:hyperlink>
          </w:p>
        </w:tc>
      </w:tr>
      <w:tr>
        <w:trPr/>
        <w:tc>
          <w:tcPr>
            <w:noWrap/>
          </w:tcPr>
          <w:p>
            <w:pPr>
              <w:spacing w:after="200"/>
            </w:pPr>
            <w:hyperlink r:id="rId53" w:history="1">
              <w:r>
                <w:rPr>
                  <w:color w:val="1e198e"/>
                  <w:b w:val="1"/>
                  <w:bCs w:val="1"/>
                  <w:u w:val="single"/>
                </w:rPr>
                <w:t xml:space="preserve">French normative data on reading and related skills: From 7 to 10 year-olds</w:t>
              </w:r>
            </w:hyperlink>
          </w:p>
          <w:p>
            <w:pPr/>
            <w:hyperlink r:id="rId22" w:history="1">
              <w:r>
                <w:rPr>
                  <w:color w:val="#410a8c"/>
                  <w:u w:val="single"/>
                </w:rPr>
                <w:t xml:space="preserve">Liliane Sprenger-Charolles</w:t>
              </w:r>
            </w:hyperlink>
            <w:r>
              <w:rPr/>
              <w:t xml:space="preserve">,</w:t>
            </w:r>
            <w:hyperlink r:id="rId43" w:history="1">
              <w:r>
                <w:rPr>
                  <w:color w:val="#410a8c"/>
                  <w:u w:val="single"/>
                </w:rPr>
                <w:t xml:space="preserve">Pascale Colé</w:t>
              </w:r>
            </w:hyperlink>
            <w:r>
              <w:rPr/>
              <w:t xml:space="preserve">,</w:t>
            </w:r>
            <w:hyperlink r:id="rId52" w:history="1">
              <w:r>
                <w:rPr>
                  <w:color w:val="#410a8c"/>
                  <w:u w:val="single"/>
                </w:rPr>
                <w:t xml:space="preserve">Danièle Béchennec</w:t>
              </w:r>
            </w:hyperlink>
            <w:r>
              <w:rPr/>
              <w:t xml:space="preserve">,</w:t>
            </w:r>
            <w:hyperlink r:id="rId44" w:history="1">
              <w:r>
                <w:rPr>
                  <w:color w:val="#410a8c"/>
                  <w:u w:val="single"/>
                </w:rPr>
                <w:t xml:space="preserve">Agnès Kipffer-Piquard</w:t>
              </w:r>
            </w:hyperlink>
          </w:p>
          <w:p>
            <w:pPr/>
            <w:r>
              <w:rPr>
                <w:i w:val="1"/>
                <w:iCs w:val="1"/>
              </w:rPr>
              <w:t xml:space="preserve">European Review of Applied Psychology / Revue Européenne de Psychologie Appliquée</w:t>
            </w:r>
            <w:r>
              <w:rPr/>
              <w:t xml:space="preserve">, 2005, 55, pp.157-186</w:t>
            </w:r>
          </w:p>
          <w:p>
            <w:pPr/>
            <w:r>
              <w:rPr/>
              <w:t xml:space="preserve">Article dans une revue</w:t>
            </w:r>
          </w:p>
          <w:p>
            <w:pPr/>
            <w:hyperlink r:id="rId53" w:history="1">
              <w:r>
                <w:rPr>
                  <w:color w:val="#410a8c"/>
                  <w:u w:val="single"/>
                </w:rPr>
                <w:t xml:space="preserve">hal-00733575v1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Projet AVI-Corse : quels bénéfices de la synchronisation labiale automatique pour quels publics en orthophonie ?</w:t>
              </w:r>
            </w:hyperlink>
          </w:p>
          <w:p>
            <w:pPr/>
            <w:hyperlink r:id="rId10" w:history="1">
              <w:r>
                <w:rPr>
                  <w:color w:val="#410a8c"/>
                  <w:u w:val="single"/>
                </w:rPr>
                <w:t xml:space="preserve">Agnès Piquard-Kipffer</w:t>
              </w:r>
            </w:hyperlink>
          </w:p>
          <w:p>
            <w:pPr/>
            <w:r>
              <w:rPr>
                <w:i w:val="1"/>
                <w:iCs w:val="1"/>
              </w:rPr>
              <w:t xml:space="preserve">4e journée pluriprofessionnelle de l’audition</w:t>
            </w:r>
            <w:r>
              <w:rPr/>
              <w:t xml:space="preserve">, 131e Colloque de la SFORL, Oct 2025, Lille, France</w:t>
            </w:r>
          </w:p>
          <w:p>
            <w:pPr/>
            <w:r>
              <w:rPr/>
              <w:t xml:space="preserve">Communication dans un congrès</w:t>
            </w:r>
          </w:p>
          <w:p>
            <w:pPr/>
            <w:hyperlink r:id="rId54" w:history="1">
              <w:r>
                <w:rPr>
                  <w:color w:val="#410a8c"/>
                  <w:u w:val="single"/>
                </w:rPr>
                <w:t xml:space="preserve">hal-05480711v1</w:t>
              </w:r>
            </w:hyperlink>
          </w:p>
        </w:tc>
      </w:tr>
      <w:tr>
        <w:trPr/>
        <w:tc>
          <w:tcPr>
            <w:noWrap/>
          </w:tcPr>
          <w:p>
            <w:pPr>
              <w:spacing w:after="200"/>
            </w:pPr>
            <w:hyperlink r:id="rId55" w:history="1">
              <w:r>
                <w:rPr>
                  <w:color w:val="1e198e"/>
                  <w:b w:val="1"/>
                  <w:bCs w:val="1"/>
                  <w:u w:val="single"/>
                </w:rPr>
                <w:t xml:space="preserve">TactiDigit-ART project: accessible art-historical approach to reading and constructing tactile images</w:t>
              </w:r>
            </w:hyperlink>
          </w:p>
          <w:p>
            <w:pPr/>
            <w:hyperlink r:id="rId56" w:history="1">
              <w:r>
                <w:rPr>
                  <w:color w:val="#410a8c"/>
                  <w:u w:val="single"/>
                </w:rPr>
                <w:t xml:space="preserve">Florence Bernard</w:t>
              </w:r>
            </w:hyperlink>
            <w:r>
              <w:rPr/>
              <w:t xml:space="preserve">,</w:t>
            </w:r>
            <w:hyperlink r:id="rId10" w:history="1">
              <w:r>
                <w:rPr>
                  <w:color w:val="#410a8c"/>
                  <w:u w:val="single"/>
                </w:rPr>
                <w:t xml:space="preserve">Agnès Piquard-Kipffer</w:t>
              </w:r>
            </w:hyperlink>
            <w:r>
              <w:rPr/>
              <w:t xml:space="preserve">,</w:t>
            </w:r>
            <w:hyperlink r:id="rId11" w:history="1">
              <w:r>
                <w:rPr>
                  <w:color w:val="#410a8c"/>
                  <w:u w:val="single"/>
                </w:rPr>
                <w:t xml:space="preserve">Jérémy Zytnicki</w:t>
              </w:r>
            </w:hyperlink>
          </w:p>
          <w:p>
            <w:pPr/>
            <w:r>
              <w:rPr>
                <w:i w:val="1"/>
                <w:iCs w:val="1"/>
              </w:rPr>
              <w:t xml:space="preserve">TACTILE READING AND GRAPHICS CONFERENCE</w:t>
            </w:r>
            <w:r>
              <w:rPr/>
              <w:t xml:space="preserve">, Jun 2025, Amsterdam (NETHERLANDS), Netherlands</w:t>
            </w:r>
          </w:p>
          <w:p>
            <w:pPr/>
            <w:r>
              <w:rPr/>
              <w:t xml:space="preserve">Communication dans un congrès</w:t>
            </w:r>
          </w:p>
          <w:p>
            <w:pPr/>
            <w:hyperlink r:id="rId55" w:history="1">
              <w:r>
                <w:rPr>
                  <w:color w:val="#410a8c"/>
                  <w:u w:val="single"/>
                </w:rPr>
                <w:t xml:space="preserve">hal-05245354v1</w:t>
              </w:r>
            </w:hyperlink>
          </w:p>
        </w:tc>
      </w:tr>
      <w:tr>
        <w:trPr/>
        <w:tc>
          <w:tcPr>
            <w:noWrap/>
          </w:tcPr>
          <w:p>
            <w:pPr>
              <w:spacing w:after="200"/>
            </w:pPr>
            <w:hyperlink r:id="rId57" w:history="1">
              <w:r>
                <w:rPr>
                  <w:color w:val="1e198e"/>
                  <w:b w:val="1"/>
                  <w:bCs w:val="1"/>
                  <w:u w:val="single"/>
                </w:rPr>
                <w:t xml:space="preserve">Synchronisation labiale et avatars en orthophonie : quels bénéfices pour des enfants sourds ? Quels ressentis chez les filles et les garçons ?</w:t>
              </w:r>
            </w:hyperlink>
          </w:p>
          <w:p>
            <w:pPr/>
            <w:hyperlink r:id="rId10" w:history="1">
              <w:r>
                <w:rPr>
                  <w:color w:val="#410a8c"/>
                  <w:u w:val="single"/>
                </w:rPr>
                <w:t xml:space="preserve">Agnès Piquard-Kipffer</w:t>
              </w:r>
            </w:hyperlink>
            <w:r>
              <w:rPr/>
              <w:t xml:space="preserve">,</w:t>
            </w:r>
            <w:hyperlink r:id="rId11" w:history="1">
              <w:r>
                <w:rPr>
                  <w:color w:val="#410a8c"/>
                  <w:u w:val="single"/>
                </w:rPr>
                <w:t xml:space="preserve">Jérémy Zytnicki</w:t>
              </w:r>
            </w:hyperlink>
            <w:r>
              <w:rPr/>
              <w:t xml:space="preserve">,</w:t>
            </w:r>
            <w:hyperlink r:id="rId14" w:history="1">
              <w:r>
                <w:rPr>
                  <w:color w:val="#410a8c"/>
                  <w:u w:val="single"/>
                </w:rPr>
                <w:t xml:space="preserve">Karen Martinelli</w:t>
              </w:r>
            </w:hyperlink>
            <w:r>
              <w:rPr/>
              <w:t xml:space="preserve">,</w:t>
            </w:r>
            <w:hyperlink r:id="rId15" w:history="1">
              <w:r>
                <w:rPr>
                  <w:color w:val="#410a8c"/>
                  <w:u w:val="single"/>
                </w:rPr>
                <w:t xml:space="preserve">Léa Dussere</w:t>
              </w:r>
            </w:hyperlink>
            <w:r>
              <w:rPr/>
              <w:t xml:space="preserve">,</w:t>
            </w:r>
            <w:hyperlink r:id="rId16" w:history="1">
              <w:r>
                <w:rPr>
                  <w:color w:val="#410a8c"/>
                  <w:u w:val="single"/>
                </w:rPr>
                <w:t xml:space="preserve">Anne Sancier</w:t>
              </w:r>
            </w:hyperlink>
            <w:r>
              <w:rPr/>
              <w:t xml:space="preserve">et al.</w:t>
            </w:r>
          </w:p>
          <w:p>
            <w:pPr/>
            <w:r>
              <w:rPr>
                <w:i w:val="1"/>
                <w:iCs w:val="1"/>
              </w:rPr>
              <w:t xml:space="preserve">10ème Journée de Phonétique Clinique</w:t>
            </w:r>
            <w:r>
              <w:rPr/>
              <w:t xml:space="preserve">, Équipe d'Anthropologie Évolutive de l'ISEM UMR5554 (CNRS &amp; Université de Montpellier) et laboratoire Praxiling, Jun 2025, Sète, France</w:t>
            </w:r>
          </w:p>
          <w:p>
            <w:pPr/>
            <w:r>
              <w:rPr/>
              <w:t xml:space="preserve">Communication dans un congrès</w:t>
            </w:r>
          </w:p>
          <w:p>
            <w:pPr/>
            <w:hyperlink r:id="rId57" w:history="1">
              <w:r>
                <w:rPr>
                  <w:color w:val="#410a8c"/>
                  <w:u w:val="single"/>
                </w:rPr>
                <w:t xml:space="preserve">hal-05245454v1</w:t>
              </w:r>
            </w:hyperlink>
          </w:p>
        </w:tc>
      </w:tr>
      <w:tr>
        <w:trPr/>
        <w:tc>
          <w:tcPr>
            <w:noWrap/>
          </w:tcPr>
          <w:p>
            <w:pPr>
              <w:spacing w:after="200"/>
            </w:pPr>
            <w:hyperlink r:id="rId58" w:history="1">
              <w:r>
                <w:rPr>
                  <w:color w:val="1e198e"/>
                  <w:b w:val="1"/>
                  <w:bCs w:val="1"/>
                  <w:u w:val="single"/>
                </w:rPr>
                <w:t xml:space="preserve">Projet AVI-Corse (AVatar Inclusif) : défis et enjeux d'un projet participatif innovant au service de la santé</w:t>
              </w:r>
            </w:hyperlink>
          </w:p>
          <w:p>
            <w:pPr/>
            <w:hyperlink r:id="rId10" w:history="1">
              <w:r>
                <w:rPr>
                  <w:color w:val="#410a8c"/>
                  <w:u w:val="single"/>
                </w:rPr>
                <w:t xml:space="preserve">Agnès Piquard-Kipffer</w:t>
              </w:r>
            </w:hyperlink>
            <w:r>
              <w:rPr/>
              <w:t xml:space="preserve">,</w:t>
            </w:r>
            <w:hyperlink r:id="rId11" w:history="1">
              <w:r>
                <w:rPr>
                  <w:color w:val="#410a8c"/>
                  <w:u w:val="single"/>
                </w:rPr>
                <w:t xml:space="preserve">Jérémy Zytnicki</w:t>
              </w:r>
            </w:hyperlink>
            <w:r>
              <w:rPr/>
              <w:t xml:space="preserve">,</w:t>
            </w:r>
            <w:hyperlink r:id="rId59" w:history="1">
              <w:r>
                <w:rPr>
                  <w:color w:val="#410a8c"/>
                  <w:u w:val="single"/>
                </w:rPr>
                <w:t xml:space="preserve">Ana Krilanovic</w:t>
              </w:r>
            </w:hyperlink>
          </w:p>
          <w:p>
            <w:pPr/>
            <w:r>
              <w:rPr>
                <w:i w:val="1"/>
                <w:iCs w:val="1"/>
              </w:rPr>
              <w:t xml:space="preserve">Disability research for the real world Louvain</w:t>
            </w:r>
            <w:r>
              <w:rPr/>
              <w:t xml:space="preserve">, ALTER - European society for distability research, Jul 2024, Leuven, Belgium</w:t>
            </w:r>
          </w:p>
          <w:p>
            <w:pPr/>
            <w:r>
              <w:rPr/>
              <w:t xml:space="preserve">Communication dans un congrès</w:t>
            </w:r>
          </w:p>
          <w:p>
            <w:pPr/>
            <w:hyperlink r:id="rId58" w:history="1">
              <w:r>
                <w:rPr>
                  <w:color w:val="#410a8c"/>
                  <w:u w:val="single"/>
                </w:rPr>
                <w:t xml:space="preserve">hal-04895358v1</w:t>
              </w:r>
            </w:hyperlink>
          </w:p>
        </w:tc>
      </w:tr>
      <w:tr>
        <w:trPr/>
        <w:tc>
          <w:tcPr>
            <w:noWrap/>
          </w:tcPr>
          <w:p>
            <w:pPr>
              <w:spacing w:after="200"/>
            </w:pPr>
            <w:hyperlink r:id="rId60" w:history="1">
              <w:r>
                <w:rPr>
                  <w:color w:val="1e198e"/>
                  <w:b w:val="1"/>
                  <w:bCs w:val="1"/>
                  <w:u w:val="single"/>
                </w:rPr>
                <w:t xml:space="preserve">Assessment of avatar lip-reading technology (AVI-Corse project). Perspectives of young people with and without hearing loss</w:t>
              </w:r>
            </w:hyperlink>
          </w:p>
          <w:p>
            <w:pPr/>
            <w:hyperlink r:id="rId10" w:history="1">
              <w:r>
                <w:rPr>
                  <w:color w:val="#410a8c"/>
                  <w:u w:val="single"/>
                </w:rPr>
                <w:t xml:space="preserve">Agnès Piquard-Kipffer</w:t>
              </w:r>
            </w:hyperlink>
            <w:r>
              <w:rPr/>
              <w:t xml:space="preserve">,</w:t>
            </w:r>
            <w:hyperlink r:id="rId59" w:history="1">
              <w:r>
                <w:rPr>
                  <w:color w:val="#410a8c"/>
                  <w:u w:val="single"/>
                </w:rPr>
                <w:t xml:space="preserve">Ana Krilanovic</w:t>
              </w:r>
            </w:hyperlink>
            <w:r>
              <w:rPr/>
              <w:t xml:space="preserve">,</w:t>
            </w:r>
            <w:hyperlink r:id="rId11" w:history="1">
              <w:r>
                <w:rPr>
                  <w:color w:val="#410a8c"/>
                  <w:u w:val="single"/>
                </w:rPr>
                <w:t xml:space="preserve">Jérémy Zytnicki</w:t>
              </w:r>
            </w:hyperlink>
            <w:r>
              <w:rPr/>
              <w:t xml:space="preserve">,</w:t>
            </w:r>
            <w:hyperlink r:id="rId14" w:history="1">
              <w:r>
                <w:rPr>
                  <w:color w:val="#410a8c"/>
                  <w:u w:val="single"/>
                </w:rPr>
                <w:t xml:space="preserve">Karen Martinelli</w:t>
              </w:r>
            </w:hyperlink>
            <w:r>
              <w:rPr/>
              <w:t xml:space="preserve">,</w:t>
            </w:r>
            <w:hyperlink r:id="rId15" w:history="1">
              <w:r>
                <w:rPr>
                  <w:color w:val="#410a8c"/>
                  <w:u w:val="single"/>
                </w:rPr>
                <w:t xml:space="preserve">Léa Dussere</w:t>
              </w:r>
            </w:hyperlink>
            <w:r>
              <w:rPr/>
              <w:t xml:space="preserve">et al.</w:t>
            </w:r>
          </w:p>
          <w:p>
            <w:pPr/>
            <w:r>
              <w:rPr>
                <w:i w:val="1"/>
                <w:iCs w:val="1"/>
              </w:rPr>
              <w:t xml:space="preserve">36th WCA 2024, World Congress of Audiology</w:t>
            </w:r>
            <w:r>
              <w:rPr/>
              <w:t xml:space="preserve">, the French Society of Audiology with the support of the French ENT Society, Sep 2024, Paris (CNIT - La Défense), France</w:t>
            </w:r>
          </w:p>
          <w:p>
            <w:pPr/>
            <w:r>
              <w:rPr/>
              <w:t xml:space="preserve">Communication dans un congrès</w:t>
            </w:r>
          </w:p>
          <w:p>
            <w:pPr/>
            <w:hyperlink r:id="rId60" w:history="1">
              <w:r>
                <w:rPr>
                  <w:color w:val="#410a8c"/>
                  <w:u w:val="single"/>
                </w:rPr>
                <w:t xml:space="preserve">hal-04839280v1</w:t>
              </w:r>
            </w:hyperlink>
          </w:p>
        </w:tc>
      </w:tr>
      <w:tr>
        <w:trPr/>
        <w:tc>
          <w:tcPr>
            <w:noWrap/>
          </w:tcPr>
          <w:p>
            <w:pPr>
              <w:spacing w:after="200"/>
            </w:pPr>
            <w:hyperlink r:id="rId61" w:history="1">
              <w:r>
                <w:rPr>
                  <w:color w:val="1e198e"/>
                  <w:b w:val="1"/>
                  <w:bCs w:val="1"/>
                  <w:u w:val="single"/>
                </w:rPr>
                <w:t xml:space="preserve">De l’extrait à l’œuvre : trajectoires et bifurcations pour favoriser la lecture d’œuvres complètes à l’école primaire</w:t>
              </w:r>
            </w:hyperlink>
          </w:p>
          <w:p>
            <w:pPr/>
            <w:hyperlink r:id="rId10" w:history="1">
              <w:r>
                <w:rPr>
                  <w:color w:val="#410a8c"/>
                  <w:u w:val="single"/>
                </w:rPr>
                <w:t xml:space="preserve">Agnès Piquard-Kipffer</w:t>
              </w:r>
            </w:hyperlink>
          </w:p>
          <w:p>
            <w:pPr/>
            <w:r>
              <w:rPr>
                <w:i w:val="1"/>
                <w:iCs w:val="1"/>
              </w:rPr>
              <w:t xml:space="preserve">Bifurcations</w:t>
            </w:r>
            <w:r>
              <w:rPr/>
              <w:t xml:space="preserve">, Université de la Manouba, Faculté des Lettres, des Arts et des Humanités, Département de français, Mar 2023, Tunis (Université de Tunis), Tunisie</w:t>
            </w:r>
          </w:p>
          <w:p>
            <w:pPr/>
            <w:r>
              <w:rPr/>
              <w:t xml:space="preserve">Communication dans un congrès</w:t>
            </w:r>
          </w:p>
          <w:p>
            <w:pPr/>
            <w:hyperlink r:id="rId61" w:history="1">
              <w:r>
                <w:rPr>
                  <w:color w:val="#410a8c"/>
                  <w:u w:val="single"/>
                </w:rPr>
                <w:t xml:space="preserve">hal-04314611v1</w:t>
              </w:r>
            </w:hyperlink>
          </w:p>
        </w:tc>
      </w:tr>
      <w:tr>
        <w:trPr/>
        <w:tc>
          <w:tcPr>
            <w:noWrap/>
          </w:tcPr>
          <w:p>
            <w:pPr>
              <w:spacing w:after="200"/>
            </w:pPr>
            <w:hyperlink r:id="rId62" w:history="1">
              <w:r>
                <w:rPr>
                  <w:color w:val="1e198e"/>
                  <w:b w:val="1"/>
                  <w:bCs w:val="1"/>
                  <w:u w:val="single"/>
                </w:rPr>
                <w:t xml:space="preserve">Technologies immersives d’apprentissage : inclusion ou exclusion ?</w:t>
              </w:r>
            </w:hyperlink>
          </w:p>
          <w:p>
            <w:pPr/>
            <w:hyperlink r:id="rId10" w:history="1">
              <w:r>
                <w:rPr>
                  <w:color w:val="#410a8c"/>
                  <w:u w:val="single"/>
                </w:rPr>
                <w:t xml:space="preserve">Agnès Piquard-Kipffer</w:t>
              </w:r>
            </w:hyperlink>
          </w:p>
          <w:p>
            <w:pPr/>
            <w:r>
              <w:rPr>
                <w:i w:val="1"/>
                <w:iCs w:val="1"/>
              </w:rPr>
              <w:t xml:space="preserve">Métavers et Jumeaux numériques, les technologies immersives au service de la formation. Table-ronde : l’inclusion et les usages des technologies immersives. Projet JENII (Jumeau d'enseignement numérique, immersif et interactif)</w:t>
            </w:r>
            <w:r>
              <w:rPr/>
              <w:t xml:space="preserve">, École nationale Supérieure des Arts et Métiers, Mar 2023, PARIS, BNF, France</w:t>
            </w:r>
          </w:p>
          <w:p>
            <w:pPr/>
            <w:r>
              <w:rPr/>
              <w:t xml:space="preserve">Communication dans un congrès</w:t>
            </w:r>
          </w:p>
          <w:p>
            <w:pPr/>
            <w:hyperlink r:id="rId62" w:history="1">
              <w:r>
                <w:rPr>
                  <w:color w:val="#410a8c"/>
                  <w:u w:val="single"/>
                </w:rPr>
                <w:t xml:space="preserve">hal-04369977v1</w:t>
              </w:r>
            </w:hyperlink>
          </w:p>
        </w:tc>
      </w:tr>
      <w:tr>
        <w:trPr/>
        <w:tc>
          <w:tcPr>
            <w:noWrap/>
          </w:tcPr>
          <w:p>
            <w:pPr>
              <w:spacing w:after="200"/>
            </w:pPr>
            <w:hyperlink r:id="rId63" w:history="1">
              <w:r>
                <w:rPr>
                  <w:color w:val="1e198e"/>
                  <w:b w:val="1"/>
                  <w:bCs w:val="1"/>
                  <w:u w:val="single"/>
                </w:rPr>
                <w:t xml:space="preserve">Intersecting perspectives on two young adults with language and communication disabilities: from early childhood to school pathways to the transition towards higher education and/or their workplace</w:t>
              </w:r>
            </w:hyperlink>
          </w:p>
          <w:p>
            <w:pPr/>
            <w:hyperlink r:id="rId10" w:history="1">
              <w:r>
                <w:rPr>
                  <w:color w:val="#410a8c"/>
                  <w:u w:val="single"/>
                </w:rPr>
                <w:t xml:space="preserve">Agnès Piquard-Kipffer</w:t>
              </w:r>
            </w:hyperlink>
          </w:p>
          <w:p>
            <w:pPr/>
            <w:r>
              <w:rPr>
                <w:i w:val="1"/>
                <w:iCs w:val="1"/>
              </w:rPr>
              <w:t xml:space="preserve">International Conference on Comprehensive Education for children with special needs (ICCE) - Transition into the adult world</w:t>
            </w:r>
            <w:r>
              <w:rPr/>
              <w:t xml:space="preserve">, Different Art Centre (India) &amp; Adelphi University, NY (USA), Jul 2023, Thiruvananthapuram Kerala, India</w:t>
            </w:r>
          </w:p>
          <w:p>
            <w:pPr/>
            <w:r>
              <w:rPr/>
              <w:t xml:space="preserve">Communication dans un congrès</w:t>
            </w:r>
          </w:p>
          <w:p>
            <w:pPr/>
            <w:hyperlink r:id="rId63" w:history="1">
              <w:r>
                <w:rPr>
                  <w:color w:val="#410a8c"/>
                  <w:u w:val="single"/>
                </w:rPr>
                <w:t xml:space="preserve">hal-04314856v1</w:t>
              </w:r>
            </w:hyperlink>
          </w:p>
        </w:tc>
      </w:tr>
      <w:tr>
        <w:trPr/>
        <w:tc>
          <w:tcPr>
            <w:noWrap/>
          </w:tcPr>
          <w:p>
            <w:pPr>
              <w:spacing w:after="200"/>
            </w:pPr>
            <w:hyperlink r:id="rId64" w:history="1">
              <w:r>
                <w:rPr>
                  <w:color w:val="1e198e"/>
                  <w:b w:val="1"/>
                  <w:bCs w:val="1"/>
                  <w:u w:val="single"/>
                </w:rPr>
                <w:t xml:space="preserve">Inclusion scolaire en France des enfants à besoins éducatifs particuliers. Quelles structures, quels métiers, pour quelles approches à l'école et en dehors de l'école ?</w:t>
              </w:r>
            </w:hyperlink>
          </w:p>
          <w:p>
            <w:pPr/>
            <w:hyperlink r:id="rId10" w:history="1">
              <w:r>
                <w:rPr>
                  <w:color w:val="#410a8c"/>
                  <w:u w:val="single"/>
                </w:rPr>
                <w:t xml:space="preserve">Agnès Piquard-Kipffer</w:t>
              </w:r>
            </w:hyperlink>
          </w:p>
          <w:p>
            <w:pPr/>
            <w:r>
              <w:rPr>
                <w:i w:val="1"/>
                <w:iCs w:val="1"/>
              </w:rPr>
              <w:t xml:space="preserve">Conférence de l'École Doctorale Société, Communication, Arts, Lettres et Langues</w:t>
            </w:r>
            <w:r>
              <w:rPr/>
              <w:t xml:space="preserve">, Université Félix Houphouët-Boigny, Jul 2022, Abidjan, Côte d’Ivoire</w:t>
            </w:r>
          </w:p>
          <w:p>
            <w:pPr/>
            <w:r>
              <w:rPr/>
              <w:t xml:space="preserve">Communication dans un congrès</w:t>
            </w:r>
          </w:p>
          <w:p>
            <w:pPr/>
            <w:hyperlink r:id="rId64" w:history="1">
              <w:r>
                <w:rPr>
                  <w:color w:val="#410a8c"/>
                  <w:u w:val="single"/>
                </w:rPr>
                <w:t xml:space="preserve">hal-03966245v1</w:t>
              </w:r>
            </w:hyperlink>
          </w:p>
        </w:tc>
      </w:tr>
      <w:tr>
        <w:trPr/>
        <w:tc>
          <w:tcPr>
            <w:noWrap/>
          </w:tcPr>
          <w:p>
            <w:pPr>
              <w:spacing w:after="200"/>
            </w:pPr>
            <w:hyperlink r:id="rId65" w:history="1">
              <w:r>
                <w:rPr>
                  <w:color w:val="1e198e"/>
                  <w:b w:val="1"/>
                  <w:bCs w:val="1"/>
                  <w:u w:val="single"/>
                </w:rPr>
                <w:t xml:space="preserve">Inclusion scolaire : le système français. Quelques exemples et perspectives</w:t>
              </w:r>
            </w:hyperlink>
          </w:p>
          <w:p>
            <w:pPr/>
            <w:hyperlink r:id="rId10" w:history="1">
              <w:r>
                <w:rPr>
                  <w:color w:val="#410a8c"/>
                  <w:u w:val="single"/>
                </w:rPr>
                <w:t xml:space="preserve">Agnès Piquard-Kipffer</w:t>
              </w:r>
            </w:hyperlink>
          </w:p>
          <w:p>
            <w:pPr/>
            <w:r>
              <w:rPr>
                <w:i w:val="1"/>
                <w:iCs w:val="1"/>
              </w:rPr>
              <w:t xml:space="preserve">Conférence de l'École Doctorale Société, Communication, Arts, Lettres et Langues</w:t>
            </w:r>
            <w:r>
              <w:rPr/>
              <w:t xml:space="preserve">, Université Félix Houphouët-Boigny, Jul 2022, Abidjan, Côte d’Ivoire</w:t>
            </w:r>
          </w:p>
          <w:p>
            <w:pPr/>
            <w:r>
              <w:rPr/>
              <w:t xml:space="preserve">Communication dans un congrès</w:t>
            </w:r>
          </w:p>
          <w:p>
            <w:pPr/>
            <w:hyperlink r:id="rId65" w:history="1">
              <w:r>
                <w:rPr>
                  <w:color w:val="#410a8c"/>
                  <w:u w:val="single"/>
                </w:rPr>
                <w:t xml:space="preserve">hal-03966169v1</w:t>
              </w:r>
            </w:hyperlink>
          </w:p>
        </w:tc>
      </w:tr>
      <w:tr>
        <w:trPr/>
        <w:tc>
          <w:tcPr>
            <w:noWrap/>
          </w:tcPr>
          <w:p>
            <w:pPr>
              <w:spacing w:after="200"/>
            </w:pPr>
            <w:hyperlink r:id="rId66" w:history="1">
              <w:r>
                <w:rPr>
                  <w:color w:val="1e198e"/>
                  <w:b w:val="1"/>
                  <w:bCs w:val="1"/>
                  <w:u w:val="single"/>
                </w:rPr>
                <w:t xml:space="preserve">Troubles spécifiques des apprentissages, défis et enjeux de l’inclusion scolaire</w:t>
              </w:r>
            </w:hyperlink>
          </w:p>
          <w:p>
            <w:pPr/>
            <w:hyperlink r:id="rId10" w:history="1">
              <w:r>
                <w:rPr>
                  <w:color w:val="#410a8c"/>
                  <w:u w:val="single"/>
                </w:rPr>
                <w:t xml:space="preserve">Agnès Piquard-Kipffer</w:t>
              </w:r>
            </w:hyperlink>
          </w:p>
          <w:p>
            <w:pPr/>
            <w:r>
              <w:rPr>
                <w:i w:val="1"/>
                <w:iCs w:val="1"/>
              </w:rPr>
              <w:t xml:space="preserve">Journée d'études "Inclusion scolaire et sociale"</w:t>
            </w:r>
            <w:r>
              <w:rPr/>
              <w:t xml:space="preserve">, INSPÉ de l'Académie de Versailles, Dec 2022, Antony, France</w:t>
            </w:r>
          </w:p>
          <w:p>
            <w:pPr/>
            <w:r>
              <w:rPr/>
              <w:t xml:space="preserve">Communication dans un congrès</w:t>
            </w:r>
          </w:p>
          <w:p>
            <w:pPr/>
            <w:hyperlink r:id="rId66" w:history="1">
              <w:r>
                <w:rPr>
                  <w:color w:val="#410a8c"/>
                  <w:u w:val="single"/>
                </w:rPr>
                <w:t xml:space="preserve">hal-04370048v1</w:t>
              </w:r>
            </w:hyperlink>
          </w:p>
        </w:tc>
      </w:tr>
      <w:tr>
        <w:trPr/>
        <w:tc>
          <w:tcPr>
            <w:noWrap/>
          </w:tcPr>
          <w:p>
            <w:pPr>
              <w:spacing w:after="200"/>
            </w:pPr>
            <w:hyperlink r:id="rId67" w:history="1">
              <w:r>
                <w:rPr>
                  <w:color w:val="1e198e"/>
                  <w:b w:val="1"/>
                  <w:bCs w:val="1"/>
                  <w:u w:val="single"/>
                </w:rPr>
                <w:t xml:space="preserve">Perspectives d'apport du projet PRIM dans le domaine du handicap</w:t>
              </w:r>
            </w:hyperlink>
          </w:p>
          <w:p>
            <w:pPr/>
            <w:hyperlink r:id="rId68" w:history="1">
              <w:r>
                <w:rPr>
                  <w:color w:val="#410a8c"/>
                  <w:u w:val="single"/>
                </w:rPr>
                <w:t xml:space="preserve">Céline Jost</w:t>
              </w:r>
            </w:hyperlink>
            <w:r>
              <w:rPr/>
              <w:t xml:space="preserve">,</w:t>
            </w:r>
            <w:hyperlink r:id="rId69" w:history="1">
              <w:r>
                <w:rPr>
                  <w:color w:val="#410a8c"/>
                  <w:u w:val="single"/>
                </w:rPr>
                <w:t xml:space="preserve">Justin Debloos</w:t>
              </w:r>
            </w:hyperlink>
            <w:r>
              <w:rPr/>
              <w:t xml:space="preserve">,</w:t>
            </w:r>
            <w:hyperlink r:id="rId10" w:history="1">
              <w:r>
                <w:rPr>
                  <w:color w:val="#410a8c"/>
                  <w:u w:val="single"/>
                </w:rPr>
                <w:t xml:space="preserve">Agnès Piquard-Kipffer</w:t>
              </w:r>
            </w:hyperlink>
            <w:r>
              <w:rPr/>
              <w:t xml:space="preserve">,</w:t>
            </w:r>
            <w:hyperlink r:id="rId70" w:history="1">
              <w:r>
                <w:rPr>
                  <w:color w:val="#410a8c"/>
                  <w:u w:val="single"/>
                </w:rPr>
                <w:t xml:space="preserve">Caroline Barbot-Bouzit</w:t>
              </w:r>
            </w:hyperlink>
            <w:r>
              <w:rPr/>
              <w:t xml:space="preserve">,</w:t>
            </w:r>
            <w:hyperlink r:id="rId71" w:history="1">
              <w:r>
                <w:rPr>
                  <w:color w:val="#410a8c"/>
                  <w:u w:val="single"/>
                </w:rPr>
                <w:t xml:space="preserve">Brigitte Le Pevedic</w:t>
              </w:r>
            </w:hyperlink>
          </w:p>
          <w:p>
            <w:pPr/>
            <w:r>
              <w:rPr>
                <w:i w:val="1"/>
                <w:iCs w:val="1"/>
              </w:rPr>
              <w:t xml:space="preserve">Handicap 2022, 12e conférence de l'IFRATH sur les technologies d'assistance : « Humaines et artificielles, les intelligences au service du handicap »</w:t>
            </w:r>
            <w:r>
              <w:rPr/>
              <w:t xml:space="preserve">, Jun 2022, Paris, France</w:t>
            </w:r>
          </w:p>
          <w:p>
            <w:pPr/>
            <w:r>
              <w:rPr/>
              <w:t xml:space="preserve">Communication dans un congrès</w:t>
            </w:r>
          </w:p>
          <w:p>
            <w:pPr/>
            <w:hyperlink r:id="rId67" w:history="1">
              <w:r>
                <w:rPr>
                  <w:color w:val="#410a8c"/>
                  <w:u w:val="single"/>
                </w:rPr>
                <w:t xml:space="preserve">hal-03946699v1</w:t>
              </w:r>
            </w:hyperlink>
          </w:p>
        </w:tc>
      </w:tr>
      <w:tr>
        <w:trPr/>
        <w:tc>
          <w:tcPr>
            <w:noWrap/>
          </w:tcPr>
          <w:p>
            <w:pPr>
              <w:spacing w:after="200"/>
            </w:pPr>
            <w:hyperlink r:id="rId72" w:history="1">
              <w:r>
                <w:rPr>
                  <w:color w:val="1e198e"/>
                  <w:b w:val="1"/>
                  <w:bCs w:val="1"/>
                  <w:u w:val="single"/>
                </w:rPr>
                <w:t xml:space="preserve">French Directions and Policies for Special Needs and Inclusive Education</w:t>
              </w:r>
            </w:hyperlink>
          </w:p>
          <w:p>
            <w:pPr/>
            <w:hyperlink r:id="rId10" w:history="1">
              <w:r>
                <w:rPr>
                  <w:color w:val="#410a8c"/>
                  <w:u w:val="single"/>
                </w:rPr>
                <w:t xml:space="preserve">Agnès Piquard-Kipffer</w:t>
              </w:r>
            </w:hyperlink>
          </w:p>
          <w:p>
            <w:pPr/>
            <w:r>
              <w:rPr>
                <w:i w:val="1"/>
                <w:iCs w:val="1"/>
              </w:rPr>
              <w:t xml:space="preserve">28th NISE International Seminar. International Trends and Directions on Special Education Policies for Sustainable Development</w:t>
            </w:r>
            <w:r>
              <w:rPr/>
              <w:t xml:space="preserve">, NISE, Nov 2022, Asan, South Korea</w:t>
            </w:r>
          </w:p>
          <w:p>
            <w:pPr/>
            <w:r>
              <w:rPr/>
              <w:t xml:space="preserve">Communication dans un congrès</w:t>
            </w:r>
          </w:p>
          <w:p>
            <w:pPr/>
            <w:hyperlink r:id="rId72" w:history="1">
              <w:r>
                <w:rPr>
                  <w:color w:val="#410a8c"/>
                  <w:u w:val="single"/>
                </w:rPr>
                <w:t xml:space="preserve">hal-03967299v1</w:t>
              </w:r>
            </w:hyperlink>
          </w:p>
        </w:tc>
      </w:tr>
      <w:tr>
        <w:trPr/>
        <w:tc>
          <w:tcPr>
            <w:noWrap/>
          </w:tcPr>
          <w:p>
            <w:pPr>
              <w:spacing w:after="200"/>
            </w:pPr>
            <w:hyperlink r:id="rId73" w:history="1">
              <w:r>
                <w:rPr>
                  <w:color w:val="1e198e"/>
                  <w:b w:val="1"/>
                  <w:bCs w:val="1"/>
                  <w:u w:val="single"/>
                </w:rPr>
                <w:t xml:space="preserve">Personnes en situation de handicap, prise en charge à l’école et prise en soins. Panorama en France et en Côte d'Ivoire</w:t>
              </w:r>
            </w:hyperlink>
          </w:p>
          <w:p>
            <w:pPr/>
            <w:hyperlink r:id="rId74" w:history="1">
              <w:r>
                <w:rPr>
                  <w:color w:val="#410a8c"/>
                  <w:u w:val="single"/>
                </w:rPr>
                <w:t xml:space="preserve">Koia Jean-Martial Kouamé</w:t>
              </w:r>
            </w:hyperlink>
            <w:r>
              <w:rPr/>
              <w:t xml:space="preserve">,</w:t>
            </w:r>
            <w:hyperlink r:id="rId10" w:history="1">
              <w:r>
                <w:rPr>
                  <w:color w:val="#410a8c"/>
                  <w:u w:val="single"/>
                </w:rPr>
                <w:t xml:space="preserve">Agnès Piquard-Kipffer</w:t>
              </w:r>
            </w:hyperlink>
            <w:r>
              <w:rPr/>
              <w:t xml:space="preserve">,</w:t>
            </w:r>
            <w:hyperlink r:id="rId75" w:history="1">
              <w:r>
                <w:rPr>
                  <w:color w:val="#410a8c"/>
                  <w:u w:val="single"/>
                </w:rPr>
                <w:t xml:space="preserve">Angoua Jean-Jacques Tano</w:t>
              </w:r>
            </w:hyperlink>
          </w:p>
          <w:p>
            <w:pPr/>
            <w:r>
              <w:rPr>
                <w:i w:val="1"/>
                <w:iCs w:val="1"/>
              </w:rPr>
              <w:t xml:space="preserve">Séminaire de l'École Doctorale Société, Communication, Arts, Lettres et Langues</w:t>
            </w:r>
            <w:r>
              <w:rPr/>
              <w:t xml:space="preserve">, Jul 2022, Abidjan, Côte d’Ivoire</w:t>
            </w:r>
          </w:p>
          <w:p>
            <w:pPr/>
            <w:r>
              <w:rPr/>
              <w:t xml:space="preserve">Communication dans un congrès</w:t>
            </w:r>
          </w:p>
          <w:p>
            <w:pPr/>
            <w:hyperlink r:id="rId73" w:history="1">
              <w:r>
                <w:rPr>
                  <w:color w:val="#410a8c"/>
                  <w:u w:val="single"/>
                </w:rPr>
                <w:t xml:space="preserve">hal-03966090v1</w:t>
              </w:r>
            </w:hyperlink>
          </w:p>
        </w:tc>
      </w:tr>
      <w:tr>
        <w:trPr/>
        <w:tc>
          <w:tcPr>
            <w:noWrap/>
          </w:tcPr>
          <w:p>
            <w:pPr>
              <w:spacing w:after="200"/>
            </w:pPr>
            <w:hyperlink r:id="rId76" w:history="1">
              <w:r>
                <w:rPr>
                  <w:color w:val="1e198e"/>
                  <w:b w:val="1"/>
                  <w:bCs w:val="1"/>
                  <w:u w:val="single"/>
                </w:rPr>
                <w:t xml:space="preserve">Perception of German fricatives by French dyslexic subjects</w:t>
              </w:r>
            </w:hyperlink>
          </w:p>
          <w:p>
            <w:pPr/>
            <w:hyperlink r:id="rId77" w:history="1">
              <w:r>
                <w:rPr>
                  <w:color w:val="#410a8c"/>
                  <w:u w:val="single"/>
                </w:rPr>
                <w:t xml:space="preserve">Stéphanie Deckert</w:t>
              </w:r>
            </w:hyperlink>
            <w:r>
              <w:rPr/>
              <w:t xml:space="preserve">,</w:t>
            </w:r>
            <w:hyperlink r:id="rId10" w:history="1">
              <w:r>
                <w:rPr>
                  <w:color w:val="#410a8c"/>
                  <w:u w:val="single"/>
                </w:rPr>
                <w:t xml:space="preserve">Agnès Piquard-Kipffer</w:t>
              </w:r>
            </w:hyperlink>
            <w:r>
              <w:rPr/>
              <w:t xml:space="preserve">,</w:t>
            </w:r>
            <w:hyperlink r:id="rId78" w:history="1">
              <w:r>
                <w:rPr>
                  <w:color w:val="#410a8c"/>
                  <w:u w:val="single"/>
                </w:rPr>
                <w:t xml:space="preserve">Anne Bonneau</w:t>
              </w:r>
            </w:hyperlink>
          </w:p>
          <w:p>
            <w:pPr/>
            <w:r>
              <w:rPr>
                <w:i w:val="1"/>
                <w:iCs w:val="1"/>
              </w:rPr>
              <w:t xml:space="preserve">New Sounds 2022, 10th International Symposium on the Acquisition of Second Language Speech</w:t>
            </w:r>
            <w:r>
              <w:rPr/>
              <w:t xml:space="preserve">, Apr 2022, Barcelone, Spain</w:t>
            </w:r>
          </w:p>
          <w:p>
            <w:pPr/>
            <w:r>
              <w:rPr/>
              <w:t xml:space="preserve">Communication dans un congrès</w:t>
            </w:r>
          </w:p>
          <w:p>
            <w:pPr/>
            <w:hyperlink r:id="rId76" w:history="1">
              <w:r>
                <w:rPr>
                  <w:color w:val="#410a8c"/>
                  <w:u w:val="single"/>
                </w:rPr>
                <w:t xml:space="preserve">hal-03852125v1</w:t>
              </w:r>
            </w:hyperlink>
          </w:p>
        </w:tc>
      </w:tr>
      <w:tr>
        <w:trPr/>
        <w:tc>
          <w:tcPr>
            <w:noWrap/>
          </w:tcPr>
          <w:p>
            <w:pPr>
              <w:spacing w:after="200"/>
            </w:pPr>
            <w:hyperlink r:id="rId79" w:history="1">
              <w:r>
                <w:rPr>
                  <w:color w:val="1e198e"/>
                  <w:b w:val="1"/>
                  <w:bCs w:val="1"/>
                  <w:u w:val="single"/>
                </w:rPr>
                <w:t xml:space="preserve">Covid-19 et port du masque à l’école : mise en difficulté de certains élèves</w:t>
              </w:r>
            </w:hyperlink>
          </w:p>
          <w:p>
            <w:pPr/>
            <w:hyperlink r:id="rId10" w:history="1">
              <w:r>
                <w:rPr>
                  <w:color w:val="#410a8c"/>
                  <w:u w:val="single"/>
                </w:rPr>
                <w:t xml:space="preserve">Agnès Piquard-Kipffer</w:t>
              </w:r>
            </w:hyperlink>
          </w:p>
          <w:p>
            <w:pPr/>
            <w:r>
              <w:rPr>
                <w:i w:val="1"/>
                <w:iCs w:val="1"/>
              </w:rPr>
              <w:t xml:space="preserve">Journée Scientifique Fédération Charles Hermite "COVID"</w:t>
            </w:r>
            <w:r>
              <w:rPr/>
              <w:t xml:space="preserve">, Fédération Charles Hermite, Sep 2021, Vandœuvre-lès-Nancy, France</w:t>
            </w:r>
          </w:p>
          <w:p>
            <w:pPr/>
            <w:r>
              <w:rPr/>
              <w:t xml:space="preserve">Communication dans un congrès</w:t>
            </w:r>
          </w:p>
          <w:p>
            <w:pPr/>
            <w:hyperlink r:id="rId79" w:history="1">
              <w:r>
                <w:rPr>
                  <w:color w:val="#410a8c"/>
                  <w:u w:val="single"/>
                </w:rPr>
                <w:t xml:space="preserve">hal-03623488v1</w:t>
              </w:r>
            </w:hyperlink>
          </w:p>
        </w:tc>
      </w:tr>
      <w:tr>
        <w:trPr/>
        <w:tc>
          <w:tcPr>
            <w:noWrap/>
          </w:tcPr>
          <w:p>
            <w:pPr>
              <w:spacing w:after="200"/>
            </w:pPr>
            <w:hyperlink r:id="rId80" w:history="1">
              <w:r>
                <w:rPr>
                  <w:color w:val="1e198e"/>
                  <w:b w:val="1"/>
                  <w:bCs w:val="1"/>
                  <w:u w:val="single"/>
                </w:rPr>
                <w:t xml:space="preserve">Projet LogilecSur : quelles stratégies enseignantes pour guider des élèves sourds vers l'autonomie en compréhension écrite ?</w:t>
              </w:r>
            </w:hyperlink>
          </w:p>
          <w:p>
            <w:pPr/>
            <w:hyperlink r:id="rId81" w:history="1">
              <w:r>
                <w:rPr>
                  <w:color w:val="#410a8c"/>
                  <w:u w:val="single"/>
                </w:rPr>
                <w:t xml:space="preserve">Manuel Leitao</w:t>
              </w:r>
            </w:hyperlink>
            <w:r>
              <w:rPr/>
              <w:t xml:space="preserve">,</w:t>
            </w:r>
            <w:hyperlink r:id="rId82" w:history="1">
              <w:r>
                <w:rPr>
                  <w:color w:val="#410a8c"/>
                  <w:u w:val="single"/>
                </w:rPr>
                <w:t xml:space="preserve">Elodie Venti</w:t>
              </w:r>
            </w:hyperlink>
            <w:r>
              <w:rPr/>
              <w:t xml:space="preserve">,</w:t>
            </w:r>
            <w:hyperlink r:id="rId83" w:history="1">
              <w:r>
                <w:rPr>
                  <w:color w:val="#410a8c"/>
                  <w:u w:val="single"/>
                </w:rPr>
                <w:t xml:space="preserve">Thomas Sigiez</w:t>
              </w:r>
            </w:hyperlink>
            <w:r>
              <w:rPr/>
              <w:t xml:space="preserve">,</w:t>
            </w:r>
            <w:hyperlink r:id="rId84" w:history="1">
              <w:r>
                <w:rPr>
                  <w:color w:val="#410a8c"/>
                  <w:u w:val="single"/>
                </w:rPr>
                <w:t xml:space="preserve">Christophe Laroche</w:t>
              </w:r>
            </w:hyperlink>
            <w:r>
              <w:rPr/>
              <w:t xml:space="preserve">,</w:t>
            </w:r>
            <w:hyperlink r:id="rId85" w:history="1">
              <w:r>
                <w:rPr>
                  <w:color w:val="#410a8c"/>
                  <w:u w:val="single"/>
                </w:rPr>
                <w:t xml:space="preserve">Marie Perini</w:t>
              </w:r>
            </w:hyperlink>
            <w:r>
              <w:rPr/>
              <w:t xml:space="preserve">et al.</w:t>
            </w:r>
          </w:p>
          <w:p>
            <w:pPr/>
            <w:r>
              <w:rPr>
                <w:i w:val="1"/>
                <w:iCs w:val="1"/>
              </w:rPr>
              <w:t xml:space="preserve">IDEKI 2021 - 4ème colloque international Didactiques et métiers de l'humain</w:t>
            </w:r>
            <w:r>
              <w:rPr/>
              <w:t xml:space="preserve">, Dec 2021, Pont-à-Mousson, France</w:t>
            </w:r>
          </w:p>
          <w:p>
            <w:pPr/>
            <w:r>
              <w:rPr/>
              <w:t xml:space="preserve">Communication dans un congrès</w:t>
            </w:r>
          </w:p>
          <w:p>
            <w:pPr/>
            <w:hyperlink r:id="rId80" w:history="1">
              <w:r>
                <w:rPr>
                  <w:color w:val="#410a8c"/>
                  <w:u w:val="single"/>
                </w:rPr>
                <w:t xml:space="preserve">hal-03482203v1</w:t>
              </w:r>
            </w:hyperlink>
          </w:p>
        </w:tc>
      </w:tr>
      <w:tr>
        <w:trPr/>
        <w:tc>
          <w:tcPr>
            <w:noWrap/>
          </w:tcPr>
          <w:p>
            <w:pPr>
              <w:spacing w:after="200"/>
            </w:pPr>
            <w:hyperlink r:id="rId86" w:history="1">
              <w:r>
                <w:rPr>
                  <w:color w:val="1e198e"/>
                  <w:b w:val="1"/>
                  <w:bCs w:val="1"/>
                  <w:u w:val="single"/>
                </w:rPr>
                <w:t xml:space="preserve">Du développement du langage aux troubles du langage et des apprentissages, enjeux, défis et perspectives</w:t>
              </w:r>
            </w:hyperlink>
          </w:p>
          <w:p>
            <w:pPr/>
            <w:hyperlink r:id="rId10" w:history="1">
              <w:r>
                <w:rPr>
                  <w:color w:val="#410a8c"/>
                  <w:u w:val="single"/>
                </w:rPr>
                <w:t xml:space="preserve">Agnès Piquard-Kipffer</w:t>
              </w:r>
            </w:hyperlink>
          </w:p>
          <w:p>
            <w:pPr/>
            <w:r>
              <w:rPr>
                <w:i w:val="1"/>
                <w:iCs w:val="1"/>
              </w:rPr>
              <w:t xml:space="preserve">École Doctorale Sociétés, Communication, Arts, Lettres et Langues</w:t>
            </w:r>
            <w:r>
              <w:rPr/>
              <w:t xml:space="preserve">, Université Félix Houphouët-Boigny, Oct 2021, Abidjan, Côte d’Ivoire</w:t>
            </w:r>
          </w:p>
          <w:p>
            <w:pPr/>
            <w:r>
              <w:rPr/>
              <w:t xml:space="preserve">Communication dans un congrès</w:t>
            </w:r>
          </w:p>
          <w:p>
            <w:pPr/>
            <w:hyperlink r:id="rId86" w:history="1">
              <w:r>
                <w:rPr>
                  <w:color w:val="#410a8c"/>
                  <w:u w:val="single"/>
                </w:rPr>
                <w:t xml:space="preserve">hal-03623535v1</w:t>
              </w:r>
            </w:hyperlink>
          </w:p>
        </w:tc>
      </w:tr>
      <w:tr>
        <w:trPr/>
        <w:tc>
          <w:tcPr>
            <w:noWrap/>
          </w:tcPr>
          <w:p>
            <w:pPr>
              <w:spacing w:after="200"/>
            </w:pPr>
            <w:hyperlink r:id="rId87" w:history="1">
              <w:r>
                <w:rPr>
                  <w:color w:val="1e198e"/>
                  <w:b w:val="1"/>
                  <w:bCs w:val="1"/>
                  <w:u w:val="single"/>
                </w:rPr>
                <w:t xml:space="preserve">De codes gestuo-manuels à la Langue des Signes Française : usages et enjeux à la maternelle dans le cadre des gestes professionnels inclusifs et des adaptations didactiques</w:t>
              </w:r>
            </w:hyperlink>
          </w:p>
          <w:p>
            <w:pPr/>
            <w:hyperlink r:id="rId88" w:history="1">
              <w:r>
                <w:rPr>
                  <w:color w:val="#410a8c"/>
                  <w:u w:val="single"/>
                </w:rPr>
                <w:t xml:space="preserve">Olivia Janin</w:t>
              </w:r>
            </w:hyperlink>
            <w:r>
              <w:rPr/>
              <w:t xml:space="preserve">,</w:t>
            </w:r>
            <w:hyperlink r:id="rId10" w:history="1">
              <w:r>
                <w:rPr>
                  <w:color w:val="#410a8c"/>
                  <w:u w:val="single"/>
                </w:rPr>
                <w:t xml:space="preserve">Agnès Piquard-Kipffer</w:t>
              </w:r>
            </w:hyperlink>
          </w:p>
          <w:p>
            <w:pPr/>
            <w:r>
              <w:rPr>
                <w:i w:val="1"/>
                <w:iCs w:val="1"/>
              </w:rPr>
              <w:t xml:space="preserve">IDEKI 2021 - 4ème colloque international Didactiques et métiers de l'humain</w:t>
            </w:r>
            <w:r>
              <w:rPr/>
              <w:t xml:space="preserve">, IDEKI, Dec 2021, Pont-A-Mousson, France</w:t>
            </w:r>
          </w:p>
          <w:p>
            <w:pPr/>
            <w:r>
              <w:rPr/>
              <w:t xml:space="preserve">Communication dans un congrès</w:t>
            </w:r>
          </w:p>
          <w:p>
            <w:pPr/>
            <w:hyperlink r:id="rId87" w:history="1">
              <w:r>
                <w:rPr>
                  <w:color w:val="#410a8c"/>
                  <w:u w:val="single"/>
                </w:rPr>
                <w:t xml:space="preserve">hal-03130603v1</w:t>
              </w:r>
            </w:hyperlink>
          </w:p>
        </w:tc>
      </w:tr>
      <w:tr>
        <w:trPr/>
        <w:tc>
          <w:tcPr>
            <w:noWrap/>
          </w:tcPr>
          <w:p>
            <w:pPr>
              <w:spacing w:after="200"/>
            </w:pPr>
            <w:hyperlink r:id="rId89" w:history="1">
              <w:r>
                <w:rPr>
                  <w:color w:val="1e198e"/>
                  <w:b w:val="1"/>
                  <w:bCs w:val="1"/>
                  <w:u w:val="single"/>
                </w:rPr>
                <w:t xml:space="preserve">L'impact du trouble du spectre de l'autisme sur le bien-être psychologique des parents</w:t>
              </w:r>
            </w:hyperlink>
          </w:p>
          <w:p>
            <w:pPr/>
            <w:hyperlink r:id="rId26" w:history="1">
              <w:r>
                <w:rPr>
                  <w:color w:val="#410a8c"/>
                  <w:u w:val="single"/>
                </w:rPr>
                <w:t xml:space="preserve">Tamara Léonova</w:t>
              </w:r>
            </w:hyperlink>
            <w:r>
              <w:rPr/>
              <w:t xml:space="preserve">,</w:t>
            </w:r>
            <w:hyperlink r:id="rId90" w:history="1">
              <w:r>
                <w:rPr>
                  <w:color w:val="#410a8c"/>
                  <w:u w:val="single"/>
                </w:rPr>
                <w:t xml:space="preserve">Géraldine Coffe</w:t>
              </w:r>
            </w:hyperlink>
            <w:r>
              <w:rPr/>
              <w:t xml:space="preserve">,</w:t>
            </w:r>
            <w:hyperlink r:id="rId91" w:history="1">
              <w:r>
                <w:rPr>
                  <w:color w:val="#410a8c"/>
                  <w:u w:val="single"/>
                </w:rPr>
                <w:t xml:space="preserve">Anaïs Tarasconi</w:t>
              </w:r>
            </w:hyperlink>
            <w:r>
              <w:rPr/>
              <w:t xml:space="preserve">,</w:t>
            </w:r>
            <w:hyperlink r:id="rId10" w:history="1">
              <w:r>
                <w:rPr>
                  <w:color w:val="#410a8c"/>
                  <w:u w:val="single"/>
                </w:rPr>
                <w:t xml:space="preserve">Agnès Piquard-Kipffer</w:t>
              </w:r>
            </w:hyperlink>
            <w:r>
              <w:rPr/>
              <w:t xml:space="preserve">,</w:t>
            </w:r>
            <w:hyperlink r:id="rId92" w:history="1">
              <w:r>
                <w:rPr>
                  <w:color w:val="#410a8c"/>
                  <w:u w:val="single"/>
                </w:rPr>
                <w:t xml:space="preserve">Delphine Sardin</w:t>
              </w:r>
            </w:hyperlink>
            <w:r>
              <w:rPr/>
              <w:t xml:space="preserve">et al.</w:t>
            </w:r>
          </w:p>
          <w:p>
            <w:pPr/>
            <w:r>
              <w:rPr>
                <w:i w:val="1"/>
                <w:iCs w:val="1"/>
              </w:rPr>
              <w:t xml:space="preserve">XVIIIème Congrès de l’Association Internationale de Formation et de Recherche en Éducation Familiale</w:t>
            </w:r>
            <w:r>
              <w:rPr/>
              <w:t xml:space="preserve">, May 2019, Schoelcher, Martinique, France</w:t>
            </w:r>
          </w:p>
          <w:p>
            <w:pPr/>
            <w:r>
              <w:rPr/>
              <w:t xml:space="preserve">Communication dans un congrès</w:t>
            </w:r>
          </w:p>
          <w:p>
            <w:pPr/>
            <w:hyperlink r:id="rId89" w:history="1">
              <w:r>
                <w:rPr>
                  <w:color w:val="#410a8c"/>
                  <w:u w:val="single"/>
                </w:rPr>
                <w:t xml:space="preserve">hal-02179616v1</w:t>
              </w:r>
            </w:hyperlink>
          </w:p>
        </w:tc>
      </w:tr>
      <w:tr>
        <w:trPr/>
        <w:tc>
          <w:tcPr>
            <w:noWrap/>
          </w:tcPr>
          <w:p>
            <w:pPr>
              <w:spacing w:after="200"/>
            </w:pPr>
            <w:hyperlink r:id="rId93" w:history="1">
              <w:r>
                <w:rPr>
                  <w:color w:val="1e198e"/>
                  <w:b w:val="1"/>
                  <w:bCs w:val="1"/>
                  <w:u w:val="single"/>
                </w:rPr>
                <w:t xml:space="preserve">L'anxiété et les symptômes dépressifs chez les parents d'enfants atteints de syndrome de Dravet</w:t>
              </w:r>
            </w:hyperlink>
          </w:p>
          <w:p>
            <w:pPr/>
            <w:hyperlink r:id="rId26" w:history="1">
              <w:r>
                <w:rPr>
                  <w:color w:val="#410a8c"/>
                  <w:u w:val="single"/>
                </w:rPr>
                <w:t xml:space="preserve">Tamara Léonova</w:t>
              </w:r>
            </w:hyperlink>
            <w:r>
              <w:rPr/>
              <w:t xml:space="preserve">,</w:t>
            </w:r>
            <w:hyperlink r:id="rId94" w:history="1">
              <w:r>
                <w:rPr>
                  <w:color w:val="#410a8c"/>
                  <w:u w:val="single"/>
                </w:rPr>
                <w:t xml:space="preserve">Anne de Saint-Martin</w:t>
              </w:r>
            </w:hyperlink>
            <w:r>
              <w:rPr/>
              <w:t xml:space="preserve">,</w:t>
            </w:r>
            <w:hyperlink r:id="rId95" w:history="1">
              <w:r>
                <w:rPr>
                  <w:color w:val="#410a8c"/>
                  <w:u w:val="single"/>
                </w:rPr>
                <w:t xml:space="preserve">Rima Nabbout</w:t>
              </w:r>
            </w:hyperlink>
            <w:r>
              <w:rPr/>
              <w:t xml:space="preserve">,</w:t>
            </w:r>
            <w:hyperlink r:id="rId96" w:history="1">
              <w:r>
                <w:rPr>
                  <w:color w:val="#410a8c"/>
                  <w:u w:val="single"/>
                </w:rPr>
                <w:t xml:space="preserve">Stéphane Auvin</w:t>
              </w:r>
            </w:hyperlink>
            <w:r>
              <w:rPr/>
              <w:t xml:space="preserve">,</w:t>
            </w:r>
            <w:hyperlink r:id="rId29" w:history="1">
              <w:r>
                <w:rPr>
                  <w:color w:val="#410a8c"/>
                  <w:u w:val="single"/>
                </w:rPr>
                <w:t xml:space="preserve">Marie Robert</w:t>
              </w:r>
            </w:hyperlink>
            <w:r>
              <w:rPr/>
              <w:t xml:space="preserve">et al.</w:t>
            </w:r>
          </w:p>
          <w:p>
            <w:pPr/>
            <w:r>
              <w:rPr>
                <w:i w:val="1"/>
                <w:iCs w:val="1"/>
              </w:rPr>
              <w:t xml:space="preserve">SFP 2017 - 58 ème Congrès Accuel de la Société Francaise de Psychologie</w:t>
            </w:r>
            <w:r>
              <w:rPr/>
              <w:t xml:space="preserve">, Aug 2017, Nice, France. pp.1-2</w:t>
            </w:r>
          </w:p>
          <w:p>
            <w:pPr/>
            <w:r>
              <w:rPr/>
              <w:t xml:space="preserve">Communication dans un congrès</w:t>
            </w:r>
          </w:p>
          <w:p>
            <w:pPr/>
            <w:hyperlink r:id="rId93" w:history="1">
              <w:r>
                <w:rPr>
                  <w:color w:val="#410a8c"/>
                  <w:u w:val="single"/>
                </w:rPr>
                <w:t xml:space="preserve">hal-01645104v1</w:t>
              </w:r>
            </w:hyperlink>
          </w:p>
        </w:tc>
      </w:tr>
      <w:tr>
        <w:trPr/>
        <w:tc>
          <w:tcPr>
            <w:noWrap/>
          </w:tcPr>
          <w:p>
            <w:pPr>
              <w:spacing w:after="200"/>
            </w:pPr>
            <w:hyperlink r:id="rId97" w:history="1">
              <w:r>
                <w:rPr>
                  <w:color w:val="1e198e"/>
                  <w:b w:val="1"/>
                  <w:bCs w:val="1"/>
                  <w:u w:val="single"/>
                </w:rPr>
                <w:t xml:space="preserve">Terminal portable de communication et affichage de la reconnaissance vocale. Enjeux et rapports à l'écrit. Étude préliminaire auprès d'adultes déficients auditifs</w:t>
              </w:r>
            </w:hyperlink>
          </w:p>
          <w:p>
            <w:pPr/>
            <w:hyperlink r:id="rId10" w:history="1">
              <w:r>
                <w:rPr>
                  <w:color w:val="#410a8c"/>
                  <w:u w:val="single"/>
                </w:rPr>
                <w:t xml:space="preserve">Agnès Piquard-Kipffer</w:t>
              </w:r>
            </w:hyperlink>
            <w:r>
              <w:rPr/>
              <w:t xml:space="preserve">,</w:t>
            </w:r>
            <w:hyperlink r:id="rId98" w:history="1">
              <w:r>
                <w:rPr>
                  <w:color w:val="#410a8c"/>
                  <w:u w:val="single"/>
                </w:rPr>
                <w:t xml:space="preserve">Odile Mella</w:t>
              </w:r>
            </w:hyperlink>
            <w:r>
              <w:rPr/>
              <w:t xml:space="preserve">,</w:t>
            </w:r>
            <w:hyperlink r:id="rId99" w:history="1">
              <w:r>
                <w:rPr>
                  <w:color w:val="#410a8c"/>
                  <w:u w:val="single"/>
                </w:rPr>
                <w:t xml:space="preserve">Jérémy Miranda</w:t>
              </w:r>
            </w:hyperlink>
            <w:r>
              <w:rPr/>
              <w:t xml:space="preserve">,</w:t>
            </w:r>
            <w:hyperlink r:id="rId100" w:history="1">
              <w:r>
                <w:rPr>
                  <w:color w:val="#410a8c"/>
                  <w:u w:val="single"/>
                </w:rPr>
                <w:t xml:space="preserve">Denis Jouvet</w:t>
              </w:r>
            </w:hyperlink>
            <w:r>
              <w:rPr/>
              <w:t xml:space="preserve">,</w:t>
            </w:r>
            <w:hyperlink r:id="rId101" w:history="1">
              <w:r>
                <w:rPr>
                  <w:color w:val="#410a8c"/>
                  <w:u w:val="single"/>
                </w:rPr>
                <w:t xml:space="preserve">Luiza Orosanu</w:t>
              </w:r>
            </w:hyperlink>
          </w:p>
          <w:p>
            <w:pPr/>
            <w:r>
              <w:rPr>
                <w:i w:val="1"/>
                <w:iCs w:val="1"/>
              </w:rPr>
              <w:t xml:space="preserve">Ideki 2015 - 3ème colloque international "Didactiques, Métiers de l’Humain, Intelligence collective : construction de savoirs et de dispositifs didactiques"</w:t>
            </w:r>
            <w:r>
              <w:rPr/>
              <w:t xml:space="preserve">, Dec 2015, Colmar, France. pp.1-15</w:t>
            </w:r>
          </w:p>
          <w:p>
            <w:pPr/>
            <w:r>
              <w:rPr/>
              <w:t xml:space="preserve">Communication dans un congrès</w:t>
            </w:r>
          </w:p>
          <w:p>
            <w:pPr/>
            <w:hyperlink r:id="rId97" w:history="1">
              <w:r>
                <w:rPr>
                  <w:color w:val="#410a8c"/>
                  <w:u w:val="single"/>
                </w:rPr>
                <w:t xml:space="preserve">hal-01239910v1</w:t>
              </w:r>
            </w:hyperlink>
          </w:p>
        </w:tc>
      </w:tr>
      <w:tr>
        <w:trPr/>
        <w:tc>
          <w:tcPr>
            <w:noWrap/>
          </w:tcPr>
          <w:p>
            <w:pPr>
              <w:spacing w:after="200"/>
            </w:pPr>
            <w:hyperlink r:id="rId102" w:history="1">
              <w:r>
                <w:rPr>
                  <w:color w:val="1e198e"/>
                  <w:b w:val="1"/>
                  <w:bCs w:val="1"/>
                  <w:u w:val="single"/>
                </w:rPr>
                <w:t xml:space="preserve">Etre parent d'enfant atteint des troubles du spectre de l'autisme : Le stress parental à travers l'analyse interprétative phénoménologique</w:t>
              </w:r>
            </w:hyperlink>
          </w:p>
          <w:p>
            <w:pPr/>
            <w:hyperlink r:id="rId26" w:history="1">
              <w:r>
                <w:rPr>
                  <w:color w:val="#410a8c"/>
                  <w:u w:val="single"/>
                </w:rPr>
                <w:t xml:space="preserve">Tamara Léonova</w:t>
              </w:r>
            </w:hyperlink>
            <w:r>
              <w:rPr/>
              <w:t xml:space="preserve">,</w:t>
            </w:r>
            <w:hyperlink r:id="rId92" w:history="1">
              <w:r>
                <w:rPr>
                  <w:color w:val="#410a8c"/>
                  <w:u w:val="single"/>
                </w:rPr>
                <w:t xml:space="preserve">Delphine Sardin</w:t>
              </w:r>
            </w:hyperlink>
            <w:r>
              <w:rPr/>
              <w:t xml:space="preserve">,</w:t>
            </w:r>
            <w:hyperlink r:id="rId103" w:history="1">
              <w:r>
                <w:rPr>
                  <w:color w:val="#410a8c"/>
                  <w:u w:val="single"/>
                </w:rPr>
                <w:t xml:space="preserve">Aline Gosse</w:t>
              </w:r>
            </w:hyperlink>
            <w:r>
              <w:rPr/>
              <w:t xml:space="preserve">,</w:t>
            </w:r>
            <w:hyperlink r:id="rId29" w:history="1">
              <w:r>
                <w:rPr>
                  <w:color w:val="#410a8c"/>
                  <w:u w:val="single"/>
                </w:rPr>
                <w:t xml:space="preserve">Marie Robert</w:t>
              </w:r>
            </w:hyperlink>
            <w:r>
              <w:rPr/>
              <w:t xml:space="preserve">,</w:t>
            </w:r>
            <w:hyperlink r:id="rId10" w:history="1">
              <w:r>
                <w:rPr>
                  <w:color w:val="#410a8c"/>
                  <w:u w:val="single"/>
                </w:rPr>
                <w:t xml:space="preserve">Agnès Piquard-Kipffer</w:t>
              </w:r>
            </w:hyperlink>
            <w:r>
              <w:rPr/>
              <w:t xml:space="preserve">et al.</w:t>
            </w:r>
          </w:p>
          <w:p>
            <w:pPr/>
            <w:r>
              <w:rPr>
                <w:i w:val="1"/>
                <w:iCs w:val="1"/>
              </w:rPr>
              <w:t xml:space="preserve">14ème congrès international de recherche sur le handicap</w:t>
            </w:r>
            <w:r>
              <w:rPr/>
              <w:t xml:space="preserve">, Sep 2017, Genève, Suisse</w:t>
            </w:r>
          </w:p>
          <w:p>
            <w:pPr/>
            <w:r>
              <w:rPr/>
              <w:t xml:space="preserve">Communication dans un congrès</w:t>
            </w:r>
          </w:p>
          <w:p>
            <w:pPr/>
            <w:hyperlink r:id="rId102" w:history="1">
              <w:r>
                <w:rPr>
                  <w:color w:val="#410a8c"/>
                  <w:u w:val="single"/>
                </w:rPr>
                <w:t xml:space="preserve">hal-01645101v1</w:t>
              </w:r>
            </w:hyperlink>
          </w:p>
        </w:tc>
      </w:tr>
      <w:tr>
        <w:trPr/>
        <w:tc>
          <w:tcPr>
            <w:noWrap/>
          </w:tcPr>
          <w:p>
            <w:pPr>
              <w:spacing w:after="200"/>
            </w:pPr>
            <w:hyperlink r:id="rId104" w:history="1">
              <w:r>
                <w:rPr>
                  <w:color w:val="1e198e"/>
                  <w:b w:val="1"/>
                  <w:bCs w:val="1"/>
                  <w:u w:val="single"/>
                </w:rPr>
                <w:t xml:space="preserve">Un album numérique pour raconter une histoire avec un avatar narrateur</w:t>
              </w:r>
            </w:hyperlink>
          </w:p>
          <w:p>
            <w:pPr/>
            <w:hyperlink r:id="rId10" w:history="1">
              <w:r>
                <w:rPr>
                  <w:color w:val="#410a8c"/>
                  <w:u w:val="single"/>
                </w:rPr>
                <w:t xml:space="preserve">Agnès Piquard-Kipffer</w:t>
              </w:r>
            </w:hyperlink>
          </w:p>
          <w:p>
            <w:pPr/>
            <w:r>
              <w:rPr>
                <w:i w:val="1"/>
                <w:iCs w:val="1"/>
              </w:rPr>
              <w:t xml:space="preserve">XVIèmes rencontres internationales en orthophonie - Orthophonie et technologies innovantes</w:t>
            </w:r>
            <w:r>
              <w:rPr/>
              <w:t xml:space="preserve">, Dec 2016, PARIS, France</w:t>
            </w:r>
          </w:p>
          <w:p>
            <w:pPr/>
            <w:r>
              <w:rPr/>
              <w:t xml:space="preserve">Communication dans un congrès</w:t>
            </w:r>
          </w:p>
          <w:p>
            <w:pPr/>
            <w:hyperlink r:id="rId104" w:history="1">
              <w:r>
                <w:rPr>
                  <w:color w:val="#410a8c"/>
                  <w:u w:val="single"/>
                </w:rPr>
                <w:t xml:space="preserve">hal-01403204v1</w:t>
              </w:r>
            </w:hyperlink>
          </w:p>
        </w:tc>
      </w:tr>
      <w:tr>
        <w:trPr/>
        <w:tc>
          <w:tcPr>
            <w:noWrap/>
          </w:tcPr>
          <w:p>
            <w:pPr>
              <w:spacing w:after="200"/>
            </w:pPr>
            <w:hyperlink r:id="rId105" w:history="1">
              <w:r>
                <w:rPr>
                  <w:color w:val="1e198e"/>
                  <w:b w:val="1"/>
                  <w:bCs w:val="1"/>
                  <w:u w:val="single"/>
                </w:rPr>
                <w:t xml:space="preserve">Qualitative investigation of the display of speech recognition results for communication with deaf people</w:t>
              </w:r>
            </w:hyperlink>
          </w:p>
          <w:p>
            <w:pPr/>
            <w:hyperlink r:id="rId10" w:history="1">
              <w:r>
                <w:rPr>
                  <w:color w:val="#410a8c"/>
                  <w:u w:val="single"/>
                </w:rPr>
                <w:t xml:space="preserve">Agnès Piquard-Kipffer</w:t>
              </w:r>
            </w:hyperlink>
            <w:r>
              <w:rPr/>
              <w:t xml:space="preserve">,</w:t>
            </w:r>
            <w:hyperlink r:id="rId98" w:history="1">
              <w:r>
                <w:rPr>
                  <w:color w:val="#410a8c"/>
                  <w:u w:val="single"/>
                </w:rPr>
                <w:t xml:space="preserve">Odile Mella</w:t>
              </w:r>
            </w:hyperlink>
            <w:r>
              <w:rPr/>
              <w:t xml:space="preserve">,</w:t>
            </w:r>
            <w:hyperlink r:id="rId99" w:history="1">
              <w:r>
                <w:rPr>
                  <w:color w:val="#410a8c"/>
                  <w:u w:val="single"/>
                </w:rPr>
                <w:t xml:space="preserve">Jérémy Miranda</w:t>
              </w:r>
            </w:hyperlink>
            <w:r>
              <w:rPr/>
              <w:t xml:space="preserve">,</w:t>
            </w:r>
            <w:hyperlink r:id="rId100" w:history="1">
              <w:r>
                <w:rPr>
                  <w:color w:val="#410a8c"/>
                  <w:u w:val="single"/>
                </w:rPr>
                <w:t xml:space="preserve">Denis Jouvet</w:t>
              </w:r>
            </w:hyperlink>
            <w:r>
              <w:rPr/>
              <w:t xml:space="preserve">,</w:t>
            </w:r>
            <w:hyperlink r:id="rId101" w:history="1">
              <w:r>
                <w:rPr>
                  <w:color w:val="#410a8c"/>
                  <w:u w:val="single"/>
                </w:rPr>
                <w:t xml:space="preserve">Luiza Orosanu</w:t>
              </w:r>
            </w:hyperlink>
          </w:p>
          <w:p>
            <w:pPr/>
            <w:r>
              <w:rPr>
                <w:i w:val="1"/>
                <w:iCs w:val="1"/>
              </w:rPr>
              <w:t xml:space="preserve">6th Workshop on Speech and Language Processing for Assistive Technologies</w:t>
            </w:r>
            <w:r>
              <w:rPr/>
              <w:t xml:space="preserve">, SIG-SLPAT, Sep 2015, Dresden, Germany. pp.7</w:t>
            </w:r>
          </w:p>
          <w:p>
            <w:pPr/>
            <w:r>
              <w:rPr/>
              <w:t xml:space="preserve">Communication dans un congrès</w:t>
            </w:r>
          </w:p>
          <w:p>
            <w:pPr/>
            <w:hyperlink r:id="rId105" w:history="1">
              <w:r>
                <w:rPr>
                  <w:color w:val="#410a8c"/>
                  <w:u w:val="single"/>
                </w:rPr>
                <w:t xml:space="preserve">hal-01183349v1</w:t>
              </w:r>
            </w:hyperlink>
          </w:p>
        </w:tc>
      </w:tr>
      <w:tr>
        <w:trPr/>
        <w:tc>
          <w:tcPr>
            <w:noWrap/>
          </w:tcPr>
          <w:p>
            <w:pPr>
              <w:spacing w:after="200"/>
            </w:pPr>
            <w:hyperlink r:id="rId106" w:history="1">
              <w:r>
                <w:rPr>
                  <w:color w:val="1e198e"/>
                  <w:b w:val="1"/>
                  <w:bCs w:val="1"/>
                  <w:u w:val="single"/>
                </w:rPr>
                <w:t xml:space="preserve">Reconnaissance de la parole, application aux personnes sourdes et malentendantes</w:t>
              </w:r>
            </w:hyperlink>
          </w:p>
          <w:p>
            <w:pPr/>
            <w:hyperlink r:id="rId10" w:history="1">
              <w:r>
                <w:rPr>
                  <w:color w:val="#410a8c"/>
                  <w:u w:val="single"/>
                </w:rPr>
                <w:t xml:space="preserve">Agnès Piquard-Kipffer</w:t>
              </w:r>
            </w:hyperlink>
          </w:p>
          <w:p>
            <w:pPr/>
            <w:r>
              <w:rPr>
                <w:i w:val="1"/>
                <w:iCs w:val="1"/>
              </w:rPr>
              <w:t xml:space="preserve">Journées scientifiques d'Inria</w:t>
            </w:r>
            <w:r>
              <w:rPr/>
              <w:t xml:space="preserve">, Inria, Jun 2015, Villers-Les-nancy, France</w:t>
            </w:r>
          </w:p>
          <w:p>
            <w:pPr/>
            <w:r>
              <w:rPr/>
              <w:t xml:space="preserve">Communication dans un congrès</w:t>
            </w:r>
          </w:p>
          <w:p>
            <w:pPr/>
            <w:hyperlink r:id="rId106" w:history="1">
              <w:r>
                <w:rPr>
                  <w:color w:val="#410a8c"/>
                  <w:u w:val="single"/>
                </w:rPr>
                <w:t xml:space="preserve">hal-01263928v1</w:t>
              </w:r>
            </w:hyperlink>
          </w:p>
        </w:tc>
      </w:tr>
      <w:tr>
        <w:trPr/>
        <w:tc>
          <w:tcPr>
            <w:noWrap/>
          </w:tcPr>
          <w:p>
            <w:pPr>
              <w:spacing w:after="200"/>
            </w:pPr>
            <w:hyperlink r:id="rId107" w:history="1">
              <w:r>
                <w:rPr>
                  <w:color w:val="1e198e"/>
                  <w:b w:val="1"/>
                  <w:bCs w:val="1"/>
                  <w:u w:val="single"/>
                </w:rPr>
                <w:t xml:space="preserve">Je peux voir les mots que tu dis ! Histoire d'un projet</w:t>
              </w:r>
            </w:hyperlink>
          </w:p>
          <w:p>
            <w:pPr/>
            <w:hyperlink r:id="rId10" w:history="1">
              <w:r>
                <w:rPr>
                  <w:color w:val="#410a8c"/>
                  <w:u w:val="single"/>
                </w:rPr>
                <w:t xml:space="preserve">Agnès Piquard-Kipffer</w:t>
              </w:r>
            </w:hyperlink>
            <w:r>
              <w:rPr/>
              <w:t xml:space="preserve">,</w:t>
            </w:r>
            <w:hyperlink r:id="rId40" w:history="1">
              <w:r>
                <w:rPr>
                  <w:color w:val="#410a8c"/>
                  <w:u w:val="single"/>
                </w:rPr>
                <w:t xml:space="preserve">Christian Blonz</w:t>
              </w:r>
            </w:hyperlink>
          </w:p>
          <w:p>
            <w:pPr/>
            <w:r>
              <w:rPr>
                <w:i w:val="1"/>
                <w:iCs w:val="1"/>
              </w:rPr>
              <w:t xml:space="preserve">13ème édition du Festival du film de chercheur CNRS 2012</w:t>
            </w:r>
            <w:r>
              <w:rPr/>
              <w:t xml:space="preserve">, Jun 2012, Nancy, France</w:t>
            </w:r>
          </w:p>
          <w:p>
            <w:pPr/>
            <w:r>
              <w:rPr/>
              <w:t xml:space="preserve">Communication dans un congrès</w:t>
            </w:r>
          </w:p>
          <w:p>
            <w:pPr/>
            <w:hyperlink r:id="rId107" w:history="1">
              <w:r>
                <w:rPr>
                  <w:color w:val="#410a8c"/>
                  <w:u w:val="single"/>
                </w:rPr>
                <w:t xml:space="preserve">hal-01263907v1</w:t>
              </w:r>
            </w:hyperlink>
          </w:p>
        </w:tc>
      </w:tr>
      <w:tr>
        <w:trPr/>
        <w:tc>
          <w:tcPr>
            <w:noWrap/>
          </w:tcPr>
          <w:p>
            <w:pPr>
              <w:spacing w:after="200"/>
            </w:pPr>
            <w:hyperlink r:id="rId108" w:history="1">
              <w:r>
                <w:rPr>
                  <w:color w:val="1e198e"/>
                  <w:b w:val="1"/>
                  <w:bCs w:val="1"/>
                  <w:u w:val="single"/>
                </w:rPr>
                <w:t xml:space="preserve">Création d'une collection de livres numériques pour enfants présentant des difficultés de langage (enfants sourds, enfants avec troubles spécifiques ou retards de langage)</w:t>
              </w:r>
            </w:hyperlink>
          </w:p>
          <w:p>
            <w:pPr/>
            <w:hyperlink r:id="rId10" w:history="1">
              <w:r>
                <w:rPr>
                  <w:color w:val="#410a8c"/>
                  <w:u w:val="single"/>
                </w:rPr>
                <w:t xml:space="preserve">Agnès Piquard-Kipffer</w:t>
              </w:r>
            </w:hyperlink>
            <w:r>
              <w:rPr/>
              <w:t xml:space="preserve">,</w:t>
            </w:r>
            <w:hyperlink r:id="rId109" w:history="1">
              <w:r>
                <w:rPr>
                  <w:color w:val="#410a8c"/>
                  <w:u w:val="single"/>
                </w:rPr>
                <w:t xml:space="preserve">Hélène Adam-Piquard</w:t>
              </w:r>
            </w:hyperlink>
            <w:r>
              <w:rPr/>
              <w:t xml:space="preserve">,</w:t>
            </w:r>
            <w:hyperlink r:id="rId110" w:history="1">
              <w:r>
                <w:rPr>
                  <w:color w:val="#410a8c"/>
                  <w:u w:val="single"/>
                </w:rPr>
                <w:t xml:space="preserve">Sylvie Nussbaum</w:t>
              </w:r>
            </w:hyperlink>
          </w:p>
          <w:p>
            <w:pPr/>
            <w:r>
              <w:rPr>
                <w:i w:val="1"/>
                <w:iCs w:val="1"/>
              </w:rPr>
              <w:t xml:space="preserve">L'apprentissage de la lecture : convergences, innovations, perspectives.</w:t>
            </w:r>
            <w:r>
              <w:rPr/>
              <w:t xml:space="preserve">, Université de Cergy-Pontoise &amp; IUFM, Dec 2011, Gennevilliers, France</w:t>
            </w:r>
          </w:p>
          <w:p>
            <w:pPr/>
            <w:r>
              <w:rPr/>
              <w:t xml:space="preserve">Communication dans un congrès</w:t>
            </w:r>
          </w:p>
          <w:p>
            <w:pPr/>
            <w:hyperlink r:id="rId108" w:history="1">
              <w:r>
                <w:rPr>
                  <w:color w:val="#410a8c"/>
                  <w:u w:val="single"/>
                </w:rPr>
                <w:t xml:space="preserve">hal-00681701v1</w:t>
              </w:r>
            </w:hyperlink>
          </w:p>
        </w:tc>
      </w:tr>
      <w:tr>
        <w:trPr/>
        <w:tc>
          <w:tcPr>
            <w:noWrap/>
          </w:tcPr>
          <w:p>
            <w:pPr>
              <w:spacing w:after="200"/>
            </w:pPr>
            <w:hyperlink r:id="rId111" w:history="1">
              <w:r>
                <w:rPr>
                  <w:color w:val="1e198e"/>
                  <w:b w:val="1"/>
                  <w:bCs w:val="1"/>
                  <w:u w:val="single"/>
                </w:rPr>
                <w:t xml:space="preserve">Prédiction dès la maternelle de la réussite et de l'échec spécifique à l'apprentissage de la lecture en fin de cycle 2</w:t>
              </w:r>
            </w:hyperlink>
          </w:p>
          <w:p>
            <w:pPr/>
            <w:hyperlink r:id="rId44" w:history="1">
              <w:r>
                <w:rPr>
                  <w:color w:val="#410a8c"/>
                  <w:u w:val="single"/>
                </w:rPr>
                <w:t xml:space="preserve">Agnès Kipffer-Piquard</w:t>
              </w:r>
            </w:hyperlink>
          </w:p>
          <w:p>
            <w:pPr/>
            <w:r>
              <w:rPr>
                <w:i w:val="1"/>
                <w:iCs w:val="1"/>
              </w:rPr>
              <w:t xml:space="preserve">Les troubles du développement chez l'enfant</w:t>
            </w:r>
            <w:r>
              <w:rPr/>
              <w:t xml:space="preserve">, GROFRED, Jun 2007, Amiens, France</w:t>
            </w:r>
          </w:p>
          <w:p>
            <w:pPr/>
            <w:r>
              <w:rPr/>
              <w:t xml:space="preserve">Communication dans un congrès</w:t>
            </w:r>
          </w:p>
          <w:p>
            <w:pPr/>
            <w:hyperlink r:id="rId111" w:history="1">
              <w:r>
                <w:rPr>
                  <w:color w:val="#410a8c"/>
                  <w:u w:val="single"/>
                </w:rPr>
                <w:t xml:space="preserve">inria-00184601v1</w:t>
              </w:r>
            </w:hyperlink>
          </w:p>
        </w:tc>
      </w:tr>
      <w:tr>
        <w:trPr/>
        <w:tc>
          <w:tcPr>
            <w:noWrap/>
          </w:tcPr>
          <w:p>
            <w:pPr>
              <w:spacing w:after="200"/>
            </w:pPr>
            <w:hyperlink r:id="rId112" w:history="1">
              <w:r>
                <w:rPr>
                  <w:color w:val="1e198e"/>
                  <w:b w:val="1"/>
                  <w:bCs w:val="1"/>
                  <w:u w:val="single"/>
                </w:rPr>
                <w:t xml:space="preserve">Prédire dès la maternelle la réussite ou l'échec spécifique en lecture est possible</w:t>
              </w:r>
            </w:hyperlink>
          </w:p>
          <w:p>
            <w:pPr/>
            <w:hyperlink r:id="rId44" w:history="1">
              <w:r>
                <w:rPr>
                  <w:color w:val="#410a8c"/>
                  <w:u w:val="single"/>
                </w:rPr>
                <w:t xml:space="preserve">Agnès Kipffer-Piquard</w:t>
              </w:r>
            </w:hyperlink>
          </w:p>
          <w:p>
            <w:pPr/>
            <w:r>
              <w:rPr>
                <w:i w:val="1"/>
                <w:iCs w:val="1"/>
              </w:rPr>
              <w:t xml:space="preserve">Dyslexie : des professionnels et des chercheurs vous informent</w:t>
            </w:r>
            <w:r>
              <w:rPr/>
              <w:t xml:space="preserve">, Apr 2006, Jarville-la-Malgrange, France. pp.27-39</w:t>
            </w:r>
          </w:p>
          <w:p>
            <w:pPr/>
            <w:r>
              <w:rPr/>
              <w:t xml:space="preserve">Communication dans un congrès</w:t>
            </w:r>
          </w:p>
          <w:p>
            <w:pPr/>
            <w:hyperlink r:id="rId112" w:history="1">
              <w:r>
                <w:rPr>
                  <w:color w:val="#410a8c"/>
                  <w:u w:val="single"/>
                </w:rPr>
                <w:t xml:space="preserve">inria-00185524v1</w:t>
              </w:r>
            </w:hyperlink>
          </w:p>
        </w:tc>
      </w:tr>
      <w:tr>
        <w:trPr/>
        <w:tc>
          <w:tcPr>
            <w:noWrap/>
          </w:tcPr>
          <w:p>
            <w:pPr>
              <w:spacing w:after="200"/>
            </w:pPr>
            <w:hyperlink r:id="rId113" w:history="1">
              <w:r>
                <w:rPr>
                  <w:color w:val="1e198e"/>
                  <w:b w:val="1"/>
                  <w:bCs w:val="1"/>
                  <w:u w:val="single"/>
                </w:rPr>
                <w:t xml:space="preserve">Mieux comprendre les mécanismes spécifiques d'apprentissage de la lecture et la dyslexie</w:t>
              </w:r>
            </w:hyperlink>
          </w:p>
          <w:p>
            <w:pPr/>
            <w:hyperlink r:id="rId44" w:history="1">
              <w:r>
                <w:rPr>
                  <w:color w:val="#410a8c"/>
                  <w:u w:val="single"/>
                </w:rPr>
                <w:t xml:space="preserve">Agnès Kipffer-Piquard</w:t>
              </w:r>
            </w:hyperlink>
          </w:p>
          <w:p>
            <w:pPr/>
            <w:r>
              <w:rPr>
                <w:i w:val="1"/>
                <w:iCs w:val="1"/>
              </w:rPr>
              <w:t xml:space="preserve">Dyslexie : des professionnels et des chercheurs vous informent</w:t>
            </w:r>
            <w:r>
              <w:rPr/>
              <w:t xml:space="preserve">, Apr 2006, Jarville-la-Malgrange, France</w:t>
            </w:r>
          </w:p>
          <w:p>
            <w:pPr/>
            <w:r>
              <w:rPr/>
              <w:t xml:space="preserve">Communication dans un congrès</w:t>
            </w:r>
          </w:p>
          <w:p>
            <w:pPr/>
            <w:hyperlink r:id="rId113" w:history="1">
              <w:r>
                <w:rPr>
                  <w:color w:val="#410a8c"/>
                  <w:u w:val="single"/>
                </w:rPr>
                <w:t xml:space="preserve">inria-00185339v1</w:t>
              </w:r>
            </w:hyperlink>
          </w:p>
        </w:tc>
      </w:tr>
      <w:tr>
        <w:trPr/>
        <w:tc>
          <w:tcPr>
            <w:noWrap/>
          </w:tcPr>
          <w:p>
            <w:pPr>
              <w:spacing w:after="200"/>
            </w:pPr>
            <w:hyperlink r:id="rId114" w:history="1">
              <w:r>
                <w:rPr>
                  <w:color w:val="1e198e"/>
                  <w:b w:val="1"/>
                  <w:bCs w:val="1"/>
                  <w:u w:val="single"/>
                </w:rPr>
                <w:t xml:space="preserve">Prédiction dès la maternelle des habiletés de lecture de fin de CE1. Suivi de 85 enfants de langue maternelle française de 4 à 8 ans.</w:t>
              </w:r>
            </w:hyperlink>
          </w:p>
          <w:p>
            <w:pPr/>
            <w:hyperlink r:id="rId44" w:history="1">
              <w:r>
                <w:rPr>
                  <w:color w:val="#410a8c"/>
                  <w:u w:val="single"/>
                </w:rPr>
                <w:t xml:space="preserve">Agnès Kipffer-Piquard</w:t>
              </w:r>
            </w:hyperlink>
            <w:r>
              <w:rPr/>
              <w:t xml:space="preserve">,</w:t>
            </w:r>
            <w:hyperlink r:id="rId22" w:history="1">
              <w:r>
                <w:rPr>
                  <w:color w:val="#410a8c"/>
                  <w:u w:val="single"/>
                </w:rPr>
                <w:t xml:space="preserve">Liliane Sprenger-Charolles</w:t>
              </w:r>
            </w:hyperlink>
          </w:p>
          <w:p>
            <w:pPr/>
            <w:r>
              <w:rPr>
                <w:i w:val="1"/>
                <w:iCs w:val="1"/>
              </w:rPr>
              <w:t xml:space="preserve">Entretiens de Bichat, entretiens d'orthophonie 2005</w:t>
            </w:r>
            <w:r>
              <w:rPr/>
              <w:t xml:space="preserve">, Sep 2005, Paris, France. pp.178-192</w:t>
            </w:r>
          </w:p>
          <w:p>
            <w:pPr/>
            <w:r>
              <w:rPr/>
              <w:t xml:space="preserve">Communication dans un congrès</w:t>
            </w:r>
          </w:p>
          <w:p>
            <w:pPr/>
            <w:hyperlink r:id="rId114" w:history="1">
              <w:r>
                <w:rPr>
                  <w:color w:val="#410a8c"/>
                  <w:u w:val="single"/>
                </w:rPr>
                <w:t xml:space="preserve">inria-00185540v1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Programme « Ateliers Artistiques Adaptés et Inclusifs » : Leviers inclusifs d'ateliers danse et arts du cirque pour des jeunes avec TSA</w:t>
              </w:r>
            </w:hyperlink>
          </w:p>
          <w:p>
            <w:pPr/>
            <w:hyperlink r:id="rId11" w:history="1">
              <w:r>
                <w:rPr>
                  <w:color w:val="#410a8c"/>
                  <w:u w:val="single"/>
                </w:rPr>
                <w:t xml:space="preserve">Jérémy Zytnicki</w:t>
              </w:r>
            </w:hyperlink>
            <w:r>
              <w:rPr/>
              <w:t xml:space="preserve">,</w:t>
            </w:r>
            <w:hyperlink r:id="rId10" w:history="1">
              <w:r>
                <w:rPr>
                  <w:color w:val="#410a8c"/>
                  <w:u w:val="single"/>
                </w:rPr>
                <w:t xml:space="preserve">Agnès Piquard-Kipffer</w:t>
              </w:r>
            </w:hyperlink>
          </w:p>
          <w:p>
            <w:pPr/>
            <w:r>
              <w:rPr>
                <w:i w:val="1"/>
                <w:iCs w:val="1"/>
              </w:rPr>
              <w:t xml:space="preserve">CorpS en souffrance : Les voies du corps</w:t>
            </w:r>
            <w:r>
              <w:rPr/>
              <w:t xml:space="preserve">, Oct 2025, Campus Condorcet, Aubervilliers, France. </w:t>
            </w:r>
          </w:p>
          <w:p>
            <w:pPr/>
            <w:r>
              <w:rPr/>
              <w:t xml:space="preserve">Poster de conférence</w:t>
            </w:r>
          </w:p>
          <w:p>
            <w:pPr/>
            <w:hyperlink r:id="rId115" w:history="1">
              <w:r>
                <w:rPr>
                  <w:color w:val="#410a8c"/>
                  <w:u w:val="single"/>
                </w:rPr>
                <w:t xml:space="preserve">hal-05321768v1</w:t>
              </w:r>
            </w:hyperlink>
          </w:p>
        </w:tc>
      </w:tr>
      <w:tr>
        <w:trPr/>
        <w:tc>
          <w:tcPr>
            <w:noWrap/>
          </w:tcPr>
          <w:p>
            <w:pPr>
              <w:spacing w:after="200"/>
            </w:pPr>
            <w:hyperlink r:id="rId116" w:history="1">
              <w:r>
                <w:rPr>
                  <w:color w:val="1e198e"/>
                  <w:b w:val="1"/>
                  <w:bCs w:val="1"/>
                  <w:u w:val="single"/>
                </w:rPr>
                <w:t xml:space="preserve">The benefits of using the NAO robot in the lexical acquisition of children with ASD : a study of four students in an Autism Elementary Teaching Unit in France</w:t>
              </w:r>
            </w:hyperlink>
          </w:p>
          <w:p>
            <w:pPr/>
            <w:hyperlink r:id="rId117" w:history="1">
              <w:r>
                <w:rPr>
                  <w:color w:val="#410a8c"/>
                  <w:u w:val="single"/>
                </w:rPr>
                <w:t xml:space="preserve">Flavie Oesch</w:t>
              </w:r>
            </w:hyperlink>
            <w:r>
              <w:rPr/>
              <w:t xml:space="preserve">,</w:t>
            </w:r>
            <w:hyperlink r:id="rId10" w:history="1">
              <w:r>
                <w:rPr>
                  <w:color w:val="#410a8c"/>
                  <w:u w:val="single"/>
                </w:rPr>
                <w:t xml:space="preserve">Agnès Piquard-Kipffer</w:t>
              </w:r>
            </w:hyperlink>
            <w:r>
              <w:rPr/>
              <w:t xml:space="preserve">,</w:t>
            </w:r>
            <w:hyperlink r:id="rId118" w:history="1">
              <w:r>
                <w:rPr>
                  <w:color w:val="#410a8c"/>
                  <w:u w:val="single"/>
                </w:rPr>
                <w:t xml:space="preserve">Armand Manukyan</w:t>
              </w:r>
            </w:hyperlink>
          </w:p>
          <w:p>
            <w:pPr/>
            <w:r>
              <w:rPr>
                <w:i w:val="1"/>
                <w:iCs w:val="1"/>
              </w:rPr>
              <w:t xml:space="preserve">13th Autism-Europe International Congress 2022</w:t>
            </w:r>
            <w:r>
              <w:rPr/>
              <w:t xml:space="preserve">, Oct 2022, Cracow, Poland</w:t>
            </w:r>
          </w:p>
          <w:p>
            <w:pPr/>
            <w:r>
              <w:rPr/>
              <w:t xml:space="preserve">Poster de conférence</w:t>
            </w:r>
          </w:p>
          <w:p>
            <w:pPr/>
            <w:hyperlink r:id="rId116" w:history="1">
              <w:r>
                <w:rPr>
                  <w:color w:val="#410a8c"/>
                  <w:u w:val="single"/>
                </w:rPr>
                <w:t xml:space="preserve">hal-03967258v1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Prédiction de la réussite ou de l'échec spécifiques en lecture au cycle 2. Suivi d'une population &amp;quot;à risque&amp;quot; et d'une population contrôle de la moyenne section de maternelle à la deuxième année de scolarisation primaire.</w:t>
              </w:r>
            </w:hyperlink>
          </w:p>
          <w:p>
            <w:pPr/>
            <w:hyperlink r:id="rId44" w:history="1">
              <w:r>
                <w:rPr>
                  <w:color w:val="#410a8c"/>
                  <w:u w:val="single"/>
                </w:rPr>
                <w:t xml:space="preserve">Agnès Kipffer-Piquard</w:t>
              </w:r>
            </w:hyperlink>
          </w:p>
          <w:p>
            <w:pPr/>
            <w:r>
              <w:rPr/>
              <w:t xml:space="preserve">ANRT - Lille. ARNT - Lille, pp.277, 2006, Thèse à la carte</w:t>
            </w:r>
          </w:p>
          <w:p>
            <w:pPr/>
            <w:r>
              <w:rPr/>
              <w:t xml:space="preserve">Ouvrages</w:t>
            </w:r>
          </w:p>
          <w:p>
            <w:pPr/>
            <w:hyperlink r:id="rId119" w:history="1">
              <w:r>
                <w:rPr>
                  <w:color w:val="#410a8c"/>
                  <w:u w:val="single"/>
                </w:rPr>
                <w:t xml:space="preserve">inria-00185312v1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Du développement du langage aux troubles du langage et des apprentissages, enjeux et défis à l’école et en dehors de l’école</w:t>
              </w:r>
            </w:hyperlink>
          </w:p>
          <w:p>
            <w:pPr/>
            <w:hyperlink r:id="rId10" w:history="1">
              <w:r>
                <w:rPr>
                  <w:color w:val="#410a8c"/>
                  <w:u w:val="single"/>
                </w:rPr>
                <w:t xml:space="preserve">Agnès Piquard-Kipffer</w:t>
              </w:r>
            </w:hyperlink>
          </w:p>
          <w:p>
            <w:pPr/>
            <w:r>
              <w:rPr/>
              <w:t xml:space="preserve">2021</w:t>
            </w:r>
          </w:p>
          <w:p>
            <w:pPr/>
            <w:r>
              <w:rPr/>
              <w:t xml:space="preserve">Autre publication scientifique</w:t>
            </w:r>
          </w:p>
          <w:p>
            <w:pPr/>
            <w:hyperlink r:id="rId120" w:history="1">
              <w:r>
                <w:rPr>
                  <w:color w:val="#410a8c"/>
                  <w:u w:val="single"/>
                </w:rPr>
                <w:t xml:space="preserve">hal-03966298v1</w:t>
              </w:r>
            </w:hyperlink>
          </w:p>
        </w:tc>
      </w:tr>
      <w:tr>
        <w:trPr/>
        <w:tc>
          <w:tcPr>
            <w:noWrap/>
          </w:tcPr>
          <w:p>
            <w:pPr>
              <w:spacing w:after="200"/>
            </w:pPr>
            <w:hyperlink r:id="rId121" w:history="1">
              <w:r>
                <w:rPr>
                  <w:color w:val="1e198e"/>
                  <w:b w:val="1"/>
                  <w:bCs w:val="1"/>
                  <w:u w:val="single"/>
                </w:rPr>
                <w:t xml:space="preserve">La dyslexie du point de vue des chercheurs et des praticiens</w:t>
              </w:r>
            </w:hyperlink>
          </w:p>
          <w:p>
            <w:pPr/>
            <w:hyperlink r:id="rId10" w:history="1">
              <w:r>
                <w:rPr>
                  <w:color w:val="#410a8c"/>
                  <w:u w:val="single"/>
                </w:rPr>
                <w:t xml:space="preserve">Agnès Piquard-Kipffer</w:t>
              </w:r>
            </w:hyperlink>
          </w:p>
          <w:p>
            <w:pPr/>
            <w:r>
              <w:rPr/>
              <w:t xml:space="preserve">2015</w:t>
            </w:r>
          </w:p>
          <w:p>
            <w:pPr/>
            <w:r>
              <w:rPr/>
              <w:t xml:space="preserve">Autre publication scientifique</w:t>
            </w:r>
          </w:p>
          <w:p>
            <w:pPr/>
            <w:hyperlink r:id="rId121" w:history="1">
              <w:r>
                <w:rPr>
                  <w:color w:val="#410a8c"/>
                  <w:u w:val="single"/>
                </w:rPr>
                <w:t xml:space="preserve">hal-01264035v1</w:t>
              </w:r>
            </w:hyperlink>
          </w:p>
        </w:tc>
      </w:tr>
      <w:tr>
        <w:trPr/>
        <w:tc>
          <w:tcPr>
            <w:noWrap/>
          </w:tcPr>
          <w:p>
            <w:pPr>
              <w:spacing w:after="200"/>
            </w:pPr>
            <w:hyperlink r:id="rId122" w:history="1">
              <w:r>
                <w:rPr>
                  <w:color w:val="1e198e"/>
                  <w:b w:val="1"/>
                  <w:bCs w:val="1"/>
                  <w:u w:val="single"/>
                </w:rPr>
                <w:t xml:space="preserve">Les troubles Dys : la dyslexie-dysorthographie</w:t>
              </w:r>
            </w:hyperlink>
          </w:p>
          <w:p>
            <w:pPr/>
            <w:hyperlink r:id="rId10" w:history="1">
              <w:r>
                <w:rPr>
                  <w:color w:val="#410a8c"/>
                  <w:u w:val="single"/>
                </w:rPr>
                <w:t xml:space="preserve">Agnès Piquard-Kipffer</w:t>
              </w:r>
            </w:hyperlink>
          </w:p>
          <w:p>
            <w:pPr/>
            <w:r>
              <w:rPr/>
              <w:t xml:space="preserve">2015</w:t>
            </w:r>
          </w:p>
          <w:p>
            <w:pPr/>
            <w:r>
              <w:rPr/>
              <w:t xml:space="preserve">Autre publication scientifique</w:t>
            </w:r>
          </w:p>
          <w:p>
            <w:pPr/>
            <w:hyperlink r:id="rId122" w:history="1">
              <w:r>
                <w:rPr>
                  <w:color w:val="#410a8c"/>
                  <w:u w:val="single"/>
                </w:rPr>
                <w:t xml:space="preserve">hal-01263931v1</w:t>
              </w:r>
            </w:hyperlink>
          </w:p>
        </w:tc>
      </w:tr>
      <w:tr>
        <w:trPr/>
        <w:tc>
          <w:tcPr>
            <w:noWrap/>
          </w:tcPr>
          <w:p>
            <w:pPr>
              <w:spacing w:after="200"/>
            </w:pPr>
            <w:hyperlink r:id="rId123" w:history="1">
              <w:r>
                <w:rPr>
                  <w:color w:val="1e198e"/>
                  <w:b w:val="1"/>
                  <w:bCs w:val="1"/>
                  <w:u w:val="single"/>
                </w:rPr>
                <w:t xml:space="preserve">Poursuivre une scolarité avec une langue déficiente</w:t>
              </w:r>
            </w:hyperlink>
          </w:p>
          <w:p>
            <w:pPr/>
            <w:hyperlink r:id="rId10" w:history="1">
              <w:r>
                <w:rPr>
                  <w:color w:val="#410a8c"/>
                  <w:u w:val="single"/>
                </w:rPr>
                <w:t xml:space="preserve">Agnès Piquard-Kipffer</w:t>
              </w:r>
            </w:hyperlink>
          </w:p>
          <w:p>
            <w:pPr/>
            <w:r>
              <w:rPr/>
              <w:t xml:space="preserve">2014</w:t>
            </w:r>
          </w:p>
          <w:p>
            <w:pPr/>
            <w:r>
              <w:rPr/>
              <w:t xml:space="preserve">Autre publication scientifique</w:t>
            </w:r>
          </w:p>
          <w:p>
            <w:pPr/>
            <w:hyperlink r:id="rId123" w:history="1">
              <w:r>
                <w:rPr>
                  <w:color w:val="#410a8c"/>
                  <w:u w:val="single"/>
                </w:rPr>
                <w:t xml:space="preserve">hal-01263922v1</w:t>
              </w:r>
            </w:hyperlink>
          </w:p>
        </w:tc>
      </w:tr>
      <w:tr>
        <w:trPr/>
        <w:tc>
          <w:tcPr>
            <w:noWrap/>
          </w:tcPr>
          <w:p>
            <w:pPr>
              <w:spacing w:after="200"/>
            </w:pPr>
            <w:hyperlink r:id="rId124" w:history="1">
              <w:r>
                <w:rPr>
                  <w:color w:val="1e198e"/>
                  <w:b w:val="1"/>
                  <w:bCs w:val="1"/>
                  <w:u w:val="single"/>
                </w:rPr>
                <w:t xml:space="preserve">Critères d’évaluation d’un album numérique pour des enfants en difficulté de langage</w:t>
              </w:r>
            </w:hyperlink>
          </w:p>
          <w:p>
            <w:pPr/>
            <w:hyperlink r:id="rId10" w:history="1">
              <w:r>
                <w:rPr>
                  <w:color w:val="#410a8c"/>
                  <w:u w:val="single"/>
                </w:rPr>
                <w:t xml:space="preserve">Agnès Piquard-Kipffer</w:t>
              </w:r>
            </w:hyperlink>
          </w:p>
          <w:p>
            <w:pPr/>
            <w:r>
              <w:rPr/>
              <w:t xml:space="preserve">2014, pp.287-309</w:t>
            </w:r>
          </w:p>
          <w:p>
            <w:pPr/>
            <w:r>
              <w:rPr/>
              <w:t xml:space="preserve">Autre publication scientifique</w:t>
            </w:r>
          </w:p>
          <w:p>
            <w:pPr/>
            <w:hyperlink r:id="rId124" w:history="1">
              <w:r>
                <w:rPr>
                  <w:color w:val="#410a8c"/>
                  <w:u w:val="single"/>
                </w:rPr>
                <w:t xml:space="preserve">hal-01097278v1</w:t>
              </w:r>
            </w:hyperlink>
          </w:p>
        </w:tc>
      </w:tr>
      <w:tr>
        <w:trPr/>
        <w:tc>
          <w:tcPr>
            <w:noWrap/>
          </w:tcPr>
          <w:p>
            <w:pPr>
              <w:spacing w:after="200"/>
            </w:pPr>
            <w:hyperlink r:id="rId125" w:history="1">
              <w:r>
                <w:rPr>
                  <w:color w:val="1e198e"/>
                  <w:b w:val="1"/>
                  <w:bCs w:val="1"/>
                  <w:u w:val="single"/>
                </w:rPr>
                <w:t xml:space="preserve">Je peux voir les mots que tu dis !</w:t>
              </w:r>
            </w:hyperlink>
          </w:p>
          <w:p>
            <w:pPr/>
            <w:hyperlink r:id="rId10" w:history="1">
              <w:r>
                <w:rPr>
                  <w:color w:val="#410a8c"/>
                  <w:u w:val="single"/>
                </w:rPr>
                <w:t xml:space="preserve">Agnès Piquard-Kipffer</w:t>
              </w:r>
            </w:hyperlink>
            <w:r>
              <w:rPr/>
              <w:t xml:space="preserve">,</w:t>
            </w:r>
            <w:hyperlink r:id="rId126" w:history="1">
              <w:r>
                <w:rPr>
                  <w:color w:val="#410a8c"/>
                  <w:u w:val="single"/>
                </w:rPr>
                <w:t xml:space="preserve">Blonz Christian</w:t>
              </w:r>
            </w:hyperlink>
          </w:p>
          <w:p>
            <w:pPr/>
            <w:r>
              <w:rPr/>
              <w:t xml:space="preserve">2012, pp.4</w:t>
            </w:r>
          </w:p>
          <w:p>
            <w:pPr/>
            <w:r>
              <w:rPr/>
              <w:t xml:space="preserve">Autre publication scientifique</w:t>
            </w:r>
          </w:p>
          <w:p>
            <w:pPr/>
            <w:hyperlink r:id="rId125" w:history="1">
              <w:r>
                <w:rPr>
                  <w:color w:val="#410a8c"/>
                  <w:u w:val="single"/>
                </w:rPr>
                <w:t xml:space="preserve">hal-01264068v1</w:t>
              </w:r>
            </w:hyperlink>
          </w:p>
        </w:tc>
      </w:tr>
      <w:tr>
        <w:trPr/>
        <w:tc>
          <w:tcPr>
            <w:noWrap/>
          </w:tcPr>
          <w:p>
            <w:pPr>
              <w:spacing w:after="200"/>
            </w:pPr>
            <w:hyperlink r:id="rId127" w:history="1">
              <w:r>
                <w:rPr>
                  <w:color w:val="1e198e"/>
                  <w:b w:val="1"/>
                  <w:bCs w:val="1"/>
                  <w:u w:val="single"/>
                </w:rPr>
                <w:t xml:space="preserve">Développement et apprentissages : enjeux, démarches, perspectives</w:t>
              </w:r>
            </w:hyperlink>
          </w:p>
          <w:p>
            <w:pPr/>
            <w:hyperlink r:id="rId10" w:history="1">
              <w:r>
                <w:rPr>
                  <w:color w:val="#410a8c"/>
                  <w:u w:val="single"/>
                </w:rPr>
                <w:t xml:space="preserve">Agnès Piquard-Kipffer</w:t>
              </w:r>
            </w:hyperlink>
          </w:p>
          <w:p>
            <w:pPr/>
            <w:r>
              <w:rPr/>
              <w:t xml:space="preserve">2012</w:t>
            </w:r>
          </w:p>
          <w:p>
            <w:pPr/>
            <w:r>
              <w:rPr/>
              <w:t xml:space="preserve">Autre publication scientifique</w:t>
            </w:r>
          </w:p>
          <w:p>
            <w:pPr/>
            <w:hyperlink r:id="rId127" w:history="1">
              <w:r>
                <w:rPr>
                  <w:color w:val="#410a8c"/>
                  <w:u w:val="single"/>
                </w:rPr>
                <w:t xml:space="preserve">hal-01263910v1</w:t>
              </w:r>
            </w:hyperlink>
          </w:p>
        </w:tc>
      </w:tr>
      <w:tr>
        <w:trPr/>
        <w:tc>
          <w:tcPr>
            <w:noWrap/>
          </w:tcPr>
          <w:p>
            <w:pPr>
              <w:spacing w:after="200"/>
            </w:pPr>
            <w:hyperlink r:id="rId128" w:history="1">
              <w:r>
                <w:rPr>
                  <w:color w:val="1e198e"/>
                  <w:b w:val="1"/>
                  <w:bCs w:val="1"/>
                  <w:u w:val="single"/>
                </w:rPr>
                <w:t xml:space="preserve">EVALEC, Batterie informatisée d'évaluation diagnostique des troubles spécifiques d'apprentissage de la lecture.</w:t>
              </w:r>
            </w:hyperlink>
          </w:p>
          <w:p>
            <w:pPr/>
            <w:hyperlink r:id="rId22" w:history="1">
              <w:r>
                <w:rPr>
                  <w:color w:val="#410a8c"/>
                  <w:u w:val="single"/>
                </w:rPr>
                <w:t xml:space="preserve">Liliane Sprenger-Charolles</w:t>
              </w:r>
            </w:hyperlink>
            <w:r>
              <w:rPr/>
              <w:t xml:space="preserve">,</w:t>
            </w:r>
            <w:hyperlink r:id="rId43" w:history="1">
              <w:r>
                <w:rPr>
                  <w:color w:val="#410a8c"/>
                  <w:u w:val="single"/>
                </w:rPr>
                <w:t xml:space="preserve">Pascale Colé</w:t>
              </w:r>
            </w:hyperlink>
            <w:r>
              <w:rPr/>
              <w:t xml:space="preserve">,</w:t>
            </w:r>
            <w:hyperlink r:id="rId10" w:history="1">
              <w:r>
                <w:rPr>
                  <w:color w:val="#410a8c"/>
                  <w:u w:val="single"/>
                </w:rPr>
                <w:t xml:space="preserve">Agnès Piquard-Kipffer</w:t>
              </w:r>
            </w:hyperlink>
            <w:r>
              <w:rPr/>
              <w:t xml:space="preserve">,</w:t>
            </w:r>
            <w:hyperlink r:id="rId50" w:history="1">
              <w:r>
                <w:rPr>
                  <w:color w:val="#410a8c"/>
                  <w:u w:val="single"/>
                </w:rPr>
                <w:t xml:space="preserve">Gilles Leloup</w:t>
              </w:r>
            </w:hyperlink>
          </w:p>
          <w:p>
            <w:pPr/>
            <w:r>
              <w:rPr/>
              <w:t xml:space="preserve">2010</w:t>
            </w:r>
          </w:p>
          <w:p>
            <w:pPr/>
            <w:r>
              <w:rPr/>
              <w:t xml:space="preserve">Autre publication scientifique</w:t>
            </w:r>
          </w:p>
          <w:p>
            <w:pPr/>
            <w:hyperlink r:id="rId128" w:history="1">
              <w:r>
                <w:rPr>
                  <w:color w:val="#410a8c"/>
                  <w:u w:val="single"/>
                </w:rPr>
                <w:t xml:space="preserve">inria-00545950v1</w:t>
              </w:r>
            </w:hyperlink>
          </w:p>
        </w:tc>
      </w:tr>
      <w:tr>
        <w:trPr/>
        <w:tc>
          <w:tcPr>
            <w:noWrap/>
          </w:tcPr>
          <w:p>
            <w:pPr>
              <w:spacing w:after="200"/>
            </w:pPr>
            <w:hyperlink r:id="rId129" w:history="1">
              <w:r>
                <w:rPr>
                  <w:color w:val="1e198e"/>
                  <w:b w:val="1"/>
                  <w:bCs w:val="1"/>
                  <w:u w:val="single"/>
                </w:rPr>
                <w:t xml:space="preserve">Création de livres numériques pour enfants présentant des troubles du langage</w:t>
              </w:r>
            </w:hyperlink>
          </w:p>
          <w:p>
            <w:pPr/>
            <w:hyperlink r:id="rId10" w:history="1">
              <w:r>
                <w:rPr>
                  <w:color w:val="#410a8c"/>
                  <w:u w:val="single"/>
                </w:rPr>
                <w:t xml:space="preserve">Agnès Piquard-Kipffer</w:t>
              </w:r>
            </w:hyperlink>
            <w:r>
              <w:rPr/>
              <w:t xml:space="preserve">,</w:t>
            </w:r>
            <w:hyperlink r:id="rId130" w:history="1">
              <w:r>
                <w:rPr>
                  <w:color w:val="#410a8c"/>
                  <w:u w:val="single"/>
                </w:rPr>
                <w:t xml:space="preserve">Denis Lelarge</w:t>
              </w:r>
            </w:hyperlink>
            <w:r>
              <w:rPr/>
              <w:t xml:space="preserve">,</w:t>
            </w:r>
            <w:hyperlink r:id="rId131" w:history="1">
              <w:r>
                <w:rPr>
                  <w:color w:val="#410a8c"/>
                  <w:u w:val="single"/>
                </w:rPr>
                <w:t xml:space="preserve">Laurent Pierron</w:t>
              </w:r>
            </w:hyperlink>
            <w:r>
              <w:rPr/>
              <w:t xml:space="preserve">,</w:t>
            </w:r>
            <w:hyperlink r:id="rId132" w:history="1">
              <w:r>
                <w:rPr>
                  <w:color w:val="#410a8c"/>
                  <w:u w:val="single"/>
                </w:rPr>
                <w:t xml:space="preserve">Fabian Monnay</w:t>
              </w:r>
            </w:hyperlink>
          </w:p>
          <w:p>
            <w:pPr/>
            <w:r>
              <w:rPr/>
              <w:t xml:space="preserve">2010</w:t>
            </w:r>
          </w:p>
          <w:p>
            <w:pPr/>
            <w:r>
              <w:rPr/>
              <w:t xml:space="preserve">Autre publication scientifique</w:t>
            </w:r>
          </w:p>
          <w:p>
            <w:pPr/>
            <w:hyperlink r:id="rId129" w:history="1">
              <w:r>
                <w:rPr>
                  <w:color w:val="#410a8c"/>
                  <w:u w:val="single"/>
                </w:rPr>
                <w:t xml:space="preserve">inria-00545856v2</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DB4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gnes-piquard-kipffer" TargetMode="External"/><Relationship Id="rId9" Type="http://schemas.openxmlformats.org/officeDocument/2006/relationships/hyperlink" Target="https://hal.science/hal-05480058v1" TargetMode="External"/><Relationship Id="rId10" Type="http://schemas.openxmlformats.org/officeDocument/2006/relationships/hyperlink" Target="https://hal.science/search/index/?q=*&amp;authFullName_s=Agn&#232;s Piquard-Kipffer" TargetMode="External"/><Relationship Id="rId11" Type="http://schemas.openxmlformats.org/officeDocument/2006/relationships/hyperlink" Target="https://hal.science/search/index/?q=*&amp;authFullName_s=J&#233;r&#233;my Zytnicki" TargetMode="External"/><Relationship Id="rId12" Type="http://schemas.openxmlformats.org/officeDocument/2006/relationships/hyperlink" Target="https://dx.doi.org/10.61989/by9s0c98" TargetMode="External"/><Relationship Id="rId13" Type="http://schemas.openxmlformats.org/officeDocument/2006/relationships/hyperlink" Target="https://hal.science/hal-04314092v1" TargetMode="External"/><Relationship Id="rId14" Type="http://schemas.openxmlformats.org/officeDocument/2006/relationships/hyperlink" Target="https://hal.science/search/index/?q=*&amp;authFullName_s=Karen Martinelli" TargetMode="External"/><Relationship Id="rId15" Type="http://schemas.openxmlformats.org/officeDocument/2006/relationships/hyperlink" Target="https://hal.science/search/index/?q=*&amp;authFullName_s=L&#233;a Dussere" TargetMode="External"/><Relationship Id="rId16" Type="http://schemas.openxmlformats.org/officeDocument/2006/relationships/hyperlink" Target="https://hal.science/search/index/?q=*&amp;authFullName_s=Anne Sancier" TargetMode="External"/><Relationship Id="rId17" Type="http://schemas.openxmlformats.org/officeDocument/2006/relationships/hyperlink" Target="https://hal.science/hal-03962468v1" TargetMode="External"/><Relationship Id="rId18" Type="http://schemas.openxmlformats.org/officeDocument/2006/relationships/hyperlink" Target="https://hal.science/search/index/?q=*&amp;authFullName_s=Ma&#235;va Coffin" TargetMode="External"/><Relationship Id="rId19" Type="http://schemas.openxmlformats.org/officeDocument/2006/relationships/hyperlink" Target="https://hal.science/search/index/?q=*&amp;authFullName_s=Claire Goulet" TargetMode="External"/><Relationship Id="rId20" Type="http://schemas.openxmlformats.org/officeDocument/2006/relationships/hyperlink" Target="https://inria.hal.science/hal-03482032v1" TargetMode="External"/><Relationship Id="rId21" Type="http://schemas.openxmlformats.org/officeDocument/2006/relationships/hyperlink" Target="https://hal.science/search/index/?q=*&amp;authFullName_s=Thalia Cavadini" TargetMode="External"/><Relationship Id="rId22" Type="http://schemas.openxmlformats.org/officeDocument/2006/relationships/hyperlink" Target="https://hal.science/search/index/?q=*&amp;authFullName_s=Liliane Sprenger-Charolles" TargetMode="External"/><Relationship Id="rId23" Type="http://schemas.openxmlformats.org/officeDocument/2006/relationships/hyperlink" Target="https://hal.science/search/index/?q=*&amp;authFullName_s=Edouard Gentaz" TargetMode="External"/><Relationship Id="rId24" Type="http://schemas.openxmlformats.org/officeDocument/2006/relationships/hyperlink" Target="https://dx.doi.org/10.3917/anpsy1.212.0003" TargetMode="External"/><Relationship Id="rId25" Type="http://schemas.openxmlformats.org/officeDocument/2006/relationships/hyperlink" Target="https://inria.hal.science/hal-01402986v2" TargetMode="External"/><Relationship Id="rId26" Type="http://schemas.openxmlformats.org/officeDocument/2006/relationships/hyperlink" Target="https://hal.science/search/index/?q=*&amp;authFullName_s=Tamara L&#233;onova" TargetMode="External"/><Relationship Id="rId27" Type="http://schemas.openxmlformats.org/officeDocument/2006/relationships/hyperlink" Target="https://inria.hal.science/hal-01647486v1" TargetMode="External"/><Relationship Id="rId28" Type="http://schemas.openxmlformats.org/officeDocument/2006/relationships/hyperlink" Target="https://hal.science/search/index/?q=*&amp;authFullName_s=Askar Jumageldinov" TargetMode="External"/><Relationship Id="rId29" Type="http://schemas.openxmlformats.org/officeDocument/2006/relationships/hyperlink" Target="https://hal.science/search/index/?q=*&amp;authFullName_s=Marie Robert" TargetMode="External"/><Relationship Id="rId30" Type="http://schemas.openxmlformats.org/officeDocument/2006/relationships/hyperlink" Target="https://hal.science/search/index/?q=*&amp;authFullName_s=Mikha&#239;l Berebin" TargetMode="External"/><Relationship Id="rId31" Type="http://schemas.openxmlformats.org/officeDocument/2006/relationships/hyperlink" Target="https://inria.hal.science/hal-01635918v1" TargetMode="External"/><Relationship Id="rId32" Type="http://schemas.openxmlformats.org/officeDocument/2006/relationships/hyperlink" Target="https://hal.science/search/index/?q=*&amp;authFullName_s=C&#233;line Leclerc" TargetMode="External"/><Relationship Id="rId33" Type="http://schemas.openxmlformats.org/officeDocument/2006/relationships/hyperlink" Target="https://hal.science/search/index/?q=*&amp;authFullName_s=C Rosin" TargetMode="External"/><Relationship Id="rId34" Type="http://schemas.openxmlformats.org/officeDocument/2006/relationships/hyperlink" Target="https://hal.science/search/index/?q=*&amp;authFullName_s=M Wernet" TargetMode="External"/><Relationship Id="rId35" Type="http://schemas.openxmlformats.org/officeDocument/2006/relationships/hyperlink" Target="https://inria.hal.science/hal-01191878v1" TargetMode="External"/><Relationship Id="rId36" Type="http://schemas.openxmlformats.org/officeDocument/2006/relationships/hyperlink" Target="https://inria.hal.science/hal-00925411v1" TargetMode="External"/><Relationship Id="rId37" Type="http://schemas.openxmlformats.org/officeDocument/2006/relationships/hyperlink" Target="https://dx.doi.org/10.4074/S0003503313014012" TargetMode="External"/><Relationship Id="rId38" Type="http://schemas.openxmlformats.org/officeDocument/2006/relationships/hyperlink" Target="https://inria.hal.science/hal-00833951v1" TargetMode="External"/><Relationship Id="rId39" Type="http://schemas.openxmlformats.org/officeDocument/2006/relationships/hyperlink" Target="https://inria.hal.science/hal-01350327v1" TargetMode="External"/><Relationship Id="rId40" Type="http://schemas.openxmlformats.org/officeDocument/2006/relationships/hyperlink" Target="https://hal.science/search/index/?q=*&amp;authFullName_s=Christian Blonz" TargetMode="External"/><Relationship Id="rId41" Type="http://schemas.openxmlformats.org/officeDocument/2006/relationships/hyperlink" Target="https://inria.hal.science/hal-00681684v1" TargetMode="External"/><Relationship Id="rId42" Type="http://schemas.openxmlformats.org/officeDocument/2006/relationships/hyperlink" Target="https://hal.science/hal-00733554v1" TargetMode="External"/><Relationship Id="rId43" Type="http://schemas.openxmlformats.org/officeDocument/2006/relationships/hyperlink" Target="https://hal.science/search/index/?q=*&amp;authFullName_s=Pascale Col&#233;" TargetMode="External"/><Relationship Id="rId44" Type="http://schemas.openxmlformats.org/officeDocument/2006/relationships/hyperlink" Target="https://hal.science/search/index/?q=*&amp;authFullName_s=Agn&#232;s Kipffer-Piquard" TargetMode="External"/><Relationship Id="rId45" Type="http://schemas.openxmlformats.org/officeDocument/2006/relationships/hyperlink" Target="https://hal.science/search/index/?q=*&amp;authFullName_s=Florence Pinton" TargetMode="External"/><Relationship Id="rId46" Type="http://schemas.openxmlformats.org/officeDocument/2006/relationships/hyperlink" Target="https://hal.science/search/index/?q=*&amp;authFullName_s=Catherine Billard" TargetMode="External"/><Relationship Id="rId47" Type="http://schemas.openxmlformats.org/officeDocument/2006/relationships/hyperlink" Target="https://dx.doi.org/10.1007/s11145-008-9117-y" TargetMode="External"/><Relationship Id="rId48" Type="http://schemas.openxmlformats.org/officeDocument/2006/relationships/hyperlink" Target="https://hal.science/hal-00734839v1" TargetMode="External"/><Relationship Id="rId49" Type="http://schemas.openxmlformats.org/officeDocument/2006/relationships/hyperlink" Target="https://hal.science/search/index/?q=*&amp;authFullName_s=Caroline Bogliotti" TargetMode="External"/><Relationship Id="rId50" Type="http://schemas.openxmlformats.org/officeDocument/2006/relationships/hyperlink" Target="https://hal.science/search/index/?q=*&amp;authFullName_s=Gilles Leloup" TargetMode="External"/><Relationship Id="rId51" Type="http://schemas.openxmlformats.org/officeDocument/2006/relationships/hyperlink" Target="https://inria.hal.science/inria-00184979v1" TargetMode="External"/><Relationship Id="rId52" Type="http://schemas.openxmlformats.org/officeDocument/2006/relationships/hyperlink" Target="https://hal.science/search/index/?q=*&amp;authFullName_s=Dani&#232;le B&#233;chennec" TargetMode="External"/><Relationship Id="rId53" Type="http://schemas.openxmlformats.org/officeDocument/2006/relationships/hyperlink" Target="https://hal.science/hal-00733575v1" TargetMode="External"/><Relationship Id="rId54" Type="http://schemas.openxmlformats.org/officeDocument/2006/relationships/hyperlink" Target="https://hal.science/hal-05480711v1" TargetMode="External"/><Relationship Id="rId55" Type="http://schemas.openxmlformats.org/officeDocument/2006/relationships/hyperlink" Target="https://hal.science/hal-05245354v1" TargetMode="External"/><Relationship Id="rId56" Type="http://schemas.openxmlformats.org/officeDocument/2006/relationships/hyperlink" Target="https://hal.science/search/index/?q=*&amp;authFullName_s=Florence Bernard" TargetMode="External"/><Relationship Id="rId57" Type="http://schemas.openxmlformats.org/officeDocument/2006/relationships/hyperlink" Target="https://hal.science/hal-05245454v1" TargetMode="External"/><Relationship Id="rId58" Type="http://schemas.openxmlformats.org/officeDocument/2006/relationships/hyperlink" Target="https://hal.science/hal-04895358v1" TargetMode="External"/><Relationship Id="rId59" Type="http://schemas.openxmlformats.org/officeDocument/2006/relationships/hyperlink" Target="https://hal.science/search/index/?q=*&amp;authFullName_s=Ana Krilanovic" TargetMode="External"/><Relationship Id="rId60" Type="http://schemas.openxmlformats.org/officeDocument/2006/relationships/hyperlink" Target="https://hal.science/hal-04839280v1" TargetMode="External"/><Relationship Id="rId61" Type="http://schemas.openxmlformats.org/officeDocument/2006/relationships/hyperlink" Target="https://hal.science/hal-04314611v1" TargetMode="External"/><Relationship Id="rId62" Type="http://schemas.openxmlformats.org/officeDocument/2006/relationships/hyperlink" Target="https://hal.science/hal-04369977v1" TargetMode="External"/><Relationship Id="rId63" Type="http://schemas.openxmlformats.org/officeDocument/2006/relationships/hyperlink" Target="https://hal.science/hal-04314856v1" TargetMode="External"/><Relationship Id="rId64" Type="http://schemas.openxmlformats.org/officeDocument/2006/relationships/hyperlink" Target="https://hal.science/hal-03966245v1" TargetMode="External"/><Relationship Id="rId65" Type="http://schemas.openxmlformats.org/officeDocument/2006/relationships/hyperlink" Target="https://hal.science/hal-03966169v1" TargetMode="External"/><Relationship Id="rId66" Type="http://schemas.openxmlformats.org/officeDocument/2006/relationships/hyperlink" Target="https://hal.science/hal-04370048v1" TargetMode="External"/><Relationship Id="rId67" Type="http://schemas.openxmlformats.org/officeDocument/2006/relationships/hyperlink" Target="https://hal.science/hal-03946699v1" TargetMode="External"/><Relationship Id="rId68" Type="http://schemas.openxmlformats.org/officeDocument/2006/relationships/hyperlink" Target="https://hal.science/search/index/?q=*&amp;authFullName_s=C&#233;line Jost" TargetMode="External"/><Relationship Id="rId69" Type="http://schemas.openxmlformats.org/officeDocument/2006/relationships/hyperlink" Target="https://hal.science/search/index/?q=*&amp;authFullName_s=Justin Debloos" TargetMode="External"/><Relationship Id="rId70" Type="http://schemas.openxmlformats.org/officeDocument/2006/relationships/hyperlink" Target="https://hal.science/search/index/?q=*&amp;authFullName_s=Caroline Barbot-Bouzit" TargetMode="External"/><Relationship Id="rId71" Type="http://schemas.openxmlformats.org/officeDocument/2006/relationships/hyperlink" Target="https://hal.science/search/index/?q=*&amp;authFullName_s=Brigitte Le Pevedic" TargetMode="External"/><Relationship Id="rId72" Type="http://schemas.openxmlformats.org/officeDocument/2006/relationships/hyperlink" Target="https://hal.science/hal-03967299v1" TargetMode="External"/><Relationship Id="rId73" Type="http://schemas.openxmlformats.org/officeDocument/2006/relationships/hyperlink" Target="https://hal.science/hal-03966090v1" TargetMode="External"/><Relationship Id="rId74" Type="http://schemas.openxmlformats.org/officeDocument/2006/relationships/hyperlink" Target="https://hal.science/search/index/?q=*&amp;authFullName_s=Koia Jean-Martial Kouam&#233;" TargetMode="External"/><Relationship Id="rId75" Type="http://schemas.openxmlformats.org/officeDocument/2006/relationships/hyperlink" Target="https://hal.science/search/index/?q=*&amp;authFullName_s=Angoua Jean-Jacques Tano" TargetMode="External"/><Relationship Id="rId76" Type="http://schemas.openxmlformats.org/officeDocument/2006/relationships/hyperlink" Target="https://inria.hal.science/hal-03852125v1" TargetMode="External"/><Relationship Id="rId77" Type="http://schemas.openxmlformats.org/officeDocument/2006/relationships/hyperlink" Target="https://hal.science/search/index/?q=*&amp;authFullName_s=St&#233;phanie Deckert" TargetMode="External"/><Relationship Id="rId78" Type="http://schemas.openxmlformats.org/officeDocument/2006/relationships/hyperlink" Target="https://hal.science/search/index/?q=*&amp;authFullName_s=Anne Bonneau" TargetMode="External"/><Relationship Id="rId79" Type="http://schemas.openxmlformats.org/officeDocument/2006/relationships/hyperlink" Target="https://inshea.hal.science/hal-03623488v1" TargetMode="External"/><Relationship Id="rId80" Type="http://schemas.openxmlformats.org/officeDocument/2006/relationships/hyperlink" Target="https://inria.hal.science/hal-03482203v1" TargetMode="External"/><Relationship Id="rId81" Type="http://schemas.openxmlformats.org/officeDocument/2006/relationships/hyperlink" Target="https://hal.science/search/index/?q=*&amp;authFullName_s=Manuel Leitao" TargetMode="External"/><Relationship Id="rId82" Type="http://schemas.openxmlformats.org/officeDocument/2006/relationships/hyperlink" Target="https://hal.science/search/index/?q=*&amp;authFullName_s=Elodie Venti" TargetMode="External"/><Relationship Id="rId83" Type="http://schemas.openxmlformats.org/officeDocument/2006/relationships/hyperlink" Target="https://hal.science/search/index/?q=*&amp;authFullName_s=Thomas Sigiez" TargetMode="External"/><Relationship Id="rId84" Type="http://schemas.openxmlformats.org/officeDocument/2006/relationships/hyperlink" Target="https://hal.science/search/index/?q=*&amp;authFullName_s=Christophe Laroche" TargetMode="External"/><Relationship Id="rId85" Type="http://schemas.openxmlformats.org/officeDocument/2006/relationships/hyperlink" Target="https://hal.science/search/index/?q=*&amp;authFullName_s=Marie Perini" TargetMode="External"/><Relationship Id="rId86" Type="http://schemas.openxmlformats.org/officeDocument/2006/relationships/hyperlink" Target="https://inshea.hal.science/hal-03623535v1" TargetMode="External"/><Relationship Id="rId87" Type="http://schemas.openxmlformats.org/officeDocument/2006/relationships/hyperlink" Target="https://inria.hal.science/hal-03130603v1" TargetMode="External"/><Relationship Id="rId88" Type="http://schemas.openxmlformats.org/officeDocument/2006/relationships/hyperlink" Target="https://hal.science/search/index/?q=*&amp;authFullName_s=Olivia Janin" TargetMode="External"/><Relationship Id="rId89" Type="http://schemas.openxmlformats.org/officeDocument/2006/relationships/hyperlink" Target="https://inria.hal.science/hal-02179616v1" TargetMode="External"/><Relationship Id="rId90" Type="http://schemas.openxmlformats.org/officeDocument/2006/relationships/hyperlink" Target="https://hal.science/search/index/?q=*&amp;authFullName_s=G&#233;raldine Coffe" TargetMode="External"/><Relationship Id="rId91" Type="http://schemas.openxmlformats.org/officeDocument/2006/relationships/hyperlink" Target="https://hal.science/search/index/?q=*&amp;authFullName_s=Ana&#239;s Tarasconi" TargetMode="External"/><Relationship Id="rId92" Type="http://schemas.openxmlformats.org/officeDocument/2006/relationships/hyperlink" Target="https://hal.science/search/index/?q=*&amp;authFullName_s=Delphine Sardin" TargetMode="External"/><Relationship Id="rId93" Type="http://schemas.openxmlformats.org/officeDocument/2006/relationships/hyperlink" Target="https://inria.hal.science/hal-01645104v1" TargetMode="External"/><Relationship Id="rId94" Type="http://schemas.openxmlformats.org/officeDocument/2006/relationships/hyperlink" Target="https://hal.science/search/index/?q=*&amp;authFullName_s=Anne de Saint-Martin" TargetMode="External"/><Relationship Id="rId95" Type="http://schemas.openxmlformats.org/officeDocument/2006/relationships/hyperlink" Target="https://hal.science/search/index/?q=*&amp;authFullName_s=Rima Nabbout" TargetMode="External"/><Relationship Id="rId96" Type="http://schemas.openxmlformats.org/officeDocument/2006/relationships/hyperlink" Target="https://hal.science/search/index/?q=*&amp;authFullName_s=St&#233;phane Auvin" TargetMode="External"/><Relationship Id="rId97" Type="http://schemas.openxmlformats.org/officeDocument/2006/relationships/hyperlink" Target="https://inria.hal.science/hal-01239910v1" TargetMode="External"/><Relationship Id="rId98" Type="http://schemas.openxmlformats.org/officeDocument/2006/relationships/hyperlink" Target="https://hal.science/search/index/?q=*&amp;authFullName_s=Odile Mella" TargetMode="External"/><Relationship Id="rId99" Type="http://schemas.openxmlformats.org/officeDocument/2006/relationships/hyperlink" Target="https://hal.science/search/index/?q=*&amp;authFullName_s=J&#233;r&#233;my Miranda" TargetMode="External"/><Relationship Id="rId100" Type="http://schemas.openxmlformats.org/officeDocument/2006/relationships/hyperlink" Target="https://hal.science/search/index/?q=*&amp;authFullName_s=Denis Jouvet" TargetMode="External"/><Relationship Id="rId101" Type="http://schemas.openxmlformats.org/officeDocument/2006/relationships/hyperlink" Target="https://hal.science/search/index/?q=*&amp;authFullName_s=Luiza Orosanu" TargetMode="External"/><Relationship Id="rId102" Type="http://schemas.openxmlformats.org/officeDocument/2006/relationships/hyperlink" Target="https://inria.hal.science/hal-01645101v1" TargetMode="External"/><Relationship Id="rId103" Type="http://schemas.openxmlformats.org/officeDocument/2006/relationships/hyperlink" Target="https://hal.science/search/index/?q=*&amp;authFullName_s=Aline Gosse" TargetMode="External"/><Relationship Id="rId104" Type="http://schemas.openxmlformats.org/officeDocument/2006/relationships/hyperlink" Target="https://inria.hal.science/hal-01403204v1" TargetMode="External"/><Relationship Id="rId105" Type="http://schemas.openxmlformats.org/officeDocument/2006/relationships/hyperlink" Target="https://inria.hal.science/hal-01183349v1" TargetMode="External"/><Relationship Id="rId106" Type="http://schemas.openxmlformats.org/officeDocument/2006/relationships/hyperlink" Target="https://inria.hal.science/hal-01263928v1" TargetMode="External"/><Relationship Id="rId107" Type="http://schemas.openxmlformats.org/officeDocument/2006/relationships/hyperlink" Target="https://inria.hal.science/hal-01263907v1" TargetMode="External"/><Relationship Id="rId108" Type="http://schemas.openxmlformats.org/officeDocument/2006/relationships/hyperlink" Target="https://inria.hal.science/hal-00681701v1" TargetMode="External"/><Relationship Id="rId109" Type="http://schemas.openxmlformats.org/officeDocument/2006/relationships/hyperlink" Target="https://hal.science/search/index/?q=*&amp;authFullName_s=H&#233;l&#232;ne Adam-Piquard" TargetMode="External"/><Relationship Id="rId110" Type="http://schemas.openxmlformats.org/officeDocument/2006/relationships/hyperlink" Target="https://hal.science/search/index/?q=*&amp;authFullName_s=Sylvie Nussbaum" TargetMode="External"/><Relationship Id="rId111" Type="http://schemas.openxmlformats.org/officeDocument/2006/relationships/hyperlink" Target="https://inria.hal.science/inria-00184601v1" TargetMode="External"/><Relationship Id="rId112" Type="http://schemas.openxmlformats.org/officeDocument/2006/relationships/hyperlink" Target="https://inria.hal.science/inria-00185524v1" TargetMode="External"/><Relationship Id="rId113" Type="http://schemas.openxmlformats.org/officeDocument/2006/relationships/hyperlink" Target="https://inria.hal.science/inria-00185339v1" TargetMode="External"/><Relationship Id="rId114" Type="http://schemas.openxmlformats.org/officeDocument/2006/relationships/hyperlink" Target="https://inria.hal.science/inria-00185540v1" TargetMode="External"/><Relationship Id="rId115" Type="http://schemas.openxmlformats.org/officeDocument/2006/relationships/hyperlink" Target="https://hal.science/hal-05321768v1" TargetMode="External"/><Relationship Id="rId116" Type="http://schemas.openxmlformats.org/officeDocument/2006/relationships/hyperlink" Target="https://hal.science/hal-03967258v1" TargetMode="External"/><Relationship Id="rId117" Type="http://schemas.openxmlformats.org/officeDocument/2006/relationships/hyperlink" Target="https://hal.science/search/index/?q=*&amp;authFullName_s=Flavie Oesch" TargetMode="External"/><Relationship Id="rId118" Type="http://schemas.openxmlformats.org/officeDocument/2006/relationships/hyperlink" Target="https://hal.science/search/index/?q=*&amp;authFullName_s=Armand Manukyan" TargetMode="External"/><Relationship Id="rId119" Type="http://schemas.openxmlformats.org/officeDocument/2006/relationships/hyperlink" Target="https://inria.hal.science/inria-00185312v1" TargetMode="External"/><Relationship Id="rId120" Type="http://schemas.openxmlformats.org/officeDocument/2006/relationships/hyperlink" Target="https://hal.science/hal-03966298v1" TargetMode="External"/><Relationship Id="rId121" Type="http://schemas.openxmlformats.org/officeDocument/2006/relationships/hyperlink" Target="https://inria.hal.science/hal-01264035v1" TargetMode="External"/><Relationship Id="rId122" Type="http://schemas.openxmlformats.org/officeDocument/2006/relationships/hyperlink" Target="https://inria.hal.science/hal-01263931v1" TargetMode="External"/><Relationship Id="rId123" Type="http://schemas.openxmlformats.org/officeDocument/2006/relationships/hyperlink" Target="https://inria.hal.science/hal-01263922v1" TargetMode="External"/><Relationship Id="rId124" Type="http://schemas.openxmlformats.org/officeDocument/2006/relationships/hyperlink" Target="https://inria.hal.science/hal-01097278v1" TargetMode="External"/><Relationship Id="rId125" Type="http://schemas.openxmlformats.org/officeDocument/2006/relationships/hyperlink" Target="https://inria.hal.science/hal-01264068v1" TargetMode="External"/><Relationship Id="rId126" Type="http://schemas.openxmlformats.org/officeDocument/2006/relationships/hyperlink" Target="https://hal.science/search/index/?q=*&amp;authFullName_s=Blonz Christian" TargetMode="External"/><Relationship Id="rId127" Type="http://schemas.openxmlformats.org/officeDocument/2006/relationships/hyperlink" Target="https://inria.hal.science/hal-01263910v1" TargetMode="External"/><Relationship Id="rId128" Type="http://schemas.openxmlformats.org/officeDocument/2006/relationships/hyperlink" Target="https://inria.hal.science/inria-00545950v1" TargetMode="External"/><Relationship Id="rId129" Type="http://schemas.openxmlformats.org/officeDocument/2006/relationships/hyperlink" Target="https://inria.hal.science/inria-00545856v2" TargetMode="External"/><Relationship Id="rId130" Type="http://schemas.openxmlformats.org/officeDocument/2006/relationships/hyperlink" Target="https://hal.science/search/index/?q=*&amp;authFullName_s=Denis Lelarge" TargetMode="External"/><Relationship Id="rId131" Type="http://schemas.openxmlformats.org/officeDocument/2006/relationships/hyperlink" Target="https://hal.science/search/index/?q=*&amp;authFullName_s=Laurent Pierron" TargetMode="External"/><Relationship Id="rId132" Type="http://schemas.openxmlformats.org/officeDocument/2006/relationships/hyperlink" Target="https://hal.science/search/index/?q=*&amp;authFullName_s=Fabian Monnay"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Piquard-Kipffer</dc:title>
  <dc:description>CV</dc:description>
  <dc:subject/>
  <cp:keywords/>
  <cp:category/>
  <cp:lastModifiedBy/>
  <dcterms:created xsi:type="dcterms:W3CDTF">2026-04-30T15:57:28+02:00</dcterms:created>
  <dcterms:modified xsi:type="dcterms:W3CDTF">2026-04-30T15:57:28+02:00</dcterms:modified>
</cp:coreProperties>
</file>

<file path=docProps/custom.xml><?xml version="1.0" encoding="utf-8"?>
<Properties xmlns="http://schemas.openxmlformats.org/officeDocument/2006/custom-properties" xmlns:vt="http://schemas.openxmlformats.org/officeDocument/2006/docPropsVTypes"/>
</file>