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AGNES THIERRY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RNA Pol II-based regulations of chromosome folding</w:t>
              </w:r>
            </w:hyperlink>
          </w:p>
          <w:p>
            <w:pPr/>
            <w:hyperlink r:id="rId8" w:history="1">
              <w:r>
                <w:rPr>
                  <w:color w:val="#410a8c"/>
                  <w:u w:val="single"/>
                </w:rPr>
                <w:t xml:space="preserve">Christophe Chapard</w:t>
              </w:r>
            </w:hyperlink>
            <w:r>
              <w:rPr/>
              <w:t xml:space="preserve">,</w:t>
            </w:r>
            <w:hyperlink r:id="rId9" w:history="1">
              <w:r>
                <w:rPr>
                  <w:color w:val="#410a8c"/>
                  <w:u w:val="single"/>
                </w:rPr>
                <w:t xml:space="preserve">Nathalie Bastié</w:t>
              </w:r>
            </w:hyperlink>
            <w:r>
              <w:rPr/>
              <w:t xml:space="preserve">,</w:t>
            </w:r>
            <w:hyperlink r:id="rId10" w:history="1">
              <w:r>
                <w:rPr>
                  <w:color w:val="#410a8c"/>
                  <w:u w:val="single"/>
                </w:rPr>
                <w:t xml:space="preserve">Axel Cournac</w:t>
              </w:r>
            </w:hyperlink>
            <w:r>
              <w:rPr/>
              <w:t xml:space="preserve">,</w:t>
            </w:r>
            <w:hyperlink r:id="rId11" w:history="1">
              <w:r>
                <w:rPr>
                  <w:color w:val="#410a8c"/>
                  <w:u w:val="single"/>
                </w:rPr>
                <w:t xml:space="preserve">Laura Chaptal</w:t>
              </w:r>
            </w:hyperlink>
            <w:r>
              <w:rPr/>
              <w:t xml:space="preserve">,</w:t>
            </w:r>
            <w:hyperlink r:id="rId12" w:history="1">
              <w:r>
                <w:rPr>
                  <w:color w:val="#410a8c"/>
                  <w:u w:val="single"/>
                </w:rPr>
                <w:t xml:space="preserve">Henri Mboumba</w:t>
              </w:r>
            </w:hyperlink>
            <w:r>
              <w:rPr/>
              <w:t xml:space="preserve">et al.</w:t>
            </w:r>
          </w:p>
          <w:p>
            <w:pPr/>
            <w:r>
              <w:rPr>
                <w:i w:val="1"/>
                <w:iCs w:val="1"/>
              </w:rPr>
              <w:t xml:space="preserve">Cell Genomics</w:t>
            </w:r>
            <w:r>
              <w:rPr/>
              <w:t xml:space="preserve">, 2025, </w:t>
            </w:r>
            <w:hyperlink r:id="rId13" w:history="1">
              <w:r>
                <w:rPr>
                  <w:color w:val="#410a8c"/>
                  <w:u w:val="single"/>
                </w:rPr>
                <w:t xml:space="preserve">⟨10.1016/j.xgen.2025.100970⟩</w:t>
              </w:r>
            </w:hyperlink>
          </w:p>
          <w:p>
            <w:pPr/>
            <w:r>
              <w:rPr/>
              <w:t xml:space="preserve">Article dans une revue</w:t>
            </w:r>
          </w:p>
          <w:p>
            <w:pPr/>
            <w:hyperlink r:id="rId7" w:history="1">
              <w:r>
                <w:rPr>
                  <w:color w:val="#410a8c"/>
                  <w:u w:val="single"/>
                </w:rPr>
                <w:t xml:space="preserve">hal-05121450v1</w:t>
              </w:r>
            </w:hyperlink>
          </w:p>
        </w:tc>
      </w:tr>
      <w:tr>
        <w:trPr/>
        <w:tc>
          <w:tcPr>
            <w:noWrap/>
          </w:tcPr>
          <w:p>
            <w:pPr>
              <w:spacing w:after="200"/>
            </w:pPr>
            <w:hyperlink r:id="rId14" w:history="1">
              <w:r>
                <w:rPr>
                  <w:color w:val="1e198e"/>
                  <w:b w:val="1"/>
                  <w:bCs w:val="1"/>
                  <w:u w:val="single"/>
                </w:rPr>
                <w:t xml:space="preserve">Parasitic plasmids are anchored to inactive regions of eukaryotic chromosomes through a nucleosome signal</w:t>
              </w:r>
            </w:hyperlink>
          </w:p>
          <w:p>
            <w:pPr/>
            <w:hyperlink r:id="rId15" w:history="1">
              <w:r>
                <w:rPr>
                  <w:color w:val="#410a8c"/>
                  <w:u w:val="single"/>
                </w:rPr>
                <w:t xml:space="preserve">Fabien Girard</w:t>
              </w:r>
            </w:hyperlink>
            <w:r>
              <w:rPr/>
              <w:t xml:space="preserve">,</w:t>
            </w:r>
            <w:hyperlink r:id="rId16" w:history="1">
              <w:r>
                <w:rPr>
                  <w:color w:val="#410a8c"/>
                  <w:u w:val="single"/>
                </w:rPr>
                <w:t xml:space="preserve">Antoine Even</w:t>
              </w:r>
            </w:hyperlink>
            <w:r>
              <w:rPr/>
              <w:t xml:space="preserve">,</w:t>
            </w:r>
            <w:hyperlink r:id="rId17" w:history="1">
              <w:r>
                <w:rPr>
                  <w:color w:val="#410a8c"/>
                  <w:u w:val="single"/>
                </w:rPr>
                <w:t xml:space="preserve">Agnès Thierry</w:t>
              </w:r>
            </w:hyperlink>
            <w:r>
              <w:rPr/>
              <w:t xml:space="preserve">,</w:t>
            </w:r>
            <w:hyperlink r:id="rId18" w:history="1">
              <w:r>
                <w:rPr>
                  <w:color w:val="#410a8c"/>
                  <w:u w:val="single"/>
                </w:rPr>
                <w:t xml:space="preserve">Myriam Ruault</w:t>
              </w:r>
            </w:hyperlink>
            <w:r>
              <w:rPr/>
              <w:t xml:space="preserve">,</w:t>
            </w:r>
            <w:hyperlink r:id="rId19" w:history="1">
              <w:r>
                <w:rPr>
                  <w:color w:val="#410a8c"/>
                  <w:u w:val="single"/>
                </w:rPr>
                <w:t xml:space="preserve">Léa Meneu</w:t>
              </w:r>
            </w:hyperlink>
            <w:r>
              <w:rPr/>
              <w:t xml:space="preserve">et al.</w:t>
            </w:r>
          </w:p>
          <w:p>
            <w:pPr/>
            <w:r>
              <w:rPr>
                <w:i w:val="1"/>
                <w:iCs w:val="1"/>
              </w:rPr>
              <w:t xml:space="preserve">EMBO Journal</w:t>
            </w:r>
            <w:r>
              <w:rPr/>
              <w:t xml:space="preserve">, 2025, 44 (7), pp.2134 - 2156. </w:t>
            </w:r>
            <w:hyperlink r:id="rId20" w:history="1">
              <w:r>
                <w:rPr>
                  <w:color w:val="#410a8c"/>
                  <w:u w:val="single"/>
                </w:rPr>
                <w:t xml:space="preserve">⟨10.1038/s44318-025-00389-1⟩</w:t>
              </w:r>
            </w:hyperlink>
          </w:p>
          <w:p>
            <w:pPr/>
            <w:r>
              <w:rPr/>
              <w:t xml:space="preserve">Article dans une revue</w:t>
            </w:r>
          </w:p>
          <w:p>
            <w:pPr/>
            <w:hyperlink r:id="rId14" w:history="1">
              <w:r>
                <w:rPr>
                  <w:color w:val="#410a8c"/>
                  <w:u w:val="single"/>
                </w:rPr>
                <w:t xml:space="preserve">hal-05121404v1</w:t>
              </w:r>
            </w:hyperlink>
          </w:p>
        </w:tc>
      </w:tr>
      <w:tr>
        <w:trPr/>
        <w:tc>
          <w:tcPr>
            <w:noWrap/>
          </w:tcPr>
          <w:p>
            <w:pPr>
              <w:spacing w:after="200"/>
            </w:pPr>
            <w:hyperlink r:id="rId21" w:history="1">
              <w:r>
                <w:rPr>
                  <w:color w:val="1e198e"/>
                  <w:b w:val="1"/>
                  <w:bCs w:val="1"/>
                  <w:u w:val="single"/>
                </w:rPr>
                <w:t xml:space="preserve">Phages with a broad host range are common across ecosystems</w:t>
              </w:r>
            </w:hyperlink>
          </w:p>
          <w:p>
            <w:pPr/>
            <w:hyperlink r:id="rId22" w:history="1">
              <w:r>
                <w:rPr>
                  <w:color w:val="#410a8c"/>
                  <w:u w:val="single"/>
                </w:rPr>
                <w:t xml:space="preserve">Amaury Bignaud</w:t>
              </w:r>
            </w:hyperlink>
            <w:r>
              <w:rPr/>
              <w:t xml:space="preserve">,</w:t>
            </w:r>
            <w:hyperlink r:id="rId23" w:history="1">
              <w:r>
                <w:rPr>
                  <w:color w:val="#410a8c"/>
                  <w:u w:val="single"/>
                </w:rPr>
                <w:t xml:space="preserve">Devon Conti</w:t>
              </w:r>
            </w:hyperlink>
            <w:r>
              <w:rPr/>
              <w:t xml:space="preserve">,</w:t>
            </w:r>
            <w:hyperlink r:id="rId17" w:history="1">
              <w:r>
                <w:rPr>
                  <w:color w:val="#410a8c"/>
                  <w:u w:val="single"/>
                </w:rPr>
                <w:t xml:space="preserve">Agnès Thierry</w:t>
              </w:r>
            </w:hyperlink>
            <w:r>
              <w:rPr/>
              <w:t xml:space="preserve">,</w:t>
            </w:r>
            <w:hyperlink r:id="rId24" w:history="1">
              <w:r>
                <w:rPr>
                  <w:color w:val="#410a8c"/>
                  <w:u w:val="single"/>
                </w:rPr>
                <w:t xml:space="preserve">Jacques Serizay</w:t>
              </w:r>
            </w:hyperlink>
            <w:r>
              <w:rPr/>
              <w:t xml:space="preserve">,</w:t>
            </w:r>
            <w:hyperlink r:id="rId25" w:history="1">
              <w:r>
                <w:rPr>
                  <w:color w:val="#410a8c"/>
                  <w:u w:val="single"/>
                </w:rPr>
                <w:t xml:space="preserve">Karine Labadie</w:t>
              </w:r>
            </w:hyperlink>
            <w:r>
              <w:rPr/>
              <w:t xml:space="preserve">et al.</w:t>
            </w:r>
          </w:p>
          <w:p>
            <w:pPr/>
            <w:r>
              <w:rPr>
                <w:i w:val="1"/>
                <w:iCs w:val="1"/>
              </w:rPr>
              <w:t xml:space="preserve">Nature Microbiology</w:t>
            </w:r>
            <w:r>
              <w:rPr/>
              <w:t xml:space="preserve">, 2025, 10, pp.2537-2549. </w:t>
            </w:r>
            <w:hyperlink r:id="rId26" w:history="1">
              <w:r>
                <w:rPr>
                  <w:color w:val="#410a8c"/>
                  <w:u w:val="single"/>
                </w:rPr>
                <w:t xml:space="preserve">⟨10.1038/s41564-025-02108-2⟩</w:t>
              </w:r>
            </w:hyperlink>
          </w:p>
          <w:p>
            <w:pPr/>
            <w:r>
              <w:rPr/>
              <w:t xml:space="preserve">Article dans une revue</w:t>
            </w:r>
          </w:p>
          <w:p>
            <w:pPr/>
            <w:hyperlink r:id="rId21" w:history="1">
              <w:r>
                <w:rPr>
                  <w:color w:val="#410a8c"/>
                  <w:u w:val="single"/>
                </w:rPr>
                <w:t xml:space="preserve">pasteur-05269627v1</w:t>
              </w:r>
            </w:hyperlink>
          </w:p>
        </w:tc>
      </w:tr>
      <w:tr>
        <w:trPr/>
        <w:tc>
          <w:tcPr>
            <w:noWrap/>
          </w:tcPr>
          <w:p>
            <w:pPr>
              <w:spacing w:after="200"/>
            </w:pPr>
            <w:hyperlink r:id="rId27" w:history="1">
              <w:r>
                <w:rPr>
                  <w:color w:val="1e198e"/>
                  <w:b w:val="1"/>
                  <w:bCs w:val="1"/>
                  <w:u w:val="single"/>
                </w:rPr>
                <w:t xml:space="preserve">HU promotes higher order chromosome organization and influences DNA replication rates in Streptococcus pneumoniae</w:t>
              </w:r>
            </w:hyperlink>
          </w:p>
          <w:p>
            <w:pPr/>
            <w:hyperlink r:id="rId28" w:history="1">
              <w:r>
                <w:rPr>
                  <w:color w:val="#410a8c"/>
                  <w:u w:val="single"/>
                </w:rPr>
                <w:t xml:space="preserve">Maria-Vittoria Mazzuoli</w:t>
              </w:r>
            </w:hyperlink>
            <w:r>
              <w:rPr/>
              <w:t xml:space="preserve">,</w:t>
            </w:r>
            <w:hyperlink r:id="rId29" w:history="1">
              <w:r>
                <w:rPr>
                  <w:color w:val="#410a8c"/>
                  <w:u w:val="single"/>
                </w:rPr>
                <w:t xml:space="preserve">Renske van Raaphorst</w:t>
              </w:r>
            </w:hyperlink>
            <w:r>
              <w:rPr/>
              <w:t xml:space="preserve">,</w:t>
            </w:r>
            <w:hyperlink r:id="rId30" w:history="1">
              <w:r>
                <w:rPr>
                  <w:color w:val="#410a8c"/>
                  <w:u w:val="single"/>
                </w:rPr>
                <w:t xml:space="preserve">Louise S Martin</w:t>
              </w:r>
            </w:hyperlink>
            <w:r>
              <w:rPr/>
              <w:t xml:space="preserve">,</w:t>
            </w:r>
            <w:hyperlink r:id="rId31" w:history="1">
              <w:r>
                <w:rPr>
                  <w:color w:val="#410a8c"/>
                  <w:u w:val="single"/>
                </w:rPr>
                <w:t xml:space="preserve">Florian P Bock</w:t>
              </w:r>
            </w:hyperlink>
            <w:r>
              <w:rPr/>
              <w:t xml:space="preserve">,</w:t>
            </w:r>
            <w:hyperlink r:id="rId17" w:history="1">
              <w:r>
                <w:rPr>
                  <w:color w:val="#410a8c"/>
                  <w:u w:val="single"/>
                </w:rPr>
                <w:t xml:space="preserve">Agnès Thierry</w:t>
              </w:r>
            </w:hyperlink>
            <w:r>
              <w:rPr/>
              <w:t xml:space="preserve">et al.</w:t>
            </w:r>
          </w:p>
          <w:p>
            <w:pPr/>
            <w:r>
              <w:rPr>
                <w:i w:val="1"/>
                <w:iCs w:val="1"/>
              </w:rPr>
              <w:t xml:space="preserve">Nucleic Acids Research</w:t>
            </w:r>
            <w:r>
              <w:rPr/>
              <w:t xml:space="preserve">, 2025, 53 (8), pp.gkaf312. </w:t>
            </w:r>
            <w:hyperlink r:id="rId32" w:history="1">
              <w:r>
                <w:rPr>
                  <w:color w:val="#410a8c"/>
                  <w:u w:val="single"/>
                </w:rPr>
                <w:t xml:space="preserve">⟨10.1093/nar/gkaf312⟩</w:t>
              </w:r>
            </w:hyperlink>
          </w:p>
          <w:p>
            <w:pPr/>
            <w:r>
              <w:rPr/>
              <w:t xml:space="preserve">Article dans une revue</w:t>
            </w:r>
          </w:p>
          <w:p>
            <w:pPr/>
            <w:hyperlink r:id="rId27" w:history="1">
              <w:r>
                <w:rPr>
                  <w:color w:val="#410a8c"/>
                  <w:u w:val="single"/>
                </w:rPr>
                <w:t xml:space="preserve">hal-05114065v1</w:t>
              </w:r>
            </w:hyperlink>
          </w:p>
        </w:tc>
      </w:tr>
      <w:tr>
        <w:trPr/>
        <w:tc>
          <w:tcPr>
            <w:noWrap/>
          </w:tcPr>
          <w:p>
            <w:pPr>
              <w:spacing w:after="200"/>
            </w:pPr>
            <w:hyperlink r:id="rId33" w:history="1">
              <w:r>
                <w:rPr>
                  <w:color w:val="1e198e"/>
                  <w:b w:val="1"/>
                  <w:bCs w:val="1"/>
                  <w:u w:val="single"/>
                </w:rPr>
                <w:t xml:space="preserve">Sequence-dependent activity and compartmentalization of foreign DNA in a eukaryotic nucleus</w:t>
              </w:r>
            </w:hyperlink>
          </w:p>
          <w:p>
            <w:pPr/>
            <w:hyperlink r:id="rId19" w:history="1">
              <w:r>
                <w:rPr>
                  <w:color w:val="#410a8c"/>
                  <w:u w:val="single"/>
                </w:rPr>
                <w:t xml:space="preserve">Léa Meneu</w:t>
              </w:r>
            </w:hyperlink>
            <w:r>
              <w:rPr/>
              <w:t xml:space="preserve">,</w:t>
            </w:r>
            <w:hyperlink r:id="rId8" w:history="1">
              <w:r>
                <w:rPr>
                  <w:color w:val="#410a8c"/>
                  <w:u w:val="single"/>
                </w:rPr>
                <w:t xml:space="preserve">Christophe Chapard</w:t>
              </w:r>
            </w:hyperlink>
            <w:r>
              <w:rPr/>
              <w:t xml:space="preserve">,</w:t>
            </w:r>
            <w:hyperlink r:id="rId24" w:history="1">
              <w:r>
                <w:rPr>
                  <w:color w:val="#410a8c"/>
                  <w:u w:val="single"/>
                </w:rPr>
                <w:t xml:space="preserve">Jacques Serizay</w:t>
              </w:r>
            </w:hyperlink>
            <w:r>
              <w:rPr/>
              <w:t xml:space="preserve">,</w:t>
            </w:r>
            <w:hyperlink r:id="rId34" w:history="1">
              <w:r>
                <w:rPr>
                  <w:color w:val="#410a8c"/>
                  <w:u w:val="single"/>
                </w:rPr>
                <w:t xml:space="preserve">Alex Westbrook</w:t>
              </w:r>
            </w:hyperlink>
            <w:r>
              <w:rPr/>
              <w:t xml:space="preserve">,</w:t>
            </w:r>
            <w:hyperlink r:id="rId35" w:history="1">
              <w:r>
                <w:rPr>
                  <w:color w:val="#410a8c"/>
                  <w:u w:val="single"/>
                </w:rPr>
                <w:t xml:space="preserve">Etienne Routhier</w:t>
              </w:r>
            </w:hyperlink>
            <w:r>
              <w:rPr/>
              <w:t xml:space="preserve">et al.</w:t>
            </w:r>
          </w:p>
          <w:p>
            <w:pPr/>
            <w:r>
              <w:rPr>
                <w:i w:val="1"/>
                <w:iCs w:val="1"/>
              </w:rPr>
              <w:t xml:space="preserve">Science</w:t>
            </w:r>
            <w:r>
              <w:rPr/>
              <w:t xml:space="preserve">, 2025, 387 (6734), pp.eadm9466. </w:t>
            </w:r>
            <w:hyperlink r:id="rId36" w:history="1">
              <w:r>
                <w:rPr>
                  <w:color w:val="#410a8c"/>
                  <w:u w:val="single"/>
                </w:rPr>
                <w:t xml:space="preserve">⟨10.1126/science.adm9466⟩</w:t>
              </w:r>
            </w:hyperlink>
          </w:p>
          <w:p>
            <w:pPr/>
            <w:r>
              <w:rPr/>
              <w:t xml:space="preserve">Article dans une revue</w:t>
            </w:r>
          </w:p>
          <w:p>
            <w:pPr/>
            <w:hyperlink r:id="rId33" w:history="1">
              <w:r>
                <w:rPr>
                  <w:color w:val="#410a8c"/>
                  <w:u w:val="single"/>
                </w:rPr>
                <w:t xml:space="preserve">hal-04937691v1</w:t>
              </w:r>
            </w:hyperlink>
          </w:p>
        </w:tc>
      </w:tr>
      <w:tr>
        <w:trPr/>
        <w:tc>
          <w:tcPr>
            <w:noWrap/>
          </w:tcPr>
          <w:p>
            <w:pPr>
              <w:spacing w:after="200"/>
            </w:pPr>
            <w:hyperlink r:id="rId37" w:history="1">
              <w:r>
                <w:rPr>
                  <w:color w:val="1e198e"/>
                  <w:b w:val="1"/>
                  <w:bCs w:val="1"/>
                  <w:u w:val="single"/>
                </w:rPr>
                <w:t xml:space="preserve">A virally encoded tRNA neutralizes the PARIS antiviral defence system</w:t>
              </w:r>
            </w:hyperlink>
          </w:p>
          <w:p>
            <w:pPr/>
            <w:hyperlink r:id="rId38" w:history="1">
              <w:r>
                <w:rPr>
                  <w:color w:val="#410a8c"/>
                  <w:u w:val="single"/>
                </w:rPr>
                <w:t xml:space="preserve">Nathaniel Burman</w:t>
              </w:r>
            </w:hyperlink>
            <w:r>
              <w:rPr/>
              <w:t xml:space="preserve">,</w:t>
            </w:r>
            <w:hyperlink r:id="rId39" w:history="1">
              <w:r>
                <w:rPr>
                  <w:color w:val="#410a8c"/>
                  <w:u w:val="single"/>
                </w:rPr>
                <w:t xml:space="preserve">Svetlana Belukhina</w:t>
              </w:r>
            </w:hyperlink>
            <w:r>
              <w:rPr/>
              <w:t xml:space="preserve">,</w:t>
            </w:r>
            <w:hyperlink r:id="rId40" w:history="1">
              <w:r>
                <w:rPr>
                  <w:color w:val="#410a8c"/>
                  <w:u w:val="single"/>
                </w:rPr>
                <w:t xml:space="preserve">Florence Depardieu</w:t>
              </w:r>
            </w:hyperlink>
            <w:r>
              <w:rPr/>
              <w:t xml:space="preserve">,</w:t>
            </w:r>
            <w:hyperlink r:id="rId41" w:history="1">
              <w:r>
                <w:rPr>
                  <w:color w:val="#410a8c"/>
                  <w:u w:val="single"/>
                </w:rPr>
                <w:t xml:space="preserve">Royce Wilkinson</w:t>
              </w:r>
            </w:hyperlink>
            <w:r>
              <w:rPr/>
              <w:t xml:space="preserve">,</w:t>
            </w:r>
            <w:hyperlink r:id="rId42" w:history="1">
              <w:r>
                <w:rPr>
                  <w:color w:val="#410a8c"/>
                  <w:u w:val="single"/>
                </w:rPr>
                <w:t xml:space="preserve">Mikhail Skutel</w:t>
              </w:r>
            </w:hyperlink>
            <w:r>
              <w:rPr/>
              <w:t xml:space="preserve">et al.</w:t>
            </w:r>
          </w:p>
          <w:p>
            <w:pPr/>
            <w:r>
              <w:rPr>
                <w:i w:val="1"/>
                <w:iCs w:val="1"/>
              </w:rPr>
              <w:t xml:space="preserve">Nature</w:t>
            </w:r>
            <w:r>
              <w:rPr/>
              <w:t xml:space="preserve">, 2024, 634 (8033), pp.424-431. </w:t>
            </w:r>
            <w:hyperlink r:id="rId43" w:history="1">
              <w:r>
                <w:rPr>
                  <w:color w:val="#410a8c"/>
                  <w:u w:val="single"/>
                </w:rPr>
                <w:t xml:space="preserve">⟨10.1038/s41586-024-07874-3⟩</w:t>
              </w:r>
            </w:hyperlink>
          </w:p>
          <w:p>
            <w:pPr/>
            <w:r>
              <w:rPr/>
              <w:t xml:space="preserve">Article dans une revue</w:t>
            </w:r>
          </w:p>
          <w:p>
            <w:pPr/>
            <w:hyperlink r:id="rId37" w:history="1">
              <w:r>
                <w:rPr>
                  <w:color w:val="#410a8c"/>
                  <w:u w:val="single"/>
                </w:rPr>
                <w:t xml:space="preserve">pasteur-05116009v1</w:t>
              </w:r>
            </w:hyperlink>
          </w:p>
        </w:tc>
      </w:tr>
      <w:tr>
        <w:trPr/>
        <w:tc>
          <w:tcPr>
            <w:noWrap/>
          </w:tcPr>
          <w:p>
            <w:pPr>
              <w:spacing w:after="200"/>
            </w:pPr>
            <w:hyperlink r:id="rId44" w:history="1">
              <w:r>
                <w:rPr>
                  <w:color w:val="1e198e"/>
                  <w:b w:val="1"/>
                  <w:bCs w:val="1"/>
                  <w:u w:val="single"/>
                </w:rPr>
                <w:t xml:space="preserve">Sister chromatid cohesion halts DNA loop expansion</w:t>
              </w:r>
            </w:hyperlink>
          </w:p>
          <w:p>
            <w:pPr/>
            <w:hyperlink r:id="rId9" w:history="1">
              <w:r>
                <w:rPr>
                  <w:color w:val="#410a8c"/>
                  <w:u w:val="single"/>
                </w:rPr>
                <w:t xml:space="preserve">Nathalie Bastié</w:t>
              </w:r>
            </w:hyperlink>
            <w:r>
              <w:rPr/>
              <w:t xml:space="preserve">,</w:t>
            </w:r>
            <w:hyperlink r:id="rId8" w:history="1">
              <w:r>
                <w:rPr>
                  <w:color w:val="#410a8c"/>
                  <w:u w:val="single"/>
                </w:rPr>
                <w:t xml:space="preserve">Christophe Chapard</w:t>
              </w:r>
            </w:hyperlink>
            <w:r>
              <w:rPr/>
              <w:t xml:space="preserve">,</w:t>
            </w:r>
            <w:hyperlink r:id="rId10" w:history="1">
              <w:r>
                <w:rPr>
                  <w:color w:val="#410a8c"/>
                  <w:u w:val="single"/>
                </w:rPr>
                <w:t xml:space="preserve">Axel Cournac</w:t>
              </w:r>
            </w:hyperlink>
            <w:r>
              <w:rPr/>
              <w:t xml:space="preserve">,</w:t>
            </w:r>
            <w:hyperlink r:id="rId45" w:history="1">
              <w:r>
                <w:rPr>
                  <w:color w:val="#410a8c"/>
                  <w:u w:val="single"/>
                </w:rPr>
                <w:t xml:space="preserve">Sanae Nejmi</w:t>
              </w:r>
            </w:hyperlink>
            <w:r>
              <w:rPr/>
              <w:t xml:space="preserve">,</w:t>
            </w:r>
            <w:hyperlink r:id="rId12" w:history="1">
              <w:r>
                <w:rPr>
                  <w:color w:val="#410a8c"/>
                  <w:u w:val="single"/>
                </w:rPr>
                <w:t xml:space="preserve">Henri Mboumba</w:t>
              </w:r>
            </w:hyperlink>
            <w:r>
              <w:rPr/>
              <w:t xml:space="preserve">et al.</w:t>
            </w:r>
          </w:p>
          <w:p>
            <w:pPr/>
            <w:r>
              <w:rPr>
                <w:i w:val="1"/>
                <w:iCs w:val="1"/>
              </w:rPr>
              <w:t xml:space="preserve">Molecular Cell</w:t>
            </w:r>
            <w:r>
              <w:rPr/>
              <w:t xml:space="preserve">, 2024, 84 (6), pp.1139-1148.e5. </w:t>
            </w:r>
            <w:hyperlink r:id="rId46" w:history="1">
              <w:r>
                <w:rPr>
                  <w:color w:val="#410a8c"/>
                  <w:u w:val="single"/>
                </w:rPr>
                <w:t xml:space="preserve">⟨10.1016/j.molcel.2024.02.004⟩</w:t>
              </w:r>
            </w:hyperlink>
          </w:p>
          <w:p>
            <w:pPr/>
            <w:r>
              <w:rPr/>
              <w:t xml:space="preserve">Article dans une revue</w:t>
            </w:r>
          </w:p>
          <w:p>
            <w:pPr/>
            <w:hyperlink r:id="rId44" w:history="1">
              <w:r>
                <w:rPr>
                  <w:color w:val="#410a8c"/>
                  <w:u w:val="single"/>
                </w:rPr>
                <w:t xml:space="preserve">pasteur-04603601v1</w:t>
              </w:r>
            </w:hyperlink>
          </w:p>
        </w:tc>
      </w:tr>
      <w:tr>
        <w:trPr/>
        <w:tc>
          <w:tcPr>
            <w:noWrap/>
          </w:tcPr>
          <w:p>
            <w:pPr>
              <w:spacing w:after="200"/>
            </w:pPr>
            <w:hyperlink r:id="rId47" w:history="1">
              <w:r>
                <w:rPr>
                  <w:color w:val="1e198e"/>
                  <w:b w:val="1"/>
                  <w:bCs w:val="1"/>
                  <w:u w:val="single"/>
                </w:rPr>
                <w:t xml:space="preserve">Absence of chromosome axis protein recruitment prevents meiotic recombination chromosome-wide in the budding yeast Lachancea kluyveri</w:t>
              </w:r>
            </w:hyperlink>
          </w:p>
          <w:p>
            <w:pPr/>
            <w:hyperlink r:id="rId48" w:history="1">
              <w:r>
                <w:rPr>
                  <w:color w:val="#410a8c"/>
                  <w:u w:val="single"/>
                </w:rPr>
                <w:t xml:space="preserve">Sylvain Legrand</w:t>
              </w:r>
            </w:hyperlink>
            <w:r>
              <w:rPr/>
              <w:t xml:space="preserve">,</w:t>
            </w:r>
            <w:hyperlink r:id="rId49" w:history="1">
              <w:r>
                <w:rPr>
                  <w:color w:val="#410a8c"/>
                  <w:u w:val="single"/>
                </w:rPr>
                <w:t xml:space="preserve">Asma Saifudeen</w:t>
              </w:r>
            </w:hyperlink>
            <w:r>
              <w:rPr/>
              <w:t xml:space="preserve">,</w:t>
            </w:r>
            <w:hyperlink r:id="rId50" w:history="1">
              <w:r>
                <w:rPr>
                  <w:color w:val="#410a8c"/>
                  <w:u w:val="single"/>
                </w:rPr>
                <w:t xml:space="preserve">Hélène Bordelet</w:t>
              </w:r>
            </w:hyperlink>
            <w:r>
              <w:rPr/>
              <w:t xml:space="preserve">,</w:t>
            </w:r>
            <w:hyperlink r:id="rId51" w:history="1">
              <w:r>
                <w:rPr>
                  <w:color w:val="#410a8c"/>
                  <w:u w:val="single"/>
                </w:rPr>
                <w:t xml:space="preserve">Julien Vernerey</w:t>
              </w:r>
            </w:hyperlink>
            <w:r>
              <w:rPr/>
              <w:t xml:space="preserve">,</w:t>
            </w:r>
            <w:hyperlink r:id="rId52" w:history="1">
              <w:r>
                <w:rPr>
                  <w:color w:val="#410a8c"/>
                  <w:u w:val="single"/>
                </w:rPr>
                <w:t xml:space="preserve">Arnaud Guille</w:t>
              </w:r>
            </w:hyperlink>
            <w:r>
              <w:rPr/>
              <w:t xml:space="preserve">et al.</w:t>
            </w:r>
          </w:p>
          <w:p>
            <w:pPr/>
            <w:r>
              <w:rPr>
                <w:i w:val="1"/>
                <w:iCs w:val="1"/>
              </w:rPr>
              <w:t xml:space="preserve">Proceedings of the National Academy of Sciences of the United States of America</w:t>
            </w:r>
            <w:r>
              <w:rPr/>
              <w:t xml:space="preserve">, 2024, 121 (12), pp.e2312820121. </w:t>
            </w:r>
            <w:hyperlink r:id="rId53" w:history="1">
              <w:r>
                <w:rPr>
                  <w:color w:val="#410a8c"/>
                  <w:u w:val="single"/>
                </w:rPr>
                <w:t xml:space="preserve">⟨10.1073/pnas.2312820121⟩</w:t>
              </w:r>
            </w:hyperlink>
          </w:p>
          <w:p>
            <w:pPr/>
            <w:r>
              <w:rPr/>
              <w:t xml:space="preserve">Article dans une revue</w:t>
            </w:r>
          </w:p>
          <w:p>
            <w:pPr/>
            <w:hyperlink r:id="rId47" w:history="1">
              <w:r>
                <w:rPr>
                  <w:color w:val="#410a8c"/>
                  <w:u w:val="single"/>
                </w:rPr>
                <w:t xml:space="preserve">pasteur-04603593v1</w:t>
              </w:r>
            </w:hyperlink>
          </w:p>
        </w:tc>
      </w:tr>
      <w:tr>
        <w:trPr/>
        <w:tc>
          <w:tcPr>
            <w:noWrap/>
          </w:tcPr>
          <w:p>
            <w:pPr>
              <w:spacing w:after="200"/>
            </w:pPr>
            <w:hyperlink r:id="rId54" w:history="1">
              <w:r>
                <w:rPr>
                  <w:color w:val="1e198e"/>
                  <w:b w:val="1"/>
                  <w:bCs w:val="1"/>
                  <w:u w:val="single"/>
                </w:rPr>
                <w:t xml:space="preserve">Transcription-induced domains form the elementary constraining building blocks of bacterial chromosomes</w:t>
              </w:r>
            </w:hyperlink>
          </w:p>
          <w:p>
            <w:pPr/>
            <w:hyperlink r:id="rId22" w:history="1">
              <w:r>
                <w:rPr>
                  <w:color w:val="#410a8c"/>
                  <w:u w:val="single"/>
                </w:rPr>
                <w:t xml:space="preserve">Amaury Bignaud</w:t>
              </w:r>
            </w:hyperlink>
            <w:r>
              <w:rPr/>
              <w:t xml:space="preserve">,</w:t>
            </w:r>
            <w:hyperlink r:id="rId55" w:history="1">
              <w:r>
                <w:rPr>
                  <w:color w:val="#410a8c"/>
                  <w:u w:val="single"/>
                </w:rPr>
                <w:t xml:space="preserve">Charlotte Cockram</w:t>
              </w:r>
            </w:hyperlink>
            <w:r>
              <w:rPr/>
              <w:t xml:space="preserve">,</w:t>
            </w:r>
            <w:hyperlink r:id="rId56" w:history="1">
              <w:r>
                <w:rPr>
                  <w:color w:val="#410a8c"/>
                  <w:u w:val="single"/>
                </w:rPr>
                <w:t xml:space="preserve">Céline Borde</w:t>
              </w:r>
            </w:hyperlink>
            <w:r>
              <w:rPr/>
              <w:t xml:space="preserve">,</w:t>
            </w:r>
            <w:hyperlink r:id="rId57" w:history="1">
              <w:r>
                <w:rPr>
                  <w:color w:val="#410a8c"/>
                  <w:u w:val="single"/>
                </w:rPr>
                <w:t xml:space="preserve">Justine Groseille</w:t>
              </w:r>
            </w:hyperlink>
            <w:r>
              <w:rPr/>
              <w:t xml:space="preserve">,</w:t>
            </w:r>
            <w:hyperlink r:id="rId58" w:history="1">
              <w:r>
                <w:rPr>
                  <w:color w:val="#410a8c"/>
                  <w:u w:val="single"/>
                </w:rPr>
                <w:t xml:space="preserve">Eric Allemand</w:t>
              </w:r>
            </w:hyperlink>
            <w:r>
              <w:rPr/>
              <w:t xml:space="preserve">et al.</w:t>
            </w:r>
          </w:p>
          <w:p>
            <w:pPr/>
            <w:r>
              <w:rPr>
                <w:i w:val="1"/>
                <w:iCs w:val="1"/>
              </w:rPr>
              <w:t xml:space="preserve">Nature Structural and Molecular Biology</w:t>
            </w:r>
            <w:r>
              <w:rPr/>
              <w:t xml:space="preserve">, 2024, </w:t>
            </w:r>
            <w:hyperlink r:id="rId59" w:history="1">
              <w:r>
                <w:rPr>
                  <w:color w:val="#410a8c"/>
                  <w:u w:val="single"/>
                </w:rPr>
                <w:t xml:space="preserve">⟨10.1038/s41594-023-01178-2⟩</w:t>
              </w:r>
            </w:hyperlink>
          </w:p>
          <w:p>
            <w:pPr/>
            <w:r>
              <w:rPr/>
              <w:t xml:space="preserve">Article dans une revue</w:t>
            </w:r>
          </w:p>
          <w:p>
            <w:pPr/>
            <w:hyperlink r:id="rId54" w:history="1">
              <w:r>
                <w:rPr>
                  <w:color w:val="#410a8c"/>
                  <w:u w:val="single"/>
                </w:rPr>
                <w:t xml:space="preserve">hal-04468362v1</w:t>
              </w:r>
            </w:hyperlink>
          </w:p>
        </w:tc>
      </w:tr>
      <w:tr>
        <w:trPr/>
        <w:tc>
          <w:tcPr>
            <w:noWrap/>
          </w:tcPr>
          <w:p>
            <w:pPr>
              <w:spacing w:after="200"/>
            </w:pPr>
            <w:hyperlink r:id="rId60" w:history="1">
              <w:r>
                <w:rPr>
                  <w:color w:val="1e198e"/>
                  <w:b w:val="1"/>
                  <w:bCs w:val="1"/>
                  <w:u w:val="single"/>
                </w:rPr>
                <w:t xml:space="preserve">Mechanism of homology search expansion during recombinational DNA break repair in Saccharomyces cerevisiae</w:t>
              </w:r>
            </w:hyperlink>
          </w:p>
          <w:p>
            <w:pPr/>
            <w:hyperlink r:id="rId61" w:history="1">
              <w:r>
                <w:rPr>
                  <w:color w:val="#410a8c"/>
                  <w:u w:val="single"/>
                </w:rPr>
                <w:t xml:space="preserve">Agnès Dumont</w:t>
              </w:r>
            </w:hyperlink>
            <w:r>
              <w:rPr/>
              <w:t xml:space="preserve">,</w:t>
            </w:r>
            <w:hyperlink r:id="rId62" w:history="1">
              <w:r>
                <w:rPr>
                  <w:color w:val="#410a8c"/>
                  <w:u w:val="single"/>
                </w:rPr>
                <w:t xml:space="preserve">Nicolas Mendiboure</w:t>
              </w:r>
            </w:hyperlink>
            <w:r>
              <w:rPr/>
              <w:t xml:space="preserve">,</w:t>
            </w:r>
            <w:hyperlink r:id="rId63" w:history="1">
              <w:r>
                <w:rPr>
                  <w:color w:val="#410a8c"/>
                  <w:u w:val="single"/>
                </w:rPr>
                <w:t xml:space="preserve">Jérôme Savocco</w:t>
              </w:r>
            </w:hyperlink>
            <w:r>
              <w:rPr/>
              <w:t xml:space="preserve">,</w:t>
            </w:r>
            <w:hyperlink r:id="rId64" w:history="1">
              <w:r>
                <w:rPr>
                  <w:color w:val="#410a8c"/>
                  <w:u w:val="single"/>
                </w:rPr>
                <w:t xml:space="preserve">Loqmen Anani</w:t>
              </w:r>
            </w:hyperlink>
            <w:r>
              <w:rPr/>
              <w:t xml:space="preserve">,</w:t>
            </w:r>
            <w:hyperlink r:id="rId65" w:history="1">
              <w:r>
                <w:rPr>
                  <w:color w:val="#410a8c"/>
                  <w:u w:val="single"/>
                </w:rPr>
                <w:t xml:space="preserve">Pierrick Moreau</w:t>
              </w:r>
            </w:hyperlink>
            <w:r>
              <w:rPr/>
              <w:t xml:space="preserve">et al.</w:t>
            </w:r>
          </w:p>
          <w:p>
            <w:pPr/>
            <w:r>
              <w:rPr>
                <w:i w:val="1"/>
                <w:iCs w:val="1"/>
              </w:rPr>
              <w:t xml:space="preserve">Molecular Cell</w:t>
            </w:r>
            <w:r>
              <w:rPr/>
              <w:t xml:space="preserve">, 2024, 84 (17), pp.3237-3253.e6. </w:t>
            </w:r>
            <w:hyperlink r:id="rId66" w:history="1">
              <w:r>
                <w:rPr>
                  <w:color w:val="#410a8c"/>
                  <w:u w:val="single"/>
                </w:rPr>
                <w:t xml:space="preserve">⟨10.1016/j.molcel.2024.08.003⟩</w:t>
              </w:r>
            </w:hyperlink>
          </w:p>
          <w:p>
            <w:pPr/>
            <w:r>
              <w:rPr/>
              <w:t xml:space="preserve">Article dans une revue</w:t>
            </w:r>
          </w:p>
          <w:p>
            <w:pPr/>
            <w:hyperlink r:id="rId60" w:history="1">
              <w:r>
                <w:rPr>
                  <w:color w:val="#410a8c"/>
                  <w:u w:val="single"/>
                </w:rPr>
                <w:t xml:space="preserve">hal-04887128v2</w:t>
              </w:r>
            </w:hyperlink>
          </w:p>
        </w:tc>
      </w:tr>
      <w:tr>
        <w:trPr/>
        <w:tc>
          <w:tcPr>
            <w:noWrap/>
          </w:tcPr>
          <w:p>
            <w:pPr>
              <w:spacing w:after="200"/>
            </w:pPr>
            <w:hyperlink r:id="rId67" w:history="1">
              <w:r>
                <w:rPr>
                  <w:color w:val="1e198e"/>
                  <w:b w:val="1"/>
                  <w:bCs w:val="1"/>
                  <w:u w:val="single"/>
                </w:rPr>
                <w:t xml:space="preserve">Chromosome-level genome assembly of the European green woodpecker Picus viridis</w:t>
              </w:r>
            </w:hyperlink>
          </w:p>
          <w:p>
            <w:pPr/>
            <w:hyperlink r:id="rId68" w:history="1">
              <w:r>
                <w:rPr>
                  <w:color w:val="#410a8c"/>
                  <w:u w:val="single"/>
                </w:rPr>
                <w:t xml:space="preserve">Thomas Forest</w:t>
              </w:r>
            </w:hyperlink>
            <w:r>
              <w:rPr/>
              <w:t xml:space="preserve">,</w:t>
            </w:r>
            <w:hyperlink r:id="rId69" w:history="1">
              <w:r>
                <w:rPr>
                  <w:color w:val="#410a8c"/>
                  <w:u w:val="single"/>
                </w:rPr>
                <w:t xml:space="preserve">Guillaume Achaz</w:t>
              </w:r>
            </w:hyperlink>
            <w:r>
              <w:rPr/>
              <w:t xml:space="preserve">,</w:t>
            </w:r>
            <w:hyperlink r:id="rId70" w:history="1">
              <w:r>
                <w:rPr>
                  <w:color w:val="#410a8c"/>
                  <w:u w:val="single"/>
                </w:rPr>
                <w:t xml:space="preserve">Martial Marbouty</w:t>
              </w:r>
            </w:hyperlink>
            <w:r>
              <w:rPr/>
              <w:t xml:space="preserve">,</w:t>
            </w:r>
            <w:hyperlink r:id="rId22" w:history="1">
              <w:r>
                <w:rPr>
                  <w:color w:val="#410a8c"/>
                  <w:u w:val="single"/>
                </w:rPr>
                <w:t xml:space="preserve">Amaury Bignaud</w:t>
              </w:r>
            </w:hyperlink>
            <w:r>
              <w:rPr/>
              <w:t xml:space="preserve">,</w:t>
            </w:r>
            <w:hyperlink r:id="rId17" w:history="1">
              <w:r>
                <w:rPr>
                  <w:color w:val="#410a8c"/>
                  <w:u w:val="single"/>
                </w:rPr>
                <w:t xml:space="preserve">Agnès Thierry</w:t>
              </w:r>
            </w:hyperlink>
            <w:r>
              <w:rPr/>
              <w:t xml:space="preserve">et al.</w:t>
            </w:r>
          </w:p>
          <w:p>
            <w:pPr/>
            <w:r>
              <w:rPr>
                <w:i w:val="1"/>
                <w:iCs w:val="1"/>
              </w:rPr>
              <w:t xml:space="preserve">G3</w:t>
            </w:r>
            <w:r>
              <w:rPr/>
              <w:t xml:space="preserve">, 2024, 14 (5), pp.jkae042. </w:t>
            </w:r>
            <w:hyperlink r:id="rId71" w:history="1">
              <w:r>
                <w:rPr>
                  <w:color w:val="#410a8c"/>
                  <w:u w:val="single"/>
                </w:rPr>
                <w:t xml:space="preserve">⟨10.1093/g3journal/jkae042⟩</w:t>
              </w:r>
            </w:hyperlink>
          </w:p>
          <w:p>
            <w:pPr/>
            <w:r>
              <w:rPr/>
              <w:t xml:space="preserve">Article dans une revue</w:t>
            </w:r>
          </w:p>
          <w:p>
            <w:pPr/>
            <w:hyperlink r:id="rId67" w:history="1">
              <w:r>
                <w:rPr>
                  <w:color w:val="#410a8c"/>
                  <w:u w:val="single"/>
                </w:rPr>
                <w:t xml:space="preserve">hal-04572175v1</w:t>
              </w:r>
            </w:hyperlink>
          </w:p>
        </w:tc>
      </w:tr>
      <w:tr>
        <w:trPr/>
        <w:tc>
          <w:tcPr>
            <w:noWrap/>
          </w:tcPr>
          <w:p>
            <w:pPr>
              <w:spacing w:after="200"/>
            </w:pPr>
            <w:hyperlink r:id="rId72" w:history="1">
              <w:r>
                <w:rPr>
                  <w:color w:val="1e198e"/>
                  <w:b w:val="1"/>
                  <w:bCs w:val="1"/>
                  <w:u w:val="single"/>
                </w:rPr>
                <w:t xml:space="preserve">Neuroinvasion and anosmia are independent phenomena upon infection with SARS-CoV-2 and its variants</w:t>
              </w:r>
            </w:hyperlink>
          </w:p>
          <w:p>
            <w:pPr/>
            <w:hyperlink r:id="rId73" w:history="1">
              <w:r>
                <w:rPr>
                  <w:color w:val="#410a8c"/>
                  <w:u w:val="single"/>
                </w:rPr>
                <w:t xml:space="preserve">Guilherme Dias de Melo</w:t>
              </w:r>
            </w:hyperlink>
            <w:r>
              <w:rPr/>
              <w:t xml:space="preserve">,</w:t>
            </w:r>
            <w:hyperlink r:id="rId74" w:history="1">
              <w:r>
                <w:rPr>
                  <w:color w:val="#410a8c"/>
                  <w:u w:val="single"/>
                </w:rPr>
                <w:t xml:space="preserve">Victoire Perraud</w:t>
              </w:r>
            </w:hyperlink>
            <w:r>
              <w:rPr/>
              <w:t xml:space="preserve">,</w:t>
            </w:r>
            <w:hyperlink r:id="rId75" w:history="1">
              <w:r>
                <w:rPr>
                  <w:color w:val="#410a8c"/>
                  <w:u w:val="single"/>
                </w:rPr>
                <w:t xml:space="preserve">Flavio Alvarez</w:t>
              </w:r>
            </w:hyperlink>
            <w:r>
              <w:rPr/>
              <w:t xml:space="preserve">,</w:t>
            </w:r>
            <w:hyperlink r:id="rId76" w:history="1">
              <w:r>
                <w:rPr>
                  <w:color w:val="#410a8c"/>
                  <w:u w:val="single"/>
                </w:rPr>
                <w:t xml:space="preserve">Alba Vieites-Prado</w:t>
              </w:r>
            </w:hyperlink>
            <w:r>
              <w:rPr/>
              <w:t xml:space="preserve">,</w:t>
            </w:r>
            <w:hyperlink r:id="rId77" w:history="1">
              <w:r>
                <w:rPr>
                  <w:color w:val="#410a8c"/>
                  <w:u w:val="single"/>
                </w:rPr>
                <w:t xml:space="preserve">Seonhee Kim</w:t>
              </w:r>
            </w:hyperlink>
            <w:r>
              <w:rPr/>
              <w:t xml:space="preserve">et al.</w:t>
            </w:r>
          </w:p>
          <w:p>
            <w:pPr/>
            <w:r>
              <w:rPr>
                <w:i w:val="1"/>
                <w:iCs w:val="1"/>
              </w:rPr>
              <w:t xml:space="preserve">Nature Communications</w:t>
            </w:r>
            <w:r>
              <w:rPr/>
              <w:t xml:space="preserve">, 2023, 14 (1), pp.4485. </w:t>
            </w:r>
            <w:hyperlink r:id="rId78" w:history="1">
              <w:r>
                <w:rPr>
                  <w:color w:val="#410a8c"/>
                  <w:u w:val="single"/>
                </w:rPr>
                <w:t xml:space="preserve">⟨10.1038/s41467-023-40228-7⟩</w:t>
              </w:r>
            </w:hyperlink>
          </w:p>
          <w:p>
            <w:pPr/>
            <w:r>
              <w:rPr/>
              <w:t xml:space="preserve">Article dans une revue</w:t>
            </w:r>
          </w:p>
          <w:p>
            <w:pPr/>
            <w:hyperlink r:id="rId72" w:history="1">
              <w:r>
                <w:rPr>
                  <w:color w:val="#410a8c"/>
                  <w:u w:val="single"/>
                </w:rPr>
                <w:t xml:space="preserve">pasteur-04171251v1</w:t>
              </w:r>
            </w:hyperlink>
          </w:p>
        </w:tc>
      </w:tr>
      <w:tr>
        <w:trPr/>
        <w:tc>
          <w:tcPr>
            <w:noWrap/>
          </w:tcPr>
          <w:p>
            <w:pPr>
              <w:spacing w:after="200"/>
            </w:pPr>
            <w:hyperlink r:id="rId79" w:history="1">
              <w:r>
                <w:rPr>
                  <w:color w:val="1e198e"/>
                  <w:b w:val="1"/>
                  <w:bCs w:val="1"/>
                  <w:u w:val="single"/>
                </w:rPr>
                <w:t xml:space="preserve">Synthetic chromosome fusion: Effects on mitotic and meiotic genome structure and function</w:t>
              </w:r>
            </w:hyperlink>
          </w:p>
          <w:p>
            <w:pPr/>
            <w:hyperlink r:id="rId80" w:history="1">
              <w:r>
                <w:rPr>
                  <w:color w:val="#410a8c"/>
                  <w:u w:val="single"/>
                </w:rPr>
                <w:t xml:space="preserve">Jingchuan Luo</w:t>
              </w:r>
            </w:hyperlink>
            <w:r>
              <w:rPr/>
              <w:t xml:space="preserve">,</w:t>
            </w:r>
            <w:hyperlink r:id="rId81" w:history="1">
              <w:r>
                <w:rPr>
                  <w:color w:val="#410a8c"/>
                  <w:u w:val="single"/>
                </w:rPr>
                <w:t xml:space="preserve">Luis A Vale-Silva</w:t>
              </w:r>
            </w:hyperlink>
            <w:r>
              <w:rPr/>
              <w:t xml:space="preserve">,</w:t>
            </w:r>
            <w:hyperlink r:id="rId82" w:history="1">
              <w:r>
                <w:rPr>
                  <w:color w:val="#410a8c"/>
                  <w:u w:val="single"/>
                </w:rPr>
                <w:t xml:space="preserve">Adhithi R Raghavan</w:t>
              </w:r>
            </w:hyperlink>
            <w:r>
              <w:rPr/>
              <w:t xml:space="preserve">,</w:t>
            </w:r>
            <w:hyperlink r:id="rId83" w:history="1">
              <w:r>
                <w:rPr>
                  <w:color w:val="#410a8c"/>
                  <w:u w:val="single"/>
                </w:rPr>
                <w:t xml:space="preserve">Guillaume Mercy</w:t>
              </w:r>
            </w:hyperlink>
            <w:r>
              <w:rPr/>
              <w:t xml:space="preserve">,</w:t>
            </w:r>
            <w:hyperlink r:id="rId84" w:history="1">
              <w:r>
                <w:rPr>
                  <w:color w:val="#410a8c"/>
                  <w:u w:val="single"/>
                </w:rPr>
                <w:t xml:space="preserve">Jonna Heldrich</w:t>
              </w:r>
            </w:hyperlink>
            <w:r>
              <w:rPr/>
              <w:t xml:space="preserve">et al.</w:t>
            </w:r>
          </w:p>
          <w:p>
            <w:pPr/>
            <w:r>
              <w:rPr>
                <w:i w:val="1"/>
                <w:iCs w:val="1"/>
              </w:rPr>
              <w:t xml:space="preserve">Cell Genomics</w:t>
            </w:r>
            <w:r>
              <w:rPr/>
              <w:t xml:space="preserve">, 2023, 3 (11), pp.100439. </w:t>
            </w:r>
            <w:hyperlink r:id="rId85" w:history="1">
              <w:r>
                <w:rPr>
                  <w:color w:val="#410a8c"/>
                  <w:u w:val="single"/>
                </w:rPr>
                <w:t xml:space="preserve">⟨10.1016/j.xgen.2023.100439⟩</w:t>
              </w:r>
            </w:hyperlink>
          </w:p>
          <w:p>
            <w:pPr/>
            <w:r>
              <w:rPr/>
              <w:t xml:space="preserve">Article dans une revue</w:t>
            </w:r>
          </w:p>
          <w:p>
            <w:pPr/>
            <w:hyperlink r:id="rId79" w:history="1">
              <w:r>
                <w:rPr>
                  <w:color w:val="#410a8c"/>
                  <w:u w:val="single"/>
                </w:rPr>
                <w:t xml:space="preserve">pasteur-04603588v1</w:t>
              </w:r>
            </w:hyperlink>
          </w:p>
        </w:tc>
      </w:tr>
      <w:tr>
        <w:trPr/>
        <w:tc>
          <w:tcPr>
            <w:noWrap/>
          </w:tcPr>
          <w:p>
            <w:pPr>
              <w:spacing w:after="200"/>
            </w:pPr>
            <w:hyperlink r:id="rId86" w:history="1">
              <w:r>
                <w:rPr>
                  <w:color w:val="1e198e"/>
                  <w:b w:val="1"/>
                  <w:bCs w:val="1"/>
                  <w:u w:val="single"/>
                </w:rPr>
                <w:t xml:space="preserve">Author Correction: Neuroinvasion and anosmia are independent phenomena upon infection with SARS-CoV-2 and its variants</w:t>
              </w:r>
            </w:hyperlink>
          </w:p>
          <w:p>
            <w:pPr/>
            <w:hyperlink r:id="rId73" w:history="1">
              <w:r>
                <w:rPr>
                  <w:color w:val="#410a8c"/>
                  <w:u w:val="single"/>
                </w:rPr>
                <w:t xml:space="preserve">Guilherme Dias de Melo</w:t>
              </w:r>
            </w:hyperlink>
            <w:r>
              <w:rPr/>
              <w:t xml:space="preserve">,</w:t>
            </w:r>
            <w:hyperlink r:id="rId74" w:history="1">
              <w:r>
                <w:rPr>
                  <w:color w:val="#410a8c"/>
                  <w:u w:val="single"/>
                </w:rPr>
                <w:t xml:space="preserve">Victoire Perraud</w:t>
              </w:r>
            </w:hyperlink>
            <w:r>
              <w:rPr/>
              <w:t xml:space="preserve">,</w:t>
            </w:r>
            <w:hyperlink r:id="rId75" w:history="1">
              <w:r>
                <w:rPr>
                  <w:color w:val="#410a8c"/>
                  <w:u w:val="single"/>
                </w:rPr>
                <w:t xml:space="preserve">Flavio Alvarez</w:t>
              </w:r>
            </w:hyperlink>
            <w:r>
              <w:rPr/>
              <w:t xml:space="preserve">,</w:t>
            </w:r>
            <w:hyperlink r:id="rId76" w:history="1">
              <w:r>
                <w:rPr>
                  <w:color w:val="#410a8c"/>
                  <w:u w:val="single"/>
                </w:rPr>
                <w:t xml:space="preserve">Alba Vieites-Prado</w:t>
              </w:r>
            </w:hyperlink>
            <w:r>
              <w:rPr/>
              <w:t xml:space="preserve">,</w:t>
            </w:r>
            <w:hyperlink r:id="rId77" w:history="1">
              <w:r>
                <w:rPr>
                  <w:color w:val="#410a8c"/>
                  <w:u w:val="single"/>
                </w:rPr>
                <w:t xml:space="preserve">Seonhee Kim</w:t>
              </w:r>
            </w:hyperlink>
            <w:r>
              <w:rPr/>
              <w:t xml:space="preserve">et al.</w:t>
            </w:r>
          </w:p>
          <w:p>
            <w:pPr/>
            <w:r>
              <w:rPr>
                <w:i w:val="1"/>
                <w:iCs w:val="1"/>
              </w:rPr>
              <w:t xml:space="preserve">Nature Communications</w:t>
            </w:r>
            <w:r>
              <w:rPr/>
              <w:t xml:space="preserve">, 2023, 14 (1), pp.8024. </w:t>
            </w:r>
            <w:hyperlink r:id="rId87" w:history="1">
              <w:r>
                <w:rPr>
                  <w:color w:val="#410a8c"/>
                  <w:u w:val="single"/>
                </w:rPr>
                <w:t xml:space="preserve">⟨10.1038/s41467-023-42800-7⟩</w:t>
              </w:r>
            </w:hyperlink>
          </w:p>
          <w:p>
            <w:pPr/>
            <w:r>
              <w:rPr/>
              <w:t xml:space="preserve">Article dans une revue</w:t>
            </w:r>
          </w:p>
          <w:p>
            <w:pPr/>
            <w:hyperlink r:id="rId86" w:history="1">
              <w:r>
                <w:rPr>
                  <w:color w:val="#410a8c"/>
                  <w:u w:val="single"/>
                </w:rPr>
                <w:t xml:space="preserve">pasteur-04748399v1</w:t>
              </w:r>
            </w:hyperlink>
          </w:p>
        </w:tc>
      </w:tr>
      <w:tr>
        <w:trPr/>
        <w:tc>
          <w:tcPr>
            <w:noWrap/>
          </w:tcPr>
          <w:p>
            <w:pPr>
              <w:spacing w:after="200"/>
            </w:pPr>
            <w:hyperlink r:id="rId88" w:history="1">
              <w:r>
                <w:rPr>
                  <w:color w:val="1e198e"/>
                  <w:b w:val="1"/>
                  <w:bCs w:val="1"/>
                  <w:u w:val="single"/>
                </w:rPr>
                <w:t xml:space="preserve">Depletion or cleavage of cohesin during anaphase differentially affects chromatin structure and segregation</w:t>
              </w:r>
            </w:hyperlink>
          </w:p>
          <w:p>
            <w:pPr/>
            <w:hyperlink r:id="rId89" w:history="1">
              <w:r>
                <w:rPr>
                  <w:color w:val="#410a8c"/>
                  <w:u w:val="single"/>
                </w:rPr>
                <w:t xml:space="preserve">Jonay Garcia-Luis</w:t>
              </w:r>
            </w:hyperlink>
            <w:r>
              <w:rPr/>
              <w:t xml:space="preserve">,</w:t>
            </w:r>
            <w:hyperlink r:id="rId50" w:history="1">
              <w:r>
                <w:rPr>
                  <w:color w:val="#410a8c"/>
                  <w:u w:val="single"/>
                </w:rPr>
                <w:t xml:space="preserve">Hélène Bordelet</w:t>
              </w:r>
            </w:hyperlink>
            <w:r>
              <w:rPr/>
              <w:t xml:space="preserve">,</w:t>
            </w:r>
            <w:hyperlink r:id="rId17" w:history="1">
              <w:r>
                <w:rPr>
                  <w:color w:val="#410a8c"/>
                  <w:u w:val="single"/>
                </w:rPr>
                <w:t xml:space="preserve">Agnès Thierry</w:t>
              </w:r>
            </w:hyperlink>
            <w:r>
              <w:rPr/>
              <w:t xml:space="preserve">,</w:t>
            </w:r>
            <w:hyperlink r:id="rId90" w:history="1">
              <w:r>
                <w:rPr>
                  <w:color w:val="#410a8c"/>
                  <w:u w:val="single"/>
                </w:rPr>
                <w:t xml:space="preserve">Romain Koszul</w:t>
              </w:r>
            </w:hyperlink>
            <w:r>
              <w:rPr/>
              <w:t xml:space="preserve">,</w:t>
            </w:r>
            <w:hyperlink r:id="rId91" w:history="1">
              <w:r>
                <w:rPr>
                  <w:color w:val="#410a8c"/>
                  <w:u w:val="single"/>
                </w:rPr>
                <w:t xml:space="preserve">Luis Aragon</w:t>
              </w:r>
            </w:hyperlink>
          </w:p>
          <w:p>
            <w:pPr/>
            <w:r>
              <w:rPr>
                <w:i w:val="1"/>
                <w:iCs w:val="1"/>
              </w:rPr>
              <w:t xml:space="preserve">eLife</w:t>
            </w:r>
            <w:r>
              <w:rPr/>
              <w:t xml:space="preserve">, 2022, 11, pp.e80147. </w:t>
            </w:r>
            <w:hyperlink r:id="rId92" w:history="1">
              <w:r>
                <w:rPr>
                  <w:color w:val="#410a8c"/>
                  <w:u w:val="single"/>
                </w:rPr>
                <w:t xml:space="preserve">⟨10.7554/eLife.80147⟩</w:t>
              </w:r>
            </w:hyperlink>
          </w:p>
          <w:p>
            <w:pPr/>
            <w:r>
              <w:rPr/>
              <w:t xml:space="preserve">Article dans une revue</w:t>
            </w:r>
          </w:p>
          <w:p>
            <w:pPr/>
            <w:hyperlink r:id="rId88" w:history="1">
              <w:r>
                <w:rPr>
                  <w:color w:val="#410a8c"/>
                  <w:u w:val="single"/>
                </w:rPr>
                <w:t xml:space="preserve">pasteur-04603581v1</w:t>
              </w:r>
            </w:hyperlink>
          </w:p>
        </w:tc>
      </w:tr>
      <w:tr>
        <w:trPr/>
        <w:tc>
          <w:tcPr>
            <w:noWrap/>
          </w:tcPr>
          <w:p>
            <w:pPr>
              <w:spacing w:after="200"/>
            </w:pPr>
            <w:hyperlink r:id="rId93" w:history="1">
              <w:r>
                <w:rPr>
                  <w:color w:val="1e198e"/>
                  <w:b w:val="1"/>
                  <w:bCs w:val="1"/>
                  <w:u w:val="single"/>
                </w:rPr>
                <w:t xml:space="preserve">Nucleosome positioning on large tandem DNA repeats of the ’601’ sequence engineered in Saccharomyces cerevisiae</w:t>
              </w:r>
            </w:hyperlink>
          </w:p>
          <w:p>
            <w:pPr/>
            <w:hyperlink r:id="rId94" w:history="1">
              <w:r>
                <w:rPr>
                  <w:color w:val="#410a8c"/>
                  <w:u w:val="single"/>
                </w:rPr>
                <w:t xml:space="preserve">Astrid Lancrey</w:t>
              </w:r>
            </w:hyperlink>
            <w:r>
              <w:rPr/>
              <w:t xml:space="preserve">,</w:t>
            </w:r>
            <w:hyperlink r:id="rId95" w:history="1">
              <w:r>
                <w:rPr>
                  <w:color w:val="#410a8c"/>
                  <w:u w:val="single"/>
                </w:rPr>
                <w:t xml:space="preserve">Alexandra Joubert</w:t>
              </w:r>
            </w:hyperlink>
            <w:r>
              <w:rPr/>
              <w:t xml:space="preserve">,</w:t>
            </w:r>
            <w:hyperlink r:id="rId96" w:history="1">
              <w:r>
                <w:rPr>
                  <w:color w:val="#410a8c"/>
                  <w:u w:val="single"/>
                </w:rPr>
                <w:t xml:space="preserve">Evelyne Duvernois-Berthet</w:t>
              </w:r>
            </w:hyperlink>
            <w:r>
              <w:rPr/>
              <w:t xml:space="preserve">,</w:t>
            </w:r>
            <w:hyperlink r:id="rId35" w:history="1">
              <w:r>
                <w:rPr>
                  <w:color w:val="#410a8c"/>
                  <w:u w:val="single"/>
                </w:rPr>
                <w:t xml:space="preserve">Etienne Routhier</w:t>
              </w:r>
            </w:hyperlink>
            <w:r>
              <w:rPr/>
              <w:t xml:space="preserve">,</w:t>
            </w:r>
            <w:hyperlink r:id="rId97" w:history="1">
              <w:r>
                <w:rPr>
                  <w:color w:val="#410a8c"/>
                  <w:u w:val="single"/>
                </w:rPr>
                <w:t xml:space="preserve">Saurabh Raj</w:t>
              </w:r>
            </w:hyperlink>
            <w:r>
              <w:rPr/>
              <w:t xml:space="preserve">et al.</w:t>
            </w:r>
          </w:p>
          <w:p>
            <w:pPr/>
            <w:r>
              <w:rPr>
                <w:i w:val="1"/>
                <w:iCs w:val="1"/>
              </w:rPr>
              <w:t xml:space="preserve">Journal of Molecular Biology</w:t>
            </w:r>
            <w:r>
              <w:rPr/>
              <w:t xml:space="preserve">, 2022, 434 (7), pp.167497. </w:t>
            </w:r>
            <w:hyperlink r:id="rId98" w:history="1">
              <w:r>
                <w:rPr>
                  <w:color w:val="#410a8c"/>
                  <w:u w:val="single"/>
                </w:rPr>
                <w:t xml:space="preserve">⟨10.1016/j.jmb.2022.167497⟩</w:t>
              </w:r>
            </w:hyperlink>
          </w:p>
          <w:p>
            <w:pPr/>
            <w:r>
              <w:rPr/>
              <w:t xml:space="preserve">Article dans une revue</w:t>
            </w:r>
          </w:p>
          <w:p>
            <w:pPr/>
            <w:hyperlink r:id="rId93" w:history="1">
              <w:r>
                <w:rPr>
                  <w:color w:val="#410a8c"/>
                  <w:u w:val="single"/>
                </w:rPr>
                <w:t xml:space="preserve">hal-03343705v2</w:t>
              </w:r>
            </w:hyperlink>
          </w:p>
        </w:tc>
      </w:tr>
      <w:tr>
        <w:trPr/>
        <w:tc>
          <w:tcPr>
            <w:noWrap/>
          </w:tcPr>
          <w:p>
            <w:pPr>
              <w:spacing w:after="200"/>
            </w:pPr>
            <w:hyperlink r:id="rId99" w:history="1">
              <w:r>
                <w:rPr>
                  <w:color w:val="1e198e"/>
                  <w:b w:val="1"/>
                  <w:bCs w:val="1"/>
                  <w:u w:val="single"/>
                </w:rPr>
                <w:t xml:space="preserve">Cohesin regulates homology search during recombinational DNA repair</w:t>
              </w:r>
            </w:hyperlink>
          </w:p>
          <w:p>
            <w:pPr/>
            <w:hyperlink r:id="rId100" w:history="1">
              <w:r>
                <w:rPr>
                  <w:color w:val="#410a8c"/>
                  <w:u w:val="single"/>
                </w:rPr>
                <w:t xml:space="preserve">Aurèle Piazza</w:t>
              </w:r>
            </w:hyperlink>
            <w:r>
              <w:rPr/>
              <w:t xml:space="preserve">,</w:t>
            </w:r>
            <w:hyperlink r:id="rId50" w:history="1">
              <w:r>
                <w:rPr>
                  <w:color w:val="#410a8c"/>
                  <w:u w:val="single"/>
                </w:rPr>
                <w:t xml:space="preserve">Hélène Bordelet</w:t>
              </w:r>
            </w:hyperlink>
            <w:r>
              <w:rPr/>
              <w:t xml:space="preserve">,</w:t>
            </w:r>
            <w:hyperlink r:id="rId61" w:history="1">
              <w:r>
                <w:rPr>
                  <w:color w:val="#410a8c"/>
                  <w:u w:val="single"/>
                </w:rPr>
                <w:t xml:space="preserve">Agnès Dumont</w:t>
              </w:r>
            </w:hyperlink>
            <w:r>
              <w:rPr/>
              <w:t xml:space="preserve">,</w:t>
            </w:r>
            <w:hyperlink r:id="rId17" w:history="1">
              <w:r>
                <w:rPr>
                  <w:color w:val="#410a8c"/>
                  <w:u w:val="single"/>
                </w:rPr>
                <w:t xml:space="preserve">Agnès Thierry</w:t>
              </w:r>
            </w:hyperlink>
            <w:r>
              <w:rPr/>
              <w:t xml:space="preserve">,</w:t>
            </w:r>
            <w:hyperlink r:id="rId63" w:history="1">
              <w:r>
                <w:rPr>
                  <w:color w:val="#410a8c"/>
                  <w:u w:val="single"/>
                </w:rPr>
                <w:t xml:space="preserve">Jérôme Savocco</w:t>
              </w:r>
            </w:hyperlink>
            <w:r>
              <w:rPr/>
              <w:t xml:space="preserve">et al.</w:t>
            </w:r>
          </w:p>
          <w:p>
            <w:pPr/>
            <w:r>
              <w:rPr>
                <w:i w:val="1"/>
                <w:iCs w:val="1"/>
              </w:rPr>
              <w:t xml:space="preserve">Nature Cell Biology</w:t>
            </w:r>
            <w:r>
              <w:rPr/>
              <w:t xml:space="preserve">, 2021, 23 (11), pp.1176-1186. </w:t>
            </w:r>
            <w:hyperlink r:id="rId101" w:history="1">
              <w:r>
                <w:rPr>
                  <w:color w:val="#410a8c"/>
                  <w:u w:val="single"/>
                </w:rPr>
                <w:t xml:space="preserve">⟨10.1038/s41556-021-00783-x⟩</w:t>
              </w:r>
            </w:hyperlink>
          </w:p>
          <w:p>
            <w:pPr/>
            <w:r>
              <w:rPr/>
              <w:t xml:space="preserve">Article dans une revue</w:t>
            </w:r>
          </w:p>
          <w:p>
            <w:pPr/>
            <w:hyperlink r:id="rId99" w:history="1">
              <w:r>
                <w:rPr>
                  <w:color w:val="#410a8c"/>
                  <w:u w:val="single"/>
                </w:rPr>
                <w:t xml:space="preserve">hal-03427219v1</w:t>
              </w:r>
            </w:hyperlink>
          </w:p>
        </w:tc>
      </w:tr>
      <w:tr>
        <w:trPr/>
        <w:tc>
          <w:tcPr>
            <w:noWrap/>
          </w:tcPr>
          <w:p>
            <w:pPr>
              <w:spacing w:after="200"/>
            </w:pPr>
            <w:hyperlink r:id="rId102" w:history="1">
              <w:r>
                <w:rPr>
                  <w:color w:val="1e198e"/>
                  <w:b w:val="1"/>
                  <w:bCs w:val="1"/>
                  <w:u w:val="single"/>
                </w:rPr>
                <w:t xml:space="preserve">MetaHiC phage-bacteria infection network reveals active cycling phages of the healthy human gut</w:t>
              </w:r>
            </w:hyperlink>
          </w:p>
          <w:p>
            <w:pPr/>
            <w:hyperlink r:id="rId70" w:history="1">
              <w:r>
                <w:rPr>
                  <w:color w:val="#410a8c"/>
                  <w:u w:val="single"/>
                </w:rPr>
                <w:t xml:space="preserve">Martial Marbouty</w:t>
              </w:r>
            </w:hyperlink>
            <w:r>
              <w:rPr/>
              <w:t xml:space="preserve">,</w:t>
            </w:r>
            <w:hyperlink r:id="rId17" w:history="1">
              <w:r>
                <w:rPr>
                  <w:color w:val="#410a8c"/>
                  <w:u w:val="single"/>
                </w:rPr>
                <w:t xml:space="preserve">Agnès Thierry</w:t>
              </w:r>
            </w:hyperlink>
            <w:r>
              <w:rPr/>
              <w:t xml:space="preserve">,</w:t>
            </w:r>
            <w:hyperlink r:id="rId103" w:history="1">
              <w:r>
                <w:rPr>
                  <w:color w:val="#410a8c"/>
                  <w:u w:val="single"/>
                </w:rPr>
                <w:t xml:space="preserve">Gael A. Millot</w:t>
              </w:r>
            </w:hyperlink>
            <w:r>
              <w:rPr/>
              <w:t xml:space="preserve">,</w:t>
            </w:r>
            <w:hyperlink r:id="rId90" w:history="1">
              <w:r>
                <w:rPr>
                  <w:color w:val="#410a8c"/>
                  <w:u w:val="single"/>
                </w:rPr>
                <w:t xml:space="preserve">Romain Koszul</w:t>
              </w:r>
            </w:hyperlink>
          </w:p>
          <w:p>
            <w:pPr/>
            <w:r>
              <w:rPr>
                <w:i w:val="1"/>
                <w:iCs w:val="1"/>
              </w:rPr>
              <w:t xml:space="preserve">eLife</w:t>
            </w:r>
            <w:r>
              <w:rPr/>
              <w:t xml:space="preserve">, 2021, 10, pp.e60608. </w:t>
            </w:r>
            <w:hyperlink r:id="rId104" w:history="1">
              <w:r>
                <w:rPr>
                  <w:color w:val="#410a8c"/>
                  <w:u w:val="single"/>
                </w:rPr>
                <w:t xml:space="preserve">⟨10.7554/eLife.60608⟩</w:t>
              </w:r>
            </w:hyperlink>
          </w:p>
          <w:p>
            <w:pPr/>
            <w:r>
              <w:rPr/>
              <w:t xml:space="preserve">Article dans une revue</w:t>
            </w:r>
          </w:p>
          <w:p>
            <w:pPr/>
            <w:hyperlink r:id="rId102" w:history="1">
              <w:r>
                <w:rPr>
                  <w:color w:val="#410a8c"/>
                  <w:u w:val="single"/>
                </w:rPr>
                <w:t xml:space="preserve">pasteur-03369735v1</w:t>
              </w:r>
            </w:hyperlink>
          </w:p>
        </w:tc>
      </w:tr>
      <w:tr>
        <w:trPr/>
        <w:tc>
          <w:tcPr>
            <w:noWrap/>
          </w:tcPr>
          <w:p>
            <w:pPr>
              <w:spacing w:after="200"/>
            </w:pPr>
            <w:hyperlink r:id="rId105" w:history="1">
              <w:r>
                <w:rPr>
                  <w:color w:val="1e198e"/>
                  <w:b w:val="1"/>
                  <w:bCs w:val="1"/>
                  <w:u w:val="single"/>
                </w:rPr>
                <w:t xml:space="preserve">The Formation of Neochromosomes during Experimental Evolution in the Yeast Saccharomyces cerevisiae</w:t>
              </w:r>
            </w:hyperlink>
          </w:p>
          <w:p>
            <w:pPr/>
            <w:hyperlink r:id="rId17" w:history="1">
              <w:r>
                <w:rPr>
                  <w:color w:val="#410a8c"/>
                  <w:u w:val="single"/>
                </w:rPr>
                <w:t xml:space="preserve">Agnès Thierry</w:t>
              </w:r>
            </w:hyperlink>
            <w:r>
              <w:rPr/>
              <w:t xml:space="preserve">,</w:t>
            </w:r>
            <w:hyperlink r:id="rId106" w:history="1">
              <w:r>
                <w:rPr>
                  <w:color w:val="#410a8c"/>
                  <w:u w:val="single"/>
                </w:rPr>
                <w:t xml:space="preserve">Varun Khanna</w:t>
              </w:r>
            </w:hyperlink>
            <w:r>
              <w:rPr/>
              <w:t xml:space="preserve">,</w:t>
            </w:r>
            <w:hyperlink r:id="rId107" w:history="1">
              <w:r>
                <w:rPr>
                  <w:color w:val="#410a8c"/>
                  <w:u w:val="single"/>
                </w:rPr>
                <w:t xml:space="preserve">Bernard Dujon</w:t>
              </w:r>
            </w:hyperlink>
          </w:p>
          <w:p>
            <w:pPr/>
            <w:r>
              <w:rPr>
                <w:i w:val="1"/>
                <w:iCs w:val="1"/>
              </w:rPr>
              <w:t xml:space="preserve">Genes</w:t>
            </w:r>
            <w:r>
              <w:rPr/>
              <w:t xml:space="preserve">, 2021, 12 (11), pp.1678. </w:t>
            </w:r>
            <w:hyperlink r:id="rId108" w:history="1">
              <w:r>
                <w:rPr>
                  <w:color w:val="#410a8c"/>
                  <w:u w:val="single"/>
                </w:rPr>
                <w:t xml:space="preserve">⟨10.3390/genes12111678⟩</w:t>
              </w:r>
            </w:hyperlink>
          </w:p>
          <w:p>
            <w:pPr/>
            <w:r>
              <w:rPr/>
              <w:t xml:space="preserve">Article dans une revue</w:t>
            </w:r>
          </w:p>
          <w:p>
            <w:pPr/>
            <w:hyperlink r:id="rId105" w:history="1">
              <w:r>
                <w:rPr>
                  <w:color w:val="#410a8c"/>
                  <w:u w:val="single"/>
                </w:rPr>
                <w:t xml:space="preserve">pasteur-03684574v1</w:t>
              </w:r>
            </w:hyperlink>
          </w:p>
        </w:tc>
      </w:tr>
      <w:tr>
        <w:trPr/>
        <w:tc>
          <w:tcPr>
            <w:noWrap/>
          </w:tcPr>
          <w:p>
            <w:pPr>
              <w:spacing w:after="200"/>
            </w:pPr>
            <w:hyperlink r:id="rId109" w:history="1">
              <w:r>
                <w:rPr>
                  <w:color w:val="1e198e"/>
                  <w:b w:val="1"/>
                  <w:bCs w:val="1"/>
                  <w:u w:val="single"/>
                </w:rPr>
                <w:t xml:space="preserve">Euryarchaeal genomes are folded into SMC-dependent loops and domains, but lack transcription-mediated compartmentalization</w:t>
              </w:r>
            </w:hyperlink>
          </w:p>
          <w:p>
            <w:pPr/>
            <w:hyperlink r:id="rId55" w:history="1">
              <w:r>
                <w:rPr>
                  <w:color w:val="#410a8c"/>
                  <w:u w:val="single"/>
                </w:rPr>
                <w:t xml:space="preserve">Charlotte Cockram</w:t>
              </w:r>
            </w:hyperlink>
            <w:r>
              <w:rPr/>
              <w:t xml:space="preserve">,</w:t>
            </w:r>
            <w:hyperlink r:id="rId17" w:history="1">
              <w:r>
                <w:rPr>
                  <w:color w:val="#410a8c"/>
                  <w:u w:val="single"/>
                </w:rPr>
                <w:t xml:space="preserve">Agnès Thierry</w:t>
              </w:r>
            </w:hyperlink>
            <w:r>
              <w:rPr/>
              <w:t xml:space="preserve">,</w:t>
            </w:r>
            <w:hyperlink r:id="rId110" w:history="1">
              <w:r>
                <w:rPr>
                  <w:color w:val="#410a8c"/>
                  <w:u w:val="single"/>
                </w:rPr>
                <w:t xml:space="preserve">Aurore Gorlas</w:t>
              </w:r>
            </w:hyperlink>
            <w:r>
              <w:rPr/>
              <w:t xml:space="preserve">,</w:t>
            </w:r>
            <w:hyperlink r:id="rId111" w:history="1">
              <w:r>
                <w:rPr>
                  <w:color w:val="#410a8c"/>
                  <w:u w:val="single"/>
                </w:rPr>
                <w:t xml:space="preserve">Roxane Lestini</w:t>
              </w:r>
            </w:hyperlink>
            <w:r>
              <w:rPr/>
              <w:t xml:space="preserve">,</w:t>
            </w:r>
            <w:hyperlink r:id="rId90" w:history="1">
              <w:r>
                <w:rPr>
                  <w:color w:val="#410a8c"/>
                  <w:u w:val="single"/>
                </w:rPr>
                <w:t xml:space="preserve">Romain Koszul</w:t>
              </w:r>
            </w:hyperlink>
          </w:p>
          <w:p>
            <w:pPr/>
            <w:r>
              <w:rPr>
                <w:i w:val="1"/>
                <w:iCs w:val="1"/>
              </w:rPr>
              <w:t xml:space="preserve">Molecular Cell</w:t>
            </w:r>
            <w:r>
              <w:rPr/>
              <w:t xml:space="preserve">, 2021, 81 (3), pp.459-472.e10. </w:t>
            </w:r>
            <w:hyperlink r:id="rId112" w:history="1">
              <w:r>
                <w:rPr>
                  <w:color w:val="#410a8c"/>
                  <w:u w:val="single"/>
                </w:rPr>
                <w:t xml:space="preserve">⟨10.1016/j.molcel.2020.12.013⟩</w:t>
              </w:r>
            </w:hyperlink>
          </w:p>
          <w:p>
            <w:pPr/>
            <w:r>
              <w:rPr/>
              <w:t xml:space="preserve">Article dans une revue</w:t>
            </w:r>
          </w:p>
          <w:p>
            <w:pPr/>
            <w:hyperlink r:id="rId109" w:history="1">
              <w:r>
                <w:rPr>
                  <w:color w:val="#410a8c"/>
                  <w:u w:val="single"/>
                </w:rPr>
                <w:t xml:space="preserve">hal-03379787v1</w:t>
              </w:r>
            </w:hyperlink>
          </w:p>
        </w:tc>
      </w:tr>
      <w:tr>
        <w:trPr/>
        <w:tc>
          <w:tcPr>
            <w:noWrap/>
          </w:tcPr>
          <w:p>
            <w:pPr>
              <w:spacing w:after="200"/>
            </w:pPr>
            <w:hyperlink r:id="rId113" w:history="1">
              <w:r>
                <w:rPr>
                  <w:color w:val="1e198e"/>
                  <w:b w:val="1"/>
                  <w:bCs w:val="1"/>
                  <w:u w:val="single"/>
                </w:rPr>
                <w:t xml:space="preserve">Generation of gene-level resolution chromosome contact maps in bacteria and archaea</w:t>
              </w:r>
            </w:hyperlink>
          </w:p>
          <w:p>
            <w:pPr/>
            <w:hyperlink r:id="rId55" w:history="1">
              <w:r>
                <w:rPr>
                  <w:color w:val="#410a8c"/>
                  <w:u w:val="single"/>
                </w:rPr>
                <w:t xml:space="preserve">Charlotte Cockram</w:t>
              </w:r>
            </w:hyperlink>
            <w:r>
              <w:rPr/>
              <w:t xml:space="preserve">,</w:t>
            </w:r>
            <w:hyperlink r:id="rId17" w:history="1">
              <w:r>
                <w:rPr>
                  <w:color w:val="#410a8c"/>
                  <w:u w:val="single"/>
                </w:rPr>
                <w:t xml:space="preserve">Agnès Thierry</w:t>
              </w:r>
            </w:hyperlink>
            <w:r>
              <w:rPr/>
              <w:t xml:space="preserve">,</w:t>
            </w:r>
            <w:hyperlink r:id="rId90" w:history="1">
              <w:r>
                <w:rPr>
                  <w:color w:val="#410a8c"/>
                  <w:u w:val="single"/>
                </w:rPr>
                <w:t xml:space="preserve">Romain Koszul</w:t>
              </w:r>
            </w:hyperlink>
          </w:p>
          <w:p>
            <w:pPr/>
            <w:r>
              <w:rPr>
                <w:i w:val="1"/>
                <w:iCs w:val="1"/>
              </w:rPr>
              <w:t xml:space="preserve">STAR Protocols</w:t>
            </w:r>
            <w:r>
              <w:rPr/>
              <w:t xml:space="preserve">, 2021, 2 (2), pp.100512. </w:t>
            </w:r>
            <w:hyperlink r:id="rId114" w:history="1">
              <w:r>
                <w:rPr>
                  <w:color w:val="#410a8c"/>
                  <w:u w:val="single"/>
                </w:rPr>
                <w:t xml:space="preserve">⟨10.1016/j.xpro.2021.100512⟩</w:t>
              </w:r>
            </w:hyperlink>
          </w:p>
          <w:p>
            <w:pPr/>
            <w:r>
              <w:rPr/>
              <w:t xml:space="preserve">Article dans une revue</w:t>
            </w:r>
          </w:p>
          <w:p>
            <w:pPr/>
            <w:hyperlink r:id="rId113" w:history="1">
              <w:r>
                <w:rPr>
                  <w:color w:val="#410a8c"/>
                  <w:u w:val="single"/>
                </w:rPr>
                <w:t xml:space="preserve">pasteur-03376845v1</w:t>
              </w:r>
            </w:hyperlink>
          </w:p>
        </w:tc>
      </w:tr>
      <w:tr>
        <w:trPr/>
        <w:tc>
          <w:tcPr>
            <w:noWrap/>
          </w:tcPr>
          <w:p>
            <w:pPr>
              <w:spacing w:after="200"/>
            </w:pPr>
            <w:hyperlink r:id="rId115" w:history="1">
              <w:r>
                <w:rPr>
                  <w:color w:val="1e198e"/>
                  <w:b w:val="1"/>
                  <w:bCs w:val="1"/>
                  <w:u w:val="single"/>
                </w:rPr>
                <w:t xml:space="preserve">Regulation of Cohesin-Mediated Chromosome Folding by Eco1 and Other Partners</w:t>
              </w:r>
            </w:hyperlink>
          </w:p>
          <w:p>
            <w:pPr/>
            <w:hyperlink r:id="rId116" w:history="1">
              <w:r>
                <w:rPr>
                  <w:color w:val="#410a8c"/>
                  <w:u w:val="single"/>
                </w:rPr>
                <w:t xml:space="preserve">Lise Dauban</w:t>
              </w:r>
            </w:hyperlink>
            <w:r>
              <w:rPr/>
              <w:t xml:space="preserve">,</w:t>
            </w:r>
            <w:hyperlink r:id="rId117" w:history="1">
              <w:r>
                <w:rPr>
                  <w:color w:val="#410a8c"/>
                  <w:u w:val="single"/>
                </w:rPr>
                <w:t xml:space="preserve">Rémi Montagne</w:t>
              </w:r>
            </w:hyperlink>
            <w:r>
              <w:rPr/>
              <w:t xml:space="preserve">,</w:t>
            </w:r>
            <w:hyperlink r:id="rId17" w:history="1">
              <w:r>
                <w:rPr>
                  <w:color w:val="#410a8c"/>
                  <w:u w:val="single"/>
                </w:rPr>
                <w:t xml:space="preserve">Agnès Thierry</w:t>
              </w:r>
            </w:hyperlink>
            <w:r>
              <w:rPr/>
              <w:t xml:space="preserve">,</w:t>
            </w:r>
            <w:hyperlink r:id="rId118" w:history="1">
              <w:r>
                <w:rPr>
                  <w:color w:val="#410a8c"/>
                  <w:u w:val="single"/>
                </w:rPr>
                <w:t xml:space="preserve">Luciana Lazar-Stefanita</w:t>
              </w:r>
            </w:hyperlink>
            <w:r>
              <w:rPr/>
              <w:t xml:space="preserve">,</w:t>
            </w:r>
            <w:hyperlink r:id="rId9" w:history="1">
              <w:r>
                <w:rPr>
                  <w:color w:val="#410a8c"/>
                  <w:u w:val="single"/>
                </w:rPr>
                <w:t xml:space="preserve">Nathalie Bastié</w:t>
              </w:r>
            </w:hyperlink>
            <w:r>
              <w:rPr/>
              <w:t xml:space="preserve">et al.</w:t>
            </w:r>
          </w:p>
          <w:p>
            <w:pPr/>
            <w:r>
              <w:rPr>
                <w:i w:val="1"/>
                <w:iCs w:val="1"/>
              </w:rPr>
              <w:t xml:space="preserve">Molecular Cell</w:t>
            </w:r>
            <w:r>
              <w:rPr/>
              <w:t xml:space="preserve">, 2020, 77 (6), pp.1279-1293.e4. </w:t>
            </w:r>
            <w:hyperlink r:id="rId119" w:history="1">
              <w:r>
                <w:rPr>
                  <w:color w:val="#410a8c"/>
                  <w:u w:val="single"/>
                </w:rPr>
                <w:t xml:space="preserve">⟨10.1016/j.molcel.2020.01.019⟩</w:t>
              </w:r>
            </w:hyperlink>
          </w:p>
          <w:p>
            <w:pPr/>
            <w:r>
              <w:rPr/>
              <w:t xml:space="preserve">Article dans une revue</w:t>
            </w:r>
          </w:p>
          <w:p>
            <w:pPr/>
            <w:hyperlink r:id="rId115" w:history="1">
              <w:r>
                <w:rPr>
                  <w:color w:val="#410a8c"/>
                  <w:u w:val="single"/>
                </w:rPr>
                <w:t xml:space="preserve">hal-03064572v1</w:t>
              </w:r>
            </w:hyperlink>
          </w:p>
        </w:tc>
      </w:tr>
      <w:tr>
        <w:trPr/>
        <w:tc>
          <w:tcPr>
            <w:noWrap/>
          </w:tcPr>
          <w:p>
            <w:pPr>
              <w:spacing w:after="200"/>
            </w:pPr>
            <w:hyperlink r:id="rId120" w:history="1">
              <w:r>
                <w:rPr>
                  <w:color w:val="1e198e"/>
                  <w:b w:val="1"/>
                  <w:bCs w:val="1"/>
                  <w:u w:val="single"/>
                </w:rPr>
                <w:t xml:space="preserve">Condensin-Mediated Chromosome Folding and Internal Telomeres Drive Dicentric Severing by Cytokinesis</w:t>
              </w:r>
            </w:hyperlink>
          </w:p>
          <w:p>
            <w:pPr/>
            <w:hyperlink r:id="rId121" w:history="1">
              <w:r>
                <w:rPr>
                  <w:color w:val="#410a8c"/>
                  <w:u w:val="single"/>
                </w:rPr>
                <w:t xml:space="preserve">Thomas Guerin</w:t>
              </w:r>
            </w:hyperlink>
            <w:r>
              <w:rPr/>
              <w:t xml:space="preserve">,</w:t>
            </w:r>
            <w:hyperlink r:id="rId122" w:history="1">
              <w:r>
                <w:rPr>
                  <w:color w:val="#410a8c"/>
                  <w:u w:val="single"/>
                </w:rPr>
                <w:t xml:space="preserve">Claire Béneut</w:t>
              </w:r>
            </w:hyperlink>
            <w:r>
              <w:rPr/>
              <w:t xml:space="preserve">,</w:t>
            </w:r>
            <w:hyperlink r:id="rId123" w:history="1">
              <w:r>
                <w:rPr>
                  <w:color w:val="#410a8c"/>
                  <w:u w:val="single"/>
                </w:rPr>
                <w:t xml:space="preserve">Natalja Barinova</w:t>
              </w:r>
            </w:hyperlink>
            <w:r>
              <w:rPr/>
              <w:t xml:space="preserve">,</w:t>
            </w:r>
            <w:hyperlink r:id="rId124" w:history="1">
              <w:r>
                <w:rPr>
                  <w:color w:val="#410a8c"/>
                  <w:u w:val="single"/>
                </w:rPr>
                <w:t xml:space="preserve">Virginia López</w:t>
              </w:r>
            </w:hyperlink>
            <w:r>
              <w:rPr/>
              <w:t xml:space="preserve">,</w:t>
            </w:r>
            <w:hyperlink r:id="rId118" w:history="1">
              <w:r>
                <w:rPr>
                  <w:color w:val="#410a8c"/>
                  <w:u w:val="single"/>
                </w:rPr>
                <w:t xml:space="preserve">Luciana Lazar-Stefanita</w:t>
              </w:r>
            </w:hyperlink>
            <w:r>
              <w:rPr/>
              <w:t xml:space="preserve">et al.</w:t>
            </w:r>
          </w:p>
          <w:p>
            <w:pPr/>
            <w:r>
              <w:rPr>
                <w:i w:val="1"/>
                <w:iCs w:val="1"/>
              </w:rPr>
              <w:t xml:space="preserve">Molecular Cell</w:t>
            </w:r>
            <w:r>
              <w:rPr/>
              <w:t xml:space="preserve">, 2019, 75 (1), pp.131-144.e3. </w:t>
            </w:r>
            <w:hyperlink r:id="rId125" w:history="1">
              <w:r>
                <w:rPr>
                  <w:color w:val="#410a8c"/>
                  <w:u w:val="single"/>
                </w:rPr>
                <w:t xml:space="preserve">⟨10.1016/j.molcel.2019.05.021⟩</w:t>
              </w:r>
            </w:hyperlink>
          </w:p>
          <w:p>
            <w:pPr/>
            <w:r>
              <w:rPr/>
              <w:t xml:space="preserve">Article dans une revue</w:t>
            </w:r>
          </w:p>
          <w:p>
            <w:pPr/>
            <w:hyperlink r:id="rId120" w:history="1">
              <w:r>
                <w:rPr>
                  <w:color w:val="#410a8c"/>
                  <w:u w:val="single"/>
                </w:rPr>
                <w:t xml:space="preserve">pasteur-02866762v1</w:t>
              </w:r>
            </w:hyperlink>
          </w:p>
        </w:tc>
      </w:tr>
      <w:tr>
        <w:trPr/>
        <w:tc>
          <w:tcPr>
            <w:noWrap/>
          </w:tcPr>
          <w:p>
            <w:pPr>
              <w:spacing w:after="200"/>
            </w:pPr>
            <w:hyperlink r:id="rId126" w:history="1">
              <w:r>
                <w:rPr>
                  <w:color w:val="1e198e"/>
                  <w:b w:val="1"/>
                  <w:bCs w:val="1"/>
                  <w:u w:val="single"/>
                </w:rPr>
                <w:t xml:space="preserve">Macrotene chromosomes provide insights to a new mechanism of high-order gene amplification in eukaryotes</w:t>
              </w:r>
            </w:hyperlink>
          </w:p>
          <w:p>
            <w:pPr/>
            <w:hyperlink r:id="rId17" w:history="1">
              <w:r>
                <w:rPr>
                  <w:color w:val="#410a8c"/>
                  <w:u w:val="single"/>
                </w:rPr>
                <w:t xml:space="preserve">Agnès Thierry</w:t>
              </w:r>
            </w:hyperlink>
            <w:r>
              <w:rPr/>
              <w:t xml:space="preserve">,</w:t>
            </w:r>
            <w:hyperlink r:id="rId106" w:history="1">
              <w:r>
                <w:rPr>
                  <w:color w:val="#410a8c"/>
                  <w:u w:val="single"/>
                </w:rPr>
                <w:t xml:space="preserve">Varun Khanna</w:t>
              </w:r>
            </w:hyperlink>
            <w:r>
              <w:rPr/>
              <w:t xml:space="preserve">,</w:t>
            </w:r>
            <w:hyperlink r:id="rId127" w:history="1">
              <w:r>
                <w:rPr>
                  <w:color w:val="#410a8c"/>
                  <w:u w:val="single"/>
                </w:rPr>
                <w:t xml:space="preserve">Sophie Créno</w:t>
              </w:r>
            </w:hyperlink>
            <w:r>
              <w:rPr/>
              <w:t xml:space="preserve">,</w:t>
            </w:r>
            <w:hyperlink r:id="rId128" w:history="1">
              <w:r>
                <w:rPr>
                  <w:color w:val="#410a8c"/>
                  <w:u w:val="single"/>
                </w:rPr>
                <w:t xml:space="preserve">Ingrid Lafontaine</w:t>
              </w:r>
            </w:hyperlink>
            <w:r>
              <w:rPr/>
              <w:t xml:space="preserve">,</w:t>
            </w:r>
            <w:hyperlink r:id="rId129" w:history="1">
              <w:r>
                <w:rPr>
                  <w:color w:val="#410a8c"/>
                  <w:u w:val="single"/>
                </w:rPr>
                <w:t xml:space="preserve">Laurence Ma</w:t>
              </w:r>
            </w:hyperlink>
            <w:r>
              <w:rPr/>
              <w:t xml:space="preserve">et al.</w:t>
            </w:r>
          </w:p>
          <w:p>
            <w:pPr/>
            <w:r>
              <w:rPr>
                <w:i w:val="1"/>
                <w:iCs w:val="1"/>
              </w:rPr>
              <w:t xml:space="preserve">Nature Communications</w:t>
            </w:r>
            <w:r>
              <w:rPr/>
              <w:t xml:space="preserve">, 2015, 6, pp.6154. </w:t>
            </w:r>
            <w:hyperlink r:id="rId130" w:history="1">
              <w:r>
                <w:rPr>
                  <w:color w:val="#410a8c"/>
                  <w:u w:val="single"/>
                </w:rPr>
                <w:t xml:space="preserve">⟨10.1038/ncomms7154⟩</w:t>
              </w:r>
            </w:hyperlink>
          </w:p>
          <w:p>
            <w:pPr/>
            <w:r>
              <w:rPr/>
              <w:t xml:space="preserve">Article dans une revue</w:t>
            </w:r>
          </w:p>
          <w:p>
            <w:pPr/>
            <w:hyperlink r:id="rId126" w:history="1">
              <w:r>
                <w:rPr>
                  <w:color w:val="#410a8c"/>
                  <w:u w:val="single"/>
                </w:rPr>
                <w:t xml:space="preserve">hal-01116452v1</w:t>
              </w:r>
            </w:hyperlink>
          </w:p>
        </w:tc>
      </w:tr>
      <w:tr>
        <w:trPr/>
        <w:tc>
          <w:tcPr>
            <w:noWrap/>
          </w:tcPr>
          <w:p>
            <w:pPr>
              <w:spacing w:after="200"/>
            </w:pPr>
            <w:hyperlink r:id="rId131" w:history="1">
              <w:r>
                <w:rPr>
                  <w:color w:val="1e198e"/>
                  <w:b w:val="1"/>
                  <w:bCs w:val="1"/>
                  <w:u w:val="single"/>
                </w:rPr>
                <w:t xml:space="preserve">The complete genome of Blastobotrys (Arxula) adeninivorans LS3 - a yeast of biotechnological interest.</w:t>
              </w:r>
            </w:hyperlink>
          </w:p>
          <w:p>
            <w:pPr/>
            <w:hyperlink r:id="rId132" w:history="1">
              <w:r>
                <w:rPr>
                  <w:color w:val="#410a8c"/>
                  <w:u w:val="single"/>
                </w:rPr>
                <w:t xml:space="preserve">Gotthard Kunze</w:t>
              </w:r>
            </w:hyperlink>
            <w:r>
              <w:rPr/>
              <w:t xml:space="preserve">,</w:t>
            </w:r>
            <w:hyperlink r:id="rId133" w:history="1">
              <w:r>
                <w:rPr>
                  <w:color w:val="#410a8c"/>
                  <w:u w:val="single"/>
                </w:rPr>
                <w:t xml:space="preserve">Claude Gaillardin</w:t>
              </w:r>
            </w:hyperlink>
            <w:r>
              <w:rPr/>
              <w:t xml:space="preserve">,</w:t>
            </w:r>
            <w:hyperlink r:id="rId134" w:history="1">
              <w:r>
                <w:rPr>
                  <w:color w:val="#410a8c"/>
                  <w:u w:val="single"/>
                </w:rPr>
                <w:t xml:space="preserve">Małgorzata Czernicka</w:t>
              </w:r>
            </w:hyperlink>
            <w:r>
              <w:rPr/>
              <w:t xml:space="preserve">,</w:t>
            </w:r>
            <w:hyperlink r:id="rId135" w:history="1">
              <w:r>
                <w:rPr>
                  <w:color w:val="#410a8c"/>
                  <w:u w:val="single"/>
                </w:rPr>
                <w:t xml:space="preserve">Pascal Durrens</w:t>
              </w:r>
            </w:hyperlink>
            <w:r>
              <w:rPr/>
              <w:t xml:space="preserve">,</w:t>
            </w:r>
            <w:hyperlink r:id="rId136" w:history="1">
              <w:r>
                <w:rPr>
                  <w:color w:val="#410a8c"/>
                  <w:u w:val="single"/>
                </w:rPr>
                <w:t xml:space="preserve">Tiphaine Martin</w:t>
              </w:r>
            </w:hyperlink>
            <w:r>
              <w:rPr/>
              <w:t xml:space="preserve">et al.</w:t>
            </w:r>
          </w:p>
          <w:p>
            <w:pPr/>
            <w:r>
              <w:rPr>
                <w:i w:val="1"/>
                <w:iCs w:val="1"/>
              </w:rPr>
              <w:t xml:space="preserve">Biotechnology for Biofuels</w:t>
            </w:r>
            <w:r>
              <w:rPr/>
              <w:t xml:space="preserve">, 2014, 7 (1), pp.66. </w:t>
            </w:r>
            <w:hyperlink r:id="rId137" w:history="1">
              <w:r>
                <w:rPr>
                  <w:color w:val="#410a8c"/>
                  <w:u w:val="single"/>
                </w:rPr>
                <w:t xml:space="preserve">⟨10.1186/1754-6834-7-66⟩</w:t>
              </w:r>
            </w:hyperlink>
          </w:p>
          <w:p>
            <w:pPr/>
            <w:r>
              <w:rPr/>
              <w:t xml:space="preserve">Article dans une revue</w:t>
            </w:r>
          </w:p>
          <w:p>
            <w:pPr/>
            <w:hyperlink r:id="rId131" w:history="1">
              <w:r>
                <w:rPr>
                  <w:color w:val="#410a8c"/>
                  <w:u w:val="single"/>
                </w:rPr>
                <w:t xml:space="preserve">pasteur-00988609v1</w:t>
              </w:r>
            </w:hyperlink>
          </w:p>
        </w:tc>
      </w:tr>
      <w:tr>
        <w:trPr/>
        <w:tc>
          <w:tcPr>
            <w:noWrap/>
          </w:tcPr>
          <w:p>
            <w:pPr>
              <w:spacing w:after="200"/>
            </w:pPr>
            <w:hyperlink r:id="rId138" w:history="1">
              <w:r>
                <w:rPr>
                  <w:color w:val="1e198e"/>
                  <w:b w:val="1"/>
                  <w:bCs w:val="1"/>
                  <w:u w:val="single"/>
                </w:rPr>
                <w:t xml:space="preserve">Pichia sorbitophila, an Interspecies Yeast Hybrid, Reveals Early Steps of Genome Resolution After Polyploidization</w:t>
              </w:r>
            </w:hyperlink>
          </w:p>
          <w:p>
            <w:pPr/>
            <w:hyperlink r:id="rId139" w:history="1">
              <w:r>
                <w:rPr>
                  <w:color w:val="#410a8c"/>
                  <w:u w:val="single"/>
                </w:rPr>
                <w:t xml:space="preserve">Véronique Leh Louis</w:t>
              </w:r>
            </w:hyperlink>
            <w:r>
              <w:rPr/>
              <w:t xml:space="preserve">,</w:t>
            </w:r>
            <w:hyperlink r:id="rId140" w:history="1">
              <w:r>
                <w:rPr>
                  <w:color w:val="#410a8c"/>
                  <w:u w:val="single"/>
                </w:rPr>
                <w:t xml:space="preserve">Laurence Despons</w:t>
              </w:r>
            </w:hyperlink>
            <w:r>
              <w:rPr/>
              <w:t xml:space="preserve">,</w:t>
            </w:r>
            <w:hyperlink r:id="rId141" w:history="1">
              <w:r>
                <w:rPr>
                  <w:color w:val="#410a8c"/>
                  <w:u w:val="single"/>
                </w:rPr>
                <w:t xml:space="preserve">Anne Friedrich</w:t>
              </w:r>
            </w:hyperlink>
            <w:r>
              <w:rPr/>
              <w:t xml:space="preserve">,</w:t>
            </w:r>
            <w:hyperlink r:id="rId136" w:history="1">
              <w:r>
                <w:rPr>
                  <w:color w:val="#410a8c"/>
                  <w:u w:val="single"/>
                </w:rPr>
                <w:t xml:space="preserve">Tiphaine Martin</w:t>
              </w:r>
            </w:hyperlink>
            <w:r>
              <w:rPr/>
              <w:t xml:space="preserve">,</w:t>
            </w:r>
            <w:hyperlink r:id="rId135" w:history="1">
              <w:r>
                <w:rPr>
                  <w:color w:val="#410a8c"/>
                  <w:u w:val="single"/>
                </w:rPr>
                <w:t xml:space="preserve">Pascal Durrens</w:t>
              </w:r>
            </w:hyperlink>
            <w:r>
              <w:rPr/>
              <w:t xml:space="preserve">et al.</w:t>
            </w:r>
          </w:p>
          <w:p>
            <w:pPr/>
            <w:r>
              <w:rPr>
                <w:i w:val="1"/>
                <w:iCs w:val="1"/>
              </w:rPr>
              <w:t xml:space="preserve">G3</w:t>
            </w:r>
            <w:r>
              <w:rPr/>
              <w:t xml:space="preserve">, 2012, 2 (2), pp.299 - 311. </w:t>
            </w:r>
            <w:hyperlink r:id="rId142" w:history="1">
              <w:r>
                <w:rPr>
                  <w:color w:val="#410a8c"/>
                  <w:u w:val="single"/>
                </w:rPr>
                <w:t xml:space="preserve">⟨10.1534/g3.111.000745⟩</w:t>
              </w:r>
            </w:hyperlink>
          </w:p>
          <w:p>
            <w:pPr/>
            <w:r>
              <w:rPr/>
              <w:t xml:space="preserve">Article dans une revue</w:t>
            </w:r>
          </w:p>
          <w:p>
            <w:pPr/>
            <w:hyperlink r:id="rId138" w:history="1">
              <w:r>
                <w:rPr>
                  <w:color w:val="#410a8c"/>
                  <w:u w:val="single"/>
                </w:rPr>
                <w:t xml:space="preserve">hal-00679348v1</w:t>
              </w:r>
            </w:hyperlink>
          </w:p>
        </w:tc>
      </w:tr>
      <w:tr>
        <w:trPr/>
        <w:tc>
          <w:tcPr>
            <w:noWrap/>
          </w:tcPr>
          <w:p>
            <w:pPr>
              <w:spacing w:after="200"/>
            </w:pPr>
            <w:hyperlink r:id="rId143" w:history="1">
              <w:r>
                <w:rPr>
                  <w:color w:val="1e198e"/>
                  <w:b w:val="1"/>
                  <w:bCs w:val="1"/>
                  <w:u w:val="single"/>
                </w:rPr>
                <w:t xml:space="preserve">Megasatellites: a new class of large tandem repeats discovered in the pathogenic yeast Candida glabrata</w:t>
              </w:r>
            </w:hyperlink>
          </w:p>
          <w:p>
            <w:pPr/>
            <w:hyperlink r:id="rId144" w:history="1">
              <w:r>
                <w:rPr>
                  <w:color w:val="#410a8c"/>
                  <w:u w:val="single"/>
                </w:rPr>
                <w:t xml:space="preserve">Guy-Franck Richard</w:t>
              </w:r>
            </w:hyperlink>
            <w:r>
              <w:rPr/>
              <w:t xml:space="preserve">,</w:t>
            </w:r>
            <w:hyperlink r:id="rId17" w:history="1">
              <w:r>
                <w:rPr>
                  <w:color w:val="#410a8c"/>
                  <w:u w:val="single"/>
                </w:rPr>
                <w:t xml:space="preserve">Agnès Thierry</w:t>
              </w:r>
            </w:hyperlink>
            <w:r>
              <w:rPr/>
              <w:t xml:space="preserve">,</w:t>
            </w:r>
            <w:hyperlink r:id="rId107" w:history="1">
              <w:r>
                <w:rPr>
                  <w:color w:val="#410a8c"/>
                  <w:u w:val="single"/>
                </w:rPr>
                <w:t xml:space="preserve">Bernard Dujon</w:t>
              </w:r>
            </w:hyperlink>
          </w:p>
          <w:p>
            <w:pPr/>
            <w:r>
              <w:rPr>
                <w:i w:val="1"/>
                <w:iCs w:val="1"/>
              </w:rPr>
              <w:t xml:space="preserve">Cellular and Molecular Life Sciences</w:t>
            </w:r>
            <w:r>
              <w:rPr/>
              <w:t xml:space="preserve">, 2010, 67 (5), pp.671-6. </w:t>
            </w:r>
            <w:hyperlink r:id="rId145" w:history="1">
              <w:r>
                <w:rPr>
                  <w:color w:val="#410a8c"/>
                  <w:u w:val="single"/>
                </w:rPr>
                <w:t xml:space="preserve">⟨10.1007/s00018-009-0216-y⟩</w:t>
              </w:r>
            </w:hyperlink>
          </w:p>
          <w:p>
            <w:pPr/>
            <w:r>
              <w:rPr/>
              <w:t xml:space="preserve">Article dans une revue</w:t>
            </w:r>
          </w:p>
          <w:p>
            <w:pPr/>
            <w:hyperlink r:id="rId143" w:history="1">
              <w:r>
                <w:rPr>
                  <w:color w:val="#410a8c"/>
                  <w:u w:val="single"/>
                </w:rPr>
                <w:t xml:space="preserve">pasteur-01370699v1</w:t>
              </w:r>
            </w:hyperlink>
          </w:p>
        </w:tc>
      </w:tr>
      <w:tr>
        <w:trPr/>
        <w:tc>
          <w:tcPr>
            <w:noWrap/>
          </w:tcPr>
          <w:p>
            <w:pPr>
              <w:spacing w:after="200"/>
            </w:pPr>
            <w:hyperlink r:id="rId146" w:history="1">
              <w:r>
                <w:rPr>
                  <w:color w:val="1e198e"/>
                  <w:b w:val="1"/>
                  <w:bCs w:val="1"/>
                  <w:u w:val="single"/>
                </w:rPr>
                <w:t xml:space="preserve">Comparative genomics of protoploid Saccharomycetaceae</w:t>
              </w:r>
            </w:hyperlink>
          </w:p>
          <w:p>
            <w:pPr/>
            <w:hyperlink r:id="rId147" w:history="1">
              <w:r>
                <w:rPr>
                  <w:color w:val="#410a8c"/>
                  <w:u w:val="single"/>
                </w:rPr>
                <w:t xml:space="preserve">Jean-Luc Souciet</w:t>
              </w:r>
            </w:hyperlink>
            <w:r>
              <w:rPr/>
              <w:t xml:space="preserve">,</w:t>
            </w:r>
            <w:hyperlink r:id="rId107" w:history="1">
              <w:r>
                <w:rPr>
                  <w:color w:val="#410a8c"/>
                  <w:u w:val="single"/>
                </w:rPr>
                <w:t xml:space="preserve">Bernard Dujon</w:t>
              </w:r>
            </w:hyperlink>
            <w:r>
              <w:rPr/>
              <w:t xml:space="preserve">,</w:t>
            </w:r>
            <w:hyperlink r:id="rId133" w:history="1">
              <w:r>
                <w:rPr>
                  <w:color w:val="#410a8c"/>
                  <w:u w:val="single"/>
                </w:rPr>
                <w:t xml:space="preserve">Claude Gaillardin</w:t>
              </w:r>
            </w:hyperlink>
            <w:r>
              <w:rPr/>
              <w:t xml:space="preserve">,</w:t>
            </w:r>
            <w:hyperlink r:id="rId148" w:history="1">
              <w:r>
                <w:rPr>
                  <w:color w:val="#410a8c"/>
                  <w:u w:val="single"/>
                </w:rPr>
                <w:t xml:space="preserve">Mark Johnston</w:t>
              </w:r>
            </w:hyperlink>
            <w:r>
              <w:rPr/>
              <w:t xml:space="preserve">,</w:t>
            </w:r>
            <w:hyperlink r:id="rId149" w:history="1">
              <w:r>
                <w:rPr>
                  <w:color w:val="#410a8c"/>
                  <w:u w:val="single"/>
                </w:rPr>
                <w:t xml:space="preserve">Philippe V Baret</w:t>
              </w:r>
            </w:hyperlink>
            <w:r>
              <w:rPr/>
              <w:t xml:space="preserve">et al.</w:t>
            </w:r>
          </w:p>
          <w:p>
            <w:pPr/>
            <w:r>
              <w:rPr>
                <w:i w:val="1"/>
                <w:iCs w:val="1"/>
              </w:rPr>
              <w:t xml:space="preserve">Genome Research</w:t>
            </w:r>
            <w:r>
              <w:rPr/>
              <w:t xml:space="preserve">, 2009, 19, pp.1696-1709. </w:t>
            </w:r>
            <w:hyperlink r:id="rId150" w:history="1">
              <w:r>
                <w:rPr>
                  <w:color w:val="#410a8c"/>
                  <w:u w:val="single"/>
                </w:rPr>
                <w:t xml:space="preserve">⟨10.1101/gr.091546.109⟩</w:t>
              </w:r>
            </w:hyperlink>
          </w:p>
          <w:p>
            <w:pPr/>
            <w:r>
              <w:rPr/>
              <w:t xml:space="preserve">Article dans une revue</w:t>
            </w:r>
          </w:p>
          <w:p>
            <w:pPr/>
            <w:hyperlink r:id="rId146" w:history="1">
              <w:r>
                <w:rPr>
                  <w:color w:val="#410a8c"/>
                  <w:u w:val="single"/>
                </w:rPr>
                <w:t xml:space="preserve">inria-00407511v1</w:t>
              </w:r>
            </w:hyperlink>
          </w:p>
        </w:tc>
      </w:tr>
      <w:tr>
        <w:trPr/>
        <w:tc>
          <w:tcPr>
            <w:noWrap/>
          </w:tcPr>
          <w:p>
            <w:pPr>
              <w:spacing w:after="200"/>
            </w:pPr>
            <w:hyperlink r:id="rId151" w:history="1">
              <w:r>
                <w:rPr>
                  <w:color w:val="1e198e"/>
                  <w:b w:val="1"/>
                  <w:bCs w:val="1"/>
                  <w:u w:val="single"/>
                </w:rPr>
                <w:t xml:space="preserve">Large-scale Exploration of Growth Inhibition Caused by Overexpression of Genomic Fragments in Saccharomyces cerevisiae</w:t>
              </w:r>
            </w:hyperlink>
          </w:p>
          <w:p>
            <w:pPr/>
            <w:hyperlink r:id="rId152" w:history="1">
              <w:r>
                <w:rPr>
                  <w:color w:val="#410a8c"/>
                  <w:u w:val="single"/>
                </w:rPr>
                <w:t xml:space="preserve">Jeanne Boyer</w:t>
              </w:r>
            </w:hyperlink>
            <w:r>
              <w:rPr/>
              <w:t xml:space="preserve">,</w:t>
            </w:r>
            <w:hyperlink r:id="rId153" w:history="1">
              <w:r>
                <w:rPr>
                  <w:color w:val="#410a8c"/>
                  <w:u w:val="single"/>
                </w:rPr>
                <w:t xml:space="preserve">Gwenaël Badis</w:t>
              </w:r>
            </w:hyperlink>
            <w:r>
              <w:rPr/>
              <w:t xml:space="preserve">,</w:t>
            </w:r>
            <w:hyperlink r:id="rId154" w:history="1">
              <w:r>
                <w:rPr>
                  <w:color w:val="#410a8c"/>
                  <w:u w:val="single"/>
                </w:rPr>
                <w:t xml:space="preserve">Cécile Fairhead</w:t>
              </w:r>
            </w:hyperlink>
            <w:r>
              <w:rPr/>
              <w:t xml:space="preserve">,</w:t>
            </w:r>
            <w:hyperlink r:id="rId155" w:history="1">
              <w:r>
                <w:rPr>
                  <w:color w:val="#410a8c"/>
                  <w:u w:val="single"/>
                </w:rPr>
                <w:t xml:space="preserve">Emmanuel Talla</w:t>
              </w:r>
            </w:hyperlink>
            <w:r>
              <w:rPr/>
              <w:t xml:space="preserve">,</w:t>
            </w:r>
            <w:hyperlink r:id="rId156" w:history="1">
              <w:r>
                <w:rPr>
                  <w:color w:val="#410a8c"/>
                  <w:u w:val="single"/>
                </w:rPr>
                <w:t xml:space="preserve">Florence Hantraye</w:t>
              </w:r>
            </w:hyperlink>
            <w:r>
              <w:rPr/>
              <w:t xml:space="preserve">et al.</w:t>
            </w:r>
          </w:p>
          <w:p>
            <w:pPr/>
            <w:r>
              <w:rPr>
                <w:i w:val="1"/>
                <w:iCs w:val="1"/>
              </w:rPr>
              <w:t xml:space="preserve">Genome Biology</w:t>
            </w:r>
            <w:r>
              <w:rPr/>
              <w:t xml:space="preserve">, 2004, 5 (9), pp.R72. </w:t>
            </w:r>
            <w:hyperlink r:id="rId157" w:history="1">
              <w:r>
                <w:rPr>
                  <w:color w:val="#410a8c"/>
                  <w:u w:val="single"/>
                </w:rPr>
                <w:t xml:space="preserve">⟨10.1186/gb-2004-5-9-r72⟩</w:t>
              </w:r>
            </w:hyperlink>
          </w:p>
          <w:p>
            <w:pPr/>
            <w:r>
              <w:rPr/>
              <w:t xml:space="preserve">Article dans une revue</w:t>
            </w:r>
          </w:p>
          <w:p>
            <w:pPr/>
            <w:hyperlink r:id="rId151" w:history="1">
              <w:r>
                <w:rPr>
                  <w:color w:val="#410a8c"/>
                  <w:u w:val="single"/>
                </w:rPr>
                <w:t xml:space="preserve">pasteur-02868108v1</w:t>
              </w:r>
            </w:hyperlink>
          </w:p>
        </w:tc>
      </w:tr>
      <w:tr>
        <w:trPr/>
        <w:tc>
          <w:tcPr>
            <w:noWrap/>
          </w:tcPr>
          <w:p>
            <w:pPr>
              <w:spacing w:after="200"/>
            </w:pPr>
            <w:hyperlink r:id="rId158" w:history="1">
              <w:r>
                <w:rPr>
                  <w:color w:val="1e198e"/>
                  <w:b w:val="1"/>
                  <w:bCs w:val="1"/>
                  <w:u w:val="single"/>
                </w:rPr>
                <w:t xml:space="preserve">XI. Yeast sequencing reports. The sequence of a 9·3 kb segment located on the left arm of the yeast chromosome XI reveals five open reading frames including the CCE1 gene and putative products related to MYO2 and to the ribosomal protein L10</w:t>
              </w:r>
            </w:hyperlink>
          </w:p>
          <w:p>
            <w:pPr/>
            <w:hyperlink r:id="rId159" w:history="1">
              <w:r>
                <w:rPr>
                  <w:color w:val="#410a8c"/>
                  <w:u w:val="single"/>
                </w:rPr>
                <w:t xml:space="preserve">Steve Pascolo</w:t>
              </w:r>
            </w:hyperlink>
            <w:r>
              <w:rPr/>
              <w:t xml:space="preserve">,</w:t>
            </w:r>
            <w:hyperlink r:id="rId160" w:history="1">
              <w:r>
                <w:rPr>
                  <w:color w:val="#410a8c"/>
                  <w:u w:val="single"/>
                </w:rPr>
                <w:t xml:space="preserve">Marjan Ghazvini</w:t>
              </w:r>
            </w:hyperlink>
            <w:r>
              <w:rPr/>
              <w:t xml:space="preserve">,</w:t>
            </w:r>
            <w:hyperlink r:id="rId152" w:history="1">
              <w:r>
                <w:rPr>
                  <w:color w:val="#410a8c"/>
                  <w:u w:val="single"/>
                </w:rPr>
                <w:t xml:space="preserve">Jeanne Boyer</w:t>
              </w:r>
            </w:hyperlink>
            <w:r>
              <w:rPr/>
              <w:t xml:space="preserve">,</w:t>
            </w:r>
            <w:hyperlink r:id="rId161" w:history="1">
              <w:r>
                <w:rPr>
                  <w:color w:val="#410a8c"/>
                  <w:u w:val="single"/>
                </w:rPr>
                <w:t xml:space="preserve">Laurence Colleaux</w:t>
              </w:r>
            </w:hyperlink>
            <w:r>
              <w:rPr/>
              <w:t xml:space="preserve">,</w:t>
            </w:r>
            <w:hyperlink r:id="rId17" w:history="1">
              <w:r>
                <w:rPr>
                  <w:color w:val="#410a8c"/>
                  <w:u w:val="single"/>
                </w:rPr>
                <w:t xml:space="preserve">Agnès Thierry</w:t>
              </w:r>
            </w:hyperlink>
            <w:r>
              <w:rPr/>
              <w:t xml:space="preserve">et al.</w:t>
            </w:r>
          </w:p>
          <w:p>
            <w:pPr/>
            <w:r>
              <w:rPr>
                <w:i w:val="1"/>
                <w:iCs w:val="1"/>
              </w:rPr>
              <w:t xml:space="preserve">Yeast</w:t>
            </w:r>
            <w:r>
              <w:rPr/>
              <w:t xml:space="preserve">, 1992, 8 (11), pp.987-995. </w:t>
            </w:r>
            <w:hyperlink r:id="rId162" w:history="1">
              <w:r>
                <w:rPr>
                  <w:color w:val="#410a8c"/>
                  <w:u w:val="single"/>
                </w:rPr>
                <w:t xml:space="preserve">⟨10.1002/yea.320081109⟩</w:t>
              </w:r>
            </w:hyperlink>
          </w:p>
          <w:p>
            <w:pPr/>
            <w:r>
              <w:rPr/>
              <w:t xml:space="preserve">Article dans une revue</w:t>
            </w:r>
          </w:p>
          <w:p>
            <w:pPr/>
            <w:hyperlink r:id="rId158" w:history="1">
              <w:r>
                <w:rPr>
                  <w:color w:val="#410a8c"/>
                  <w:u w:val="single"/>
                </w:rPr>
                <w:t xml:space="preserve">hal-02090246v1</w:t>
              </w:r>
            </w:hyperlink>
          </w:p>
        </w:tc>
      </w:tr>
      <w:tr>
        <w:trPr/>
        <w:tc>
          <w:tcPr>
            <w:noWrap/>
          </w:tcPr>
          <w:p>
            <w:pPr>
              <w:spacing w:after="200"/>
            </w:pPr>
            <w:hyperlink r:id="rId163" w:history="1">
              <w:r>
                <w:rPr>
                  <w:color w:val="1e198e"/>
                  <w:b w:val="1"/>
                  <w:bCs w:val="1"/>
                  <w:u w:val="single"/>
                </w:rPr>
                <w:t xml:space="preserve">Purification and characterization of the in vitro activity of I-Sce I, a novel and highly specific endonuclease encoded by a group I intron</w:t>
              </w:r>
            </w:hyperlink>
          </w:p>
          <w:p>
            <w:pPr/>
            <w:hyperlink r:id="rId164" w:history="1">
              <w:r>
                <w:rPr>
                  <w:color w:val="#410a8c"/>
                  <w:u w:val="single"/>
                </w:rPr>
                <w:t xml:space="preserve">Claude Monteilhet</w:t>
              </w:r>
            </w:hyperlink>
            <w:r>
              <w:rPr/>
              <w:t xml:space="preserve">,</w:t>
            </w:r>
            <w:hyperlink r:id="rId165" w:history="1">
              <w:r>
                <w:rPr>
                  <w:color w:val="#410a8c"/>
                  <w:u w:val="single"/>
                </w:rPr>
                <w:t xml:space="preserve">Arnaud Perrin</w:t>
              </w:r>
            </w:hyperlink>
            <w:r>
              <w:rPr/>
              <w:t xml:space="preserve">,</w:t>
            </w:r>
            <w:hyperlink r:id="rId17" w:history="1">
              <w:r>
                <w:rPr>
                  <w:color w:val="#410a8c"/>
                  <w:u w:val="single"/>
                </w:rPr>
                <w:t xml:space="preserve">Agnès Thierry</w:t>
              </w:r>
            </w:hyperlink>
            <w:r>
              <w:rPr/>
              <w:t xml:space="preserve">,</w:t>
            </w:r>
            <w:hyperlink r:id="rId161" w:history="1">
              <w:r>
                <w:rPr>
                  <w:color w:val="#410a8c"/>
                  <w:u w:val="single"/>
                </w:rPr>
                <w:t xml:space="preserve">Laurence Colleaux</w:t>
              </w:r>
            </w:hyperlink>
            <w:r>
              <w:rPr/>
              <w:t xml:space="preserve">,</w:t>
            </w:r>
            <w:hyperlink r:id="rId107" w:history="1">
              <w:r>
                <w:rPr>
                  <w:color w:val="#410a8c"/>
                  <w:u w:val="single"/>
                </w:rPr>
                <w:t xml:space="preserve">Bernard Dujon</w:t>
              </w:r>
            </w:hyperlink>
          </w:p>
          <w:p>
            <w:pPr/>
            <w:r>
              <w:rPr>
                <w:i w:val="1"/>
                <w:iCs w:val="1"/>
              </w:rPr>
              <w:t xml:space="preserve">Nucleic Acids Research</w:t>
            </w:r>
            <w:r>
              <w:rPr/>
              <w:t xml:space="preserve">, 1990, 18 (6), pp.1407-13. </w:t>
            </w:r>
            <w:hyperlink r:id="rId166" w:history="1">
              <w:r>
                <w:rPr>
                  <w:color w:val="#410a8c"/>
                  <w:u w:val="single"/>
                </w:rPr>
                <w:t xml:space="preserve">⟨10.1093/nar/18.6.1407⟩</w:t>
              </w:r>
            </w:hyperlink>
          </w:p>
          <w:p>
            <w:pPr/>
            <w:r>
              <w:rPr/>
              <w:t xml:space="preserve">Article dans une revue</w:t>
            </w:r>
          </w:p>
          <w:p>
            <w:pPr/>
            <w:hyperlink r:id="rId163" w:history="1">
              <w:r>
                <w:rPr>
                  <w:color w:val="#410a8c"/>
                  <w:u w:val="single"/>
                </w:rPr>
                <w:t xml:space="preserve">hal-02090248v1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Gene resolution Hi-C reveals Euryarchaeal genomes are folded into SMC-dependent loops and domains, but lack transcription-mediated compartmentalization</w:t>
              </w:r>
            </w:hyperlink>
          </w:p>
          <w:p>
            <w:pPr/>
            <w:hyperlink r:id="rId55" w:history="1">
              <w:r>
                <w:rPr>
                  <w:color w:val="#410a8c"/>
                  <w:u w:val="single"/>
                </w:rPr>
                <w:t xml:space="preserve">Charlotte Cockram</w:t>
              </w:r>
            </w:hyperlink>
            <w:r>
              <w:rPr/>
              <w:t xml:space="preserve">,</w:t>
            </w:r>
            <w:hyperlink r:id="rId17" w:history="1">
              <w:r>
                <w:rPr>
                  <w:color w:val="#410a8c"/>
                  <w:u w:val="single"/>
                </w:rPr>
                <w:t xml:space="preserve">Agnès Thierry</w:t>
              </w:r>
            </w:hyperlink>
            <w:r>
              <w:rPr/>
              <w:t xml:space="preserve">,</w:t>
            </w:r>
            <w:hyperlink r:id="rId168" w:history="1">
              <w:r>
                <w:rPr>
                  <w:color w:val="#410a8c"/>
                  <w:u w:val="single"/>
                </w:rPr>
                <w:t xml:space="preserve">A. Gorlas</w:t>
              </w:r>
            </w:hyperlink>
            <w:r>
              <w:rPr/>
              <w:t xml:space="preserve">,</w:t>
            </w:r>
            <w:hyperlink r:id="rId111" w:history="1">
              <w:r>
                <w:rPr>
                  <w:color w:val="#410a8c"/>
                  <w:u w:val="single"/>
                </w:rPr>
                <w:t xml:space="preserve">Roxane Lestini</w:t>
              </w:r>
            </w:hyperlink>
            <w:r>
              <w:rPr/>
              <w:t xml:space="preserve">,</w:t>
            </w:r>
            <w:hyperlink r:id="rId90" w:history="1">
              <w:r>
                <w:rPr>
                  <w:color w:val="#410a8c"/>
                  <w:u w:val="single"/>
                </w:rPr>
                <w:t xml:space="preserve">Romain Koszul</w:t>
              </w:r>
            </w:hyperlink>
          </w:p>
          <w:p>
            <w:pPr/>
            <w:r>
              <w:rPr>
                <w:i w:val="1"/>
                <w:iCs w:val="1"/>
              </w:rPr>
              <w:t xml:space="preserve">Archaea Online 2021 conference (AOL2021)</w:t>
            </w:r>
            <w:r>
              <w:rPr/>
              <w:t xml:space="preserve">, Jul 2021, Palaiseau (Ecole Polytechnique), France</w:t>
            </w:r>
          </w:p>
          <w:p>
            <w:pPr/>
            <w:r>
              <w:rPr/>
              <w:t xml:space="preserve">Communication dans un congrès</w:t>
            </w:r>
          </w:p>
          <w:p>
            <w:pPr/>
            <w:hyperlink r:id="rId167" w:history="1">
              <w:r>
                <w:rPr>
                  <w:color w:val="#410a8c"/>
                  <w:u w:val="single"/>
                </w:rPr>
                <w:t xml:space="preserve">hal-04381892v1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Generating High-Resolution Hi-C Contact Maps of Bacteria</w:t>
              </w:r>
            </w:hyperlink>
          </w:p>
          <w:p>
            <w:pPr/>
            <w:hyperlink r:id="rId17" w:history="1">
              <w:r>
                <w:rPr>
                  <w:color w:val="#410a8c"/>
                  <w:u w:val="single"/>
                </w:rPr>
                <w:t xml:space="preserve">Agnès Thierry</w:t>
              </w:r>
            </w:hyperlink>
            <w:r>
              <w:rPr/>
              <w:t xml:space="preserve">,</w:t>
            </w:r>
            <w:hyperlink r:id="rId55" w:history="1">
              <w:r>
                <w:rPr>
                  <w:color w:val="#410a8c"/>
                  <w:u w:val="single"/>
                </w:rPr>
                <w:t xml:space="preserve">Charlotte Cockram</w:t>
              </w:r>
            </w:hyperlink>
          </w:p>
          <w:p>
            <w:pPr/>
            <w:r>
              <w:rPr>
                <w:i w:val="1"/>
                <w:iCs w:val="1"/>
              </w:rPr>
              <w:t xml:space="preserve">Hi-C Data Analysis</w:t>
            </w:r>
            <w:r>
              <w:rPr/>
              <w:t xml:space="preserve">, 2301, Springer US, pp.183-195, 2021, Methods in Molecular Biology, 978-1-0716-1390-0. </w:t>
            </w:r>
            <w:hyperlink r:id="rId170" w:history="1">
              <w:r>
                <w:rPr>
                  <w:color w:val="#410a8c"/>
                  <w:u w:val="single"/>
                </w:rPr>
                <w:t xml:space="preserve">⟨10.1007/978-1-0716-1390-0_9⟩</w:t>
              </w:r>
            </w:hyperlink>
          </w:p>
          <w:p>
            <w:pPr/>
            <w:r>
              <w:rPr/>
              <w:t xml:space="preserve">Chapitre d'ouvrage</w:t>
            </w:r>
          </w:p>
          <w:p>
            <w:pPr/>
            <w:hyperlink r:id="rId169" w:history="1">
              <w:r>
                <w:rPr>
                  <w:color w:val="#410a8c"/>
                  <w:u w:val="single"/>
                </w:rPr>
                <w:t xml:space="preserve">pasteur-03686079v1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Sister chromatid cohesion halts DNA loop expansion</w:t>
              </w:r>
            </w:hyperlink>
          </w:p>
          <w:p>
            <w:pPr/>
            <w:hyperlink r:id="rId9" w:history="1">
              <w:r>
                <w:rPr>
                  <w:color w:val="#410a8c"/>
                  <w:u w:val="single"/>
                </w:rPr>
                <w:t xml:space="preserve">Nathalie Bastié</w:t>
              </w:r>
            </w:hyperlink>
            <w:r>
              <w:rPr/>
              <w:t xml:space="preserve">,</w:t>
            </w:r>
            <w:hyperlink r:id="rId8" w:history="1">
              <w:r>
                <w:rPr>
                  <w:color w:val="#410a8c"/>
                  <w:u w:val="single"/>
                </w:rPr>
                <w:t xml:space="preserve">Christophe Chapard</w:t>
              </w:r>
            </w:hyperlink>
            <w:r>
              <w:rPr/>
              <w:t xml:space="preserve">,</w:t>
            </w:r>
            <w:hyperlink r:id="rId45" w:history="1">
              <w:r>
                <w:rPr>
                  <w:color w:val="#410a8c"/>
                  <w:u w:val="single"/>
                </w:rPr>
                <w:t xml:space="preserve">Sanae Nejmi</w:t>
              </w:r>
            </w:hyperlink>
            <w:r>
              <w:rPr/>
              <w:t xml:space="preserve">,</w:t>
            </w:r>
            <w:hyperlink r:id="rId12" w:history="1">
              <w:r>
                <w:rPr>
                  <w:color w:val="#410a8c"/>
                  <w:u w:val="single"/>
                </w:rPr>
                <w:t xml:space="preserve">Henri Mboumba</w:t>
              </w:r>
            </w:hyperlink>
            <w:r>
              <w:rPr/>
              <w:t xml:space="preserve">,</w:t>
            </w:r>
            <w:hyperlink r:id="rId17" w:history="1">
              <w:r>
                <w:rPr>
                  <w:color w:val="#410a8c"/>
                  <w:u w:val="single"/>
                </w:rPr>
                <w:t xml:space="preserve">Agnès Thierry</w:t>
              </w:r>
            </w:hyperlink>
            <w:r>
              <w:rPr/>
              <w:t xml:space="preserve">et al.</w:t>
            </w:r>
          </w:p>
          <w:p>
            <w:pPr/>
            <w:r>
              <w:rPr/>
              <w:t xml:space="preserve">2023</w:t>
            </w:r>
          </w:p>
          <w:p>
            <w:pPr/>
            <w:r>
              <w:rPr/>
              <w:t xml:space="preserve">Pré-publication, Document de travail</w:t>
            </w:r>
          </w:p>
          <w:p>
            <w:pPr/>
            <w:hyperlink r:id="rId171" w:history="1">
              <w:r>
                <w:rPr>
                  <w:color w:val="#410a8c"/>
                  <w:u w:val="single"/>
                </w:rPr>
                <w:t xml:space="preserve">hal-05370213v1</w:t>
              </w:r>
            </w:hyperlink>
          </w:p>
        </w:tc>
      </w:tr>
      <w:tr>
        <w:trPr/>
        <w:tc>
          <w:tcPr>
            <w:noWrap/>
          </w:tcPr>
          <w:p>
            <w:pPr>
              <w:spacing w:after="200"/>
            </w:pPr>
            <w:hyperlink r:id="rId172" w:history="1">
              <w:r>
                <w:rPr>
                  <w:color w:val="1e198e"/>
                  <w:b w:val="1"/>
                  <w:bCs w:val="1"/>
                  <w:u w:val="single"/>
                </w:rPr>
                <w:t xml:space="preserve">Anchoring of parasitic plasmids to inactive regions of eukaryotic chromosomes through nucleosome signal</w:t>
              </w:r>
            </w:hyperlink>
          </w:p>
          <w:p>
            <w:pPr/>
            <w:hyperlink r:id="rId15" w:history="1">
              <w:r>
                <w:rPr>
                  <w:color w:val="#410a8c"/>
                  <w:u w:val="single"/>
                </w:rPr>
                <w:t xml:space="preserve">Fabien Girard</w:t>
              </w:r>
            </w:hyperlink>
            <w:r>
              <w:rPr/>
              <w:t xml:space="preserve">,</w:t>
            </w:r>
            <w:hyperlink r:id="rId16" w:history="1">
              <w:r>
                <w:rPr>
                  <w:color w:val="#410a8c"/>
                  <w:u w:val="single"/>
                </w:rPr>
                <w:t xml:space="preserve">Antoine Even</w:t>
              </w:r>
            </w:hyperlink>
            <w:r>
              <w:rPr/>
              <w:t xml:space="preserve">,</w:t>
            </w:r>
            <w:hyperlink r:id="rId17" w:history="1">
              <w:r>
                <w:rPr>
                  <w:color w:val="#410a8c"/>
                  <w:u w:val="single"/>
                </w:rPr>
                <w:t xml:space="preserve">Agnès Thierry</w:t>
              </w:r>
            </w:hyperlink>
            <w:r>
              <w:rPr/>
              <w:t xml:space="preserve">,</w:t>
            </w:r>
            <w:hyperlink r:id="rId18" w:history="1">
              <w:r>
                <w:rPr>
                  <w:color w:val="#410a8c"/>
                  <w:u w:val="single"/>
                </w:rPr>
                <w:t xml:space="preserve">Myriam Ruault</w:t>
              </w:r>
            </w:hyperlink>
            <w:r>
              <w:rPr/>
              <w:t xml:space="preserve">,</w:t>
            </w:r>
            <w:hyperlink r:id="rId19" w:history="1">
              <w:r>
                <w:rPr>
                  <w:color w:val="#410a8c"/>
                  <w:u w:val="single"/>
                </w:rPr>
                <w:t xml:space="preserve">Léa Meneu</w:t>
              </w:r>
            </w:hyperlink>
            <w:r>
              <w:rPr/>
              <w:t xml:space="preserve">et al.</w:t>
            </w:r>
          </w:p>
          <w:p>
            <w:pPr/>
            <w:r>
              <w:rPr/>
              <w:t xml:space="preserve">2023</w:t>
            </w:r>
          </w:p>
          <w:p>
            <w:pPr/>
            <w:r>
              <w:rPr/>
              <w:t xml:space="preserve">Pré-publication, Document de travail</w:t>
            </w:r>
          </w:p>
          <w:p>
            <w:pPr/>
            <w:hyperlink r:id="rId172" w:history="1">
              <w:r>
                <w:rPr>
                  <w:color w:val="#410a8c"/>
                  <w:u w:val="single"/>
                </w:rPr>
                <w:t xml:space="preserve">hal-04278856v1</w:t>
              </w:r>
            </w:hyperlink>
          </w:p>
        </w:tc>
      </w:tr>
      <w:tr>
        <w:trPr/>
        <w:tc>
          <w:tcPr>
            <w:noWrap/>
          </w:tcPr>
          <w:p>
            <w:pPr>
              <w:spacing w:after="200"/>
            </w:pPr>
            <w:hyperlink r:id="rId173" w:history="1">
              <w:r>
                <w:rPr>
                  <w:color w:val="1e198e"/>
                  <w:b w:val="1"/>
                  <w:bCs w:val="1"/>
                  <w:u w:val="single"/>
                </w:rPr>
                <w:t xml:space="preserve">Exogenous chromosomes reveal how sequence composition drives chromatin assembly, activity, folding and compartmentalization</w:t>
              </w:r>
            </w:hyperlink>
          </w:p>
          <w:p>
            <w:pPr/>
            <w:hyperlink r:id="rId8" w:history="1">
              <w:r>
                <w:rPr>
                  <w:color w:val="#410a8c"/>
                  <w:u w:val="single"/>
                </w:rPr>
                <w:t xml:space="preserve">Christophe Chapard</w:t>
              </w:r>
            </w:hyperlink>
            <w:r>
              <w:rPr/>
              <w:t xml:space="preserve">,</w:t>
            </w:r>
            <w:hyperlink r:id="rId19" w:history="1">
              <w:r>
                <w:rPr>
                  <w:color w:val="#410a8c"/>
                  <w:u w:val="single"/>
                </w:rPr>
                <w:t xml:space="preserve">Léa Meneu</w:t>
              </w:r>
            </w:hyperlink>
            <w:r>
              <w:rPr/>
              <w:t xml:space="preserve">,</w:t>
            </w:r>
            <w:hyperlink r:id="rId24" w:history="1">
              <w:r>
                <w:rPr>
                  <w:color w:val="#410a8c"/>
                  <w:u w:val="single"/>
                </w:rPr>
                <w:t xml:space="preserve">Jacques Serizay</w:t>
              </w:r>
            </w:hyperlink>
            <w:r>
              <w:rPr/>
              <w:t xml:space="preserve">,</w:t>
            </w:r>
            <w:hyperlink r:id="rId34" w:history="1">
              <w:r>
                <w:rPr>
                  <w:color w:val="#410a8c"/>
                  <w:u w:val="single"/>
                </w:rPr>
                <w:t xml:space="preserve">Alex Westbrook</w:t>
              </w:r>
            </w:hyperlink>
            <w:r>
              <w:rPr/>
              <w:t xml:space="preserve">,</w:t>
            </w:r>
            <w:hyperlink r:id="rId35" w:history="1">
              <w:r>
                <w:rPr>
                  <w:color w:val="#410a8c"/>
                  <w:u w:val="single"/>
                </w:rPr>
                <w:t xml:space="preserve">Etienne Routhier</w:t>
              </w:r>
            </w:hyperlink>
            <w:r>
              <w:rPr/>
              <w:t xml:space="preserve">et al.</w:t>
            </w:r>
          </w:p>
          <w:p>
            <w:pPr/>
            <w:r>
              <w:rPr/>
              <w:t xml:space="preserve">2023</w:t>
            </w:r>
          </w:p>
          <w:p>
            <w:pPr/>
            <w:r>
              <w:rPr/>
              <w:t xml:space="preserve">Pré-publication, Document de travail</w:t>
            </w:r>
          </w:p>
          <w:p>
            <w:pPr/>
            <w:hyperlink r:id="rId173" w:history="1">
              <w:r>
                <w:rPr>
                  <w:color w:val="#410a8c"/>
                  <w:u w:val="single"/>
                </w:rPr>
                <w:t xml:space="preserve">hal-04278801v1</w:t>
              </w:r>
            </w:hyperlink>
          </w:p>
        </w:tc>
      </w:tr>
      <w:tr>
        <w:trPr/>
        <w:tc>
          <w:tcPr>
            <w:noWrap/>
          </w:tcPr>
          <w:p>
            <w:pPr>
              <w:spacing w:after="200"/>
            </w:pPr>
            <w:hyperlink r:id="rId174" w:history="1">
              <w:r>
                <w:rPr>
                  <w:color w:val="1e198e"/>
                  <w:b w:val="1"/>
                  <w:bCs w:val="1"/>
                  <w:u w:val="single"/>
                </w:rPr>
                <w:t xml:space="preserve">Gene level resolution of bacteria and archaea genome folding</w:t>
              </w:r>
            </w:hyperlink>
          </w:p>
          <w:p>
            <w:pPr/>
            <w:hyperlink r:id="rId55" w:history="1">
              <w:r>
                <w:rPr>
                  <w:color w:val="#410a8c"/>
                  <w:u w:val="single"/>
                </w:rPr>
                <w:t xml:space="preserve">Charlotte Cockram</w:t>
              </w:r>
            </w:hyperlink>
            <w:r>
              <w:rPr/>
              <w:t xml:space="preserve">,</w:t>
            </w:r>
            <w:hyperlink r:id="rId17" w:history="1">
              <w:r>
                <w:rPr>
                  <w:color w:val="#410a8c"/>
                  <w:u w:val="single"/>
                </w:rPr>
                <w:t xml:space="preserve">Agnès Thierry</w:t>
              </w:r>
            </w:hyperlink>
            <w:r>
              <w:rPr/>
              <w:t xml:space="preserve">,</w:t>
            </w:r>
            <w:hyperlink r:id="rId111" w:history="1">
              <w:r>
                <w:rPr>
                  <w:color w:val="#410a8c"/>
                  <w:u w:val="single"/>
                </w:rPr>
                <w:t xml:space="preserve">Roxane Lestini</w:t>
              </w:r>
            </w:hyperlink>
            <w:r>
              <w:rPr/>
              <w:t xml:space="preserve">,</w:t>
            </w:r>
            <w:hyperlink r:id="rId90" w:history="1">
              <w:r>
                <w:rPr>
                  <w:color w:val="#410a8c"/>
                  <w:u w:val="single"/>
                </w:rPr>
                <w:t xml:space="preserve">Romain Koszul</w:t>
              </w:r>
            </w:hyperlink>
          </w:p>
          <w:p>
            <w:pPr/>
            <w:r>
              <w:rPr/>
              <w:t xml:space="preserve">2021</w:t>
            </w:r>
          </w:p>
          <w:p>
            <w:pPr/>
            <w:r>
              <w:rPr/>
              <w:t xml:space="preserve">Pré-publication, Document de travail</w:t>
            </w:r>
          </w:p>
          <w:p>
            <w:pPr/>
            <w:hyperlink r:id="rId174" w:history="1">
              <w:r>
                <w:rPr>
                  <w:color w:val="#410a8c"/>
                  <w:u w:val="single"/>
                </w:rPr>
                <w:t xml:space="preserve">hal-03106900v1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1450v1" TargetMode="External"/><Relationship Id="rId8" Type="http://schemas.openxmlformats.org/officeDocument/2006/relationships/hyperlink" Target="https://hal.science/search/index/?q=*&amp;authFullName_s=Christophe Chapard" TargetMode="External"/><Relationship Id="rId9" Type="http://schemas.openxmlformats.org/officeDocument/2006/relationships/hyperlink" Target="https://hal.science/search/index/?q=*&amp;authFullName_s=Nathalie Basti&#233;" TargetMode="External"/><Relationship Id="rId10" Type="http://schemas.openxmlformats.org/officeDocument/2006/relationships/hyperlink" Target="https://hal.science/search/index/?q=*&amp;authFullName_s=Axel Cournac" TargetMode="External"/><Relationship Id="rId11" Type="http://schemas.openxmlformats.org/officeDocument/2006/relationships/hyperlink" Target="https://hal.science/search/index/?q=*&amp;authFullName_s=Laura Chaptal" TargetMode="External"/><Relationship Id="rId12" Type="http://schemas.openxmlformats.org/officeDocument/2006/relationships/hyperlink" Target="https://hal.science/search/index/?q=*&amp;authFullName_s=Henri Mboumba" TargetMode="External"/><Relationship Id="rId13" Type="http://schemas.openxmlformats.org/officeDocument/2006/relationships/hyperlink" Target="https://dx.doi.org/10.1016/j.xgen.2025.100970" TargetMode="External"/><Relationship Id="rId14" Type="http://schemas.openxmlformats.org/officeDocument/2006/relationships/hyperlink" Target="https://hal.science/hal-05121404v1" TargetMode="External"/><Relationship Id="rId15" Type="http://schemas.openxmlformats.org/officeDocument/2006/relationships/hyperlink" Target="https://hal.science/search/index/?q=*&amp;authFullName_s=Fabien Girard" TargetMode="External"/><Relationship Id="rId16" Type="http://schemas.openxmlformats.org/officeDocument/2006/relationships/hyperlink" Target="https://hal.science/search/index/?q=*&amp;authFullName_s=Antoine Even" TargetMode="External"/><Relationship Id="rId17" Type="http://schemas.openxmlformats.org/officeDocument/2006/relationships/hyperlink" Target="https://hal.science/search/index/?q=*&amp;authFullName_s=Agn&#232;s Thierry" TargetMode="External"/><Relationship Id="rId18" Type="http://schemas.openxmlformats.org/officeDocument/2006/relationships/hyperlink" Target="https://hal.science/search/index/?q=*&amp;authFullName_s=Myriam Ruault" TargetMode="External"/><Relationship Id="rId19" Type="http://schemas.openxmlformats.org/officeDocument/2006/relationships/hyperlink" Target="https://hal.science/search/index/?q=*&amp;authFullName_s=L&#233;a Meneu" TargetMode="External"/><Relationship Id="rId20" Type="http://schemas.openxmlformats.org/officeDocument/2006/relationships/hyperlink" Target="https://dx.doi.org/10.1038/s44318-025-00389-1" TargetMode="External"/><Relationship Id="rId21" Type="http://schemas.openxmlformats.org/officeDocument/2006/relationships/hyperlink" Target="https://pasteur.hal.science/pasteur-05269627v1" TargetMode="External"/><Relationship Id="rId22" Type="http://schemas.openxmlformats.org/officeDocument/2006/relationships/hyperlink" Target="https://hal.science/search/index/?q=*&amp;authFullName_s=Amaury Bignaud" TargetMode="External"/><Relationship Id="rId23" Type="http://schemas.openxmlformats.org/officeDocument/2006/relationships/hyperlink" Target="https://hal.science/search/index/?q=*&amp;authFullName_s=Devon Conti" TargetMode="External"/><Relationship Id="rId24" Type="http://schemas.openxmlformats.org/officeDocument/2006/relationships/hyperlink" Target="https://hal.science/search/index/?q=*&amp;authFullName_s=Jacques Serizay" TargetMode="External"/><Relationship Id="rId25" Type="http://schemas.openxmlformats.org/officeDocument/2006/relationships/hyperlink" Target="https://hal.science/search/index/?q=*&amp;authFullName_s=Karine Labadie" TargetMode="External"/><Relationship Id="rId26" Type="http://schemas.openxmlformats.org/officeDocument/2006/relationships/hyperlink" Target="https://dx.doi.org/10.1038/s41564-025-02108-2" TargetMode="External"/><Relationship Id="rId27" Type="http://schemas.openxmlformats.org/officeDocument/2006/relationships/hyperlink" Target="https://u-paris.hal.science/hal-05114065v1" TargetMode="External"/><Relationship Id="rId28" Type="http://schemas.openxmlformats.org/officeDocument/2006/relationships/hyperlink" Target="https://hal.science/search/index/?q=*&amp;authFullName_s=Maria-Vittoria Mazzuoli" TargetMode="External"/><Relationship Id="rId29" Type="http://schemas.openxmlformats.org/officeDocument/2006/relationships/hyperlink" Target="https://hal.science/search/index/?q=*&amp;authFullName_s=Renske van Raaphorst" TargetMode="External"/><Relationship Id="rId30" Type="http://schemas.openxmlformats.org/officeDocument/2006/relationships/hyperlink" Target="https://hal.science/search/index/?q=*&amp;authFullName_s=Louise S Martin" TargetMode="External"/><Relationship Id="rId31" Type="http://schemas.openxmlformats.org/officeDocument/2006/relationships/hyperlink" Target="https://hal.science/search/index/?q=*&amp;authFullName_s=Florian P Bock" TargetMode="External"/><Relationship Id="rId32" Type="http://schemas.openxmlformats.org/officeDocument/2006/relationships/hyperlink" Target="https://dx.doi.org/10.1093/nar/gkaf312" TargetMode="External"/><Relationship Id="rId33" Type="http://schemas.openxmlformats.org/officeDocument/2006/relationships/hyperlink" Target="https://hal.science/hal-04937691v1" TargetMode="External"/><Relationship Id="rId34" Type="http://schemas.openxmlformats.org/officeDocument/2006/relationships/hyperlink" Target="https://hal.science/search/index/?q=*&amp;authFullName_s=Alex Westbrook" TargetMode="External"/><Relationship Id="rId35" Type="http://schemas.openxmlformats.org/officeDocument/2006/relationships/hyperlink" Target="https://hal.science/search/index/?q=*&amp;authFullName_s=Etienne Routhier" TargetMode="External"/><Relationship Id="rId36" Type="http://schemas.openxmlformats.org/officeDocument/2006/relationships/hyperlink" Target="https://dx.doi.org/10.1126/science.adm9466" TargetMode="External"/><Relationship Id="rId37" Type="http://schemas.openxmlformats.org/officeDocument/2006/relationships/hyperlink" Target="https://pasteur.hal.science/pasteur-05116009v1" TargetMode="External"/><Relationship Id="rId38" Type="http://schemas.openxmlformats.org/officeDocument/2006/relationships/hyperlink" Target="https://hal.science/search/index/?q=*&amp;authFullName_s=Nathaniel Burman" TargetMode="External"/><Relationship Id="rId39" Type="http://schemas.openxmlformats.org/officeDocument/2006/relationships/hyperlink" Target="https://hal.science/search/index/?q=*&amp;authFullName_s=Svetlana Belukhina" TargetMode="External"/><Relationship Id="rId40" Type="http://schemas.openxmlformats.org/officeDocument/2006/relationships/hyperlink" Target="https://hal.science/search/index/?q=*&amp;authFullName_s=Florence Depardieu" TargetMode="External"/><Relationship Id="rId41" Type="http://schemas.openxmlformats.org/officeDocument/2006/relationships/hyperlink" Target="https://hal.science/search/index/?q=*&amp;authFullName_s=Royce Wilkinson" TargetMode="External"/><Relationship Id="rId42" Type="http://schemas.openxmlformats.org/officeDocument/2006/relationships/hyperlink" Target="https://hal.science/search/index/?q=*&amp;authFullName_s=Mikhail Skutel" TargetMode="External"/><Relationship Id="rId43" Type="http://schemas.openxmlformats.org/officeDocument/2006/relationships/hyperlink" Target="https://dx.doi.org/10.1038/s41586-024-07874-3" TargetMode="External"/><Relationship Id="rId44" Type="http://schemas.openxmlformats.org/officeDocument/2006/relationships/hyperlink" Target="https://pasteur.hal.science/pasteur-04603601v1" TargetMode="External"/><Relationship Id="rId45" Type="http://schemas.openxmlformats.org/officeDocument/2006/relationships/hyperlink" Target="https://hal.science/search/index/?q=*&amp;authFullName_s=Sanae Nejmi" TargetMode="External"/><Relationship Id="rId46" Type="http://schemas.openxmlformats.org/officeDocument/2006/relationships/hyperlink" Target="https://dx.doi.org/10.1016/j.molcel.2024.02.004" TargetMode="External"/><Relationship Id="rId47" Type="http://schemas.openxmlformats.org/officeDocument/2006/relationships/hyperlink" Target="https://pasteur.hal.science/pasteur-04603593v1" TargetMode="External"/><Relationship Id="rId48" Type="http://schemas.openxmlformats.org/officeDocument/2006/relationships/hyperlink" Target="https://hal.science/search/index/?q=*&amp;authFullName_s=Sylvain Legrand" TargetMode="External"/><Relationship Id="rId49" Type="http://schemas.openxmlformats.org/officeDocument/2006/relationships/hyperlink" Target="https://hal.science/search/index/?q=*&amp;authFullName_s=Asma Saifudeen" TargetMode="External"/><Relationship Id="rId50" Type="http://schemas.openxmlformats.org/officeDocument/2006/relationships/hyperlink" Target="https://hal.science/search/index/?q=*&amp;authFullName_s=H&#233;l&#232;ne Bordelet" TargetMode="External"/><Relationship Id="rId51" Type="http://schemas.openxmlformats.org/officeDocument/2006/relationships/hyperlink" Target="https://hal.science/search/index/?q=*&amp;authFullName_s=Julien Vernerey" TargetMode="External"/><Relationship Id="rId52" Type="http://schemas.openxmlformats.org/officeDocument/2006/relationships/hyperlink" Target="https://hal.science/search/index/?q=*&amp;authFullName_s=Arnaud Guille" TargetMode="External"/><Relationship Id="rId53" Type="http://schemas.openxmlformats.org/officeDocument/2006/relationships/hyperlink" Target="https://dx.doi.org/10.1073/pnas.2312820121" TargetMode="External"/><Relationship Id="rId54" Type="http://schemas.openxmlformats.org/officeDocument/2006/relationships/hyperlink" Target="https://hal.science/hal-04468362v1" TargetMode="External"/><Relationship Id="rId55" Type="http://schemas.openxmlformats.org/officeDocument/2006/relationships/hyperlink" Target="https://hal.science/search/index/?q=*&amp;authFullName_s=Charlotte Cockram" TargetMode="External"/><Relationship Id="rId56" Type="http://schemas.openxmlformats.org/officeDocument/2006/relationships/hyperlink" Target="https://hal.science/search/index/?q=*&amp;authFullName_s=C&#233;line Borde" TargetMode="External"/><Relationship Id="rId57" Type="http://schemas.openxmlformats.org/officeDocument/2006/relationships/hyperlink" Target="https://hal.science/search/index/?q=*&amp;authFullName_s=Justine Groseille" TargetMode="External"/><Relationship Id="rId58" Type="http://schemas.openxmlformats.org/officeDocument/2006/relationships/hyperlink" Target="https://hal.science/search/index/?q=*&amp;authFullName_s=Eric Allemand" TargetMode="External"/><Relationship Id="rId59" Type="http://schemas.openxmlformats.org/officeDocument/2006/relationships/hyperlink" Target="https://dx.doi.org/10.1038/s41594-023-01178-2" TargetMode="External"/><Relationship Id="rId60" Type="http://schemas.openxmlformats.org/officeDocument/2006/relationships/hyperlink" Target="https://hal.science/hal-04887128v2" TargetMode="External"/><Relationship Id="rId61" Type="http://schemas.openxmlformats.org/officeDocument/2006/relationships/hyperlink" Target="https://hal.science/search/index/?q=*&amp;authFullName_s=Agn&#232;s Dumont" TargetMode="External"/><Relationship Id="rId62" Type="http://schemas.openxmlformats.org/officeDocument/2006/relationships/hyperlink" Target="https://hal.science/search/index/?q=*&amp;authFullName_s=Nicolas Mendiboure" TargetMode="External"/><Relationship Id="rId63" Type="http://schemas.openxmlformats.org/officeDocument/2006/relationships/hyperlink" Target="https://hal.science/search/index/?q=*&amp;authFullName_s=J&#233;r&#244;me Savocco" TargetMode="External"/><Relationship Id="rId64" Type="http://schemas.openxmlformats.org/officeDocument/2006/relationships/hyperlink" Target="https://hal.science/search/index/?q=*&amp;authFullName_s=Loqmen Anani" TargetMode="External"/><Relationship Id="rId65" Type="http://schemas.openxmlformats.org/officeDocument/2006/relationships/hyperlink" Target="https://hal.science/search/index/?q=*&amp;authFullName_s=Pierrick Moreau" TargetMode="External"/><Relationship Id="rId66" Type="http://schemas.openxmlformats.org/officeDocument/2006/relationships/hyperlink" Target="https://dx.doi.org/10.1016/j.molcel.2024.08.003" TargetMode="External"/><Relationship Id="rId67" Type="http://schemas.openxmlformats.org/officeDocument/2006/relationships/hyperlink" Target="https://hal.science/hal-04572175v1" TargetMode="External"/><Relationship Id="rId68" Type="http://schemas.openxmlformats.org/officeDocument/2006/relationships/hyperlink" Target="https://hal.science/search/index/?q=*&amp;authFullName_s=Thomas Forest" TargetMode="External"/><Relationship Id="rId69" Type="http://schemas.openxmlformats.org/officeDocument/2006/relationships/hyperlink" Target="https://hal.science/search/index/?q=*&amp;authFullName_s=Guillaume Achaz" TargetMode="External"/><Relationship Id="rId70" Type="http://schemas.openxmlformats.org/officeDocument/2006/relationships/hyperlink" Target="https://hal.science/search/index/?q=*&amp;authFullName_s=Martial Marbouty" TargetMode="External"/><Relationship Id="rId71" Type="http://schemas.openxmlformats.org/officeDocument/2006/relationships/hyperlink" Target="https://dx.doi.org/10.1093/g3journal/jkae042" TargetMode="External"/><Relationship Id="rId72" Type="http://schemas.openxmlformats.org/officeDocument/2006/relationships/hyperlink" Target="https://pasteur.hal.science/pasteur-04171251v1" TargetMode="External"/><Relationship Id="rId73" Type="http://schemas.openxmlformats.org/officeDocument/2006/relationships/hyperlink" Target="https://hal.science/search/index/?q=*&amp;authFullName_s=Guilherme Dias de Melo" TargetMode="External"/><Relationship Id="rId74" Type="http://schemas.openxmlformats.org/officeDocument/2006/relationships/hyperlink" Target="https://hal.science/search/index/?q=*&amp;authFullName_s=Victoire Perraud" TargetMode="External"/><Relationship Id="rId75" Type="http://schemas.openxmlformats.org/officeDocument/2006/relationships/hyperlink" Target="https://hal.science/search/index/?q=*&amp;authFullName_s=Flavio Alvarez" TargetMode="External"/><Relationship Id="rId76" Type="http://schemas.openxmlformats.org/officeDocument/2006/relationships/hyperlink" Target="https://hal.science/search/index/?q=*&amp;authFullName_s=Alba Vieites-Prado" TargetMode="External"/><Relationship Id="rId77" Type="http://schemas.openxmlformats.org/officeDocument/2006/relationships/hyperlink" Target="https://hal.science/search/index/?q=*&amp;authFullName_s=Seonhee Kim" TargetMode="External"/><Relationship Id="rId78" Type="http://schemas.openxmlformats.org/officeDocument/2006/relationships/hyperlink" Target="https://dx.doi.org/10.1038/s41467-023-40228-7" TargetMode="External"/><Relationship Id="rId79" Type="http://schemas.openxmlformats.org/officeDocument/2006/relationships/hyperlink" Target="https://pasteur.hal.science/pasteur-04603588v1" TargetMode="External"/><Relationship Id="rId80" Type="http://schemas.openxmlformats.org/officeDocument/2006/relationships/hyperlink" Target="https://hal.science/search/index/?q=*&amp;authFullName_s=Jingchuan Luo" TargetMode="External"/><Relationship Id="rId81" Type="http://schemas.openxmlformats.org/officeDocument/2006/relationships/hyperlink" Target="https://hal.science/search/index/?q=*&amp;authFullName_s=Luis A Vale-Silva" TargetMode="External"/><Relationship Id="rId82" Type="http://schemas.openxmlformats.org/officeDocument/2006/relationships/hyperlink" Target="https://hal.science/search/index/?q=*&amp;authFullName_s=Adhithi R Raghavan" TargetMode="External"/><Relationship Id="rId83" Type="http://schemas.openxmlformats.org/officeDocument/2006/relationships/hyperlink" Target="https://hal.science/search/index/?q=*&amp;authFullName_s=Guillaume Mercy" TargetMode="External"/><Relationship Id="rId84" Type="http://schemas.openxmlformats.org/officeDocument/2006/relationships/hyperlink" Target="https://hal.science/search/index/?q=*&amp;authFullName_s=Jonna Heldrich" TargetMode="External"/><Relationship Id="rId85" Type="http://schemas.openxmlformats.org/officeDocument/2006/relationships/hyperlink" Target="https://dx.doi.org/10.1016/j.xgen.2023.100439" TargetMode="External"/><Relationship Id="rId86" Type="http://schemas.openxmlformats.org/officeDocument/2006/relationships/hyperlink" Target="https://pasteur.hal.science/pasteur-04748399v1" TargetMode="External"/><Relationship Id="rId87" Type="http://schemas.openxmlformats.org/officeDocument/2006/relationships/hyperlink" Target="https://dx.doi.org/10.1038/s41467-023-42800-7" TargetMode="External"/><Relationship Id="rId88" Type="http://schemas.openxmlformats.org/officeDocument/2006/relationships/hyperlink" Target="https://pasteur.hal.science/pasteur-04603581v1" TargetMode="External"/><Relationship Id="rId89" Type="http://schemas.openxmlformats.org/officeDocument/2006/relationships/hyperlink" Target="https://hal.science/search/index/?q=*&amp;authFullName_s=Jonay Garcia-Luis" TargetMode="External"/><Relationship Id="rId90" Type="http://schemas.openxmlformats.org/officeDocument/2006/relationships/hyperlink" Target="https://hal.science/search/index/?q=*&amp;authFullName_s=Romain Koszul" TargetMode="External"/><Relationship Id="rId91" Type="http://schemas.openxmlformats.org/officeDocument/2006/relationships/hyperlink" Target="https://hal.science/search/index/?q=*&amp;authFullName_s=Luis Aragon" TargetMode="External"/><Relationship Id="rId92" Type="http://schemas.openxmlformats.org/officeDocument/2006/relationships/hyperlink" Target="https://dx.doi.org/10.7554/eLife.80147" TargetMode="External"/><Relationship Id="rId93" Type="http://schemas.openxmlformats.org/officeDocument/2006/relationships/hyperlink" Target="https://hal.science/hal-03343705v2" TargetMode="External"/><Relationship Id="rId94" Type="http://schemas.openxmlformats.org/officeDocument/2006/relationships/hyperlink" Target="https://hal.science/search/index/?q=*&amp;authFullName_s=Astrid Lancrey" TargetMode="External"/><Relationship Id="rId95" Type="http://schemas.openxmlformats.org/officeDocument/2006/relationships/hyperlink" Target="https://hal.science/search/index/?q=*&amp;authFullName_s=Alexandra Joubert" TargetMode="External"/><Relationship Id="rId96" Type="http://schemas.openxmlformats.org/officeDocument/2006/relationships/hyperlink" Target="https://hal.science/search/index/?q=*&amp;authFullName_s=Evelyne Duvernois-Berthet" TargetMode="External"/><Relationship Id="rId97" Type="http://schemas.openxmlformats.org/officeDocument/2006/relationships/hyperlink" Target="https://hal.science/search/index/?q=*&amp;authFullName_s=Saurabh Raj" TargetMode="External"/><Relationship Id="rId98" Type="http://schemas.openxmlformats.org/officeDocument/2006/relationships/hyperlink" Target="https://dx.doi.org/10.1016/j.jmb.2022.167497" TargetMode="External"/><Relationship Id="rId99" Type="http://schemas.openxmlformats.org/officeDocument/2006/relationships/hyperlink" Target="https://hal.science/hal-03427219v1" TargetMode="External"/><Relationship Id="rId100" Type="http://schemas.openxmlformats.org/officeDocument/2006/relationships/hyperlink" Target="https://hal.science/search/index/?q=*&amp;authFullName_s=Aur&#232;le Piazza" TargetMode="External"/><Relationship Id="rId101" Type="http://schemas.openxmlformats.org/officeDocument/2006/relationships/hyperlink" Target="https://dx.doi.org/10.1038/s41556-021-00783-x" TargetMode="External"/><Relationship Id="rId102" Type="http://schemas.openxmlformats.org/officeDocument/2006/relationships/hyperlink" Target="https://pasteur.hal.science/pasteur-03369735v1" TargetMode="External"/><Relationship Id="rId103" Type="http://schemas.openxmlformats.org/officeDocument/2006/relationships/hyperlink" Target="https://hal.science/search/index/?q=*&amp;authFullName_s=Gael A. Millot" TargetMode="External"/><Relationship Id="rId104" Type="http://schemas.openxmlformats.org/officeDocument/2006/relationships/hyperlink" Target="https://dx.doi.org/10.7554/eLife.60608" TargetMode="External"/><Relationship Id="rId105" Type="http://schemas.openxmlformats.org/officeDocument/2006/relationships/hyperlink" Target="https://pasteur.hal.science/pasteur-03684574v1" TargetMode="External"/><Relationship Id="rId106" Type="http://schemas.openxmlformats.org/officeDocument/2006/relationships/hyperlink" Target="https://hal.science/search/index/?q=*&amp;authFullName_s=Varun Khanna" TargetMode="External"/><Relationship Id="rId107" Type="http://schemas.openxmlformats.org/officeDocument/2006/relationships/hyperlink" Target="https://hal.science/search/index/?q=*&amp;authFullName_s=Bernard Dujon" TargetMode="External"/><Relationship Id="rId108" Type="http://schemas.openxmlformats.org/officeDocument/2006/relationships/hyperlink" Target="https://dx.doi.org/10.3390/genes12111678" TargetMode="External"/><Relationship Id="rId109" Type="http://schemas.openxmlformats.org/officeDocument/2006/relationships/hyperlink" Target="https://hal.science/hal-03379787v1" TargetMode="External"/><Relationship Id="rId110" Type="http://schemas.openxmlformats.org/officeDocument/2006/relationships/hyperlink" Target="https://hal.science/search/index/?q=*&amp;authFullName_s=Aurore Gorlas" TargetMode="External"/><Relationship Id="rId111" Type="http://schemas.openxmlformats.org/officeDocument/2006/relationships/hyperlink" Target="https://hal.science/search/index/?q=*&amp;authFullName_s=Roxane Lestini" TargetMode="External"/><Relationship Id="rId112" Type="http://schemas.openxmlformats.org/officeDocument/2006/relationships/hyperlink" Target="https://dx.doi.org/10.1016/j.molcel.2020.12.013" TargetMode="External"/><Relationship Id="rId113" Type="http://schemas.openxmlformats.org/officeDocument/2006/relationships/hyperlink" Target="https://pasteur.hal.science/pasteur-03376845v1" TargetMode="External"/><Relationship Id="rId114" Type="http://schemas.openxmlformats.org/officeDocument/2006/relationships/hyperlink" Target="https://dx.doi.org/10.1016/j.xpro.2021.100512" TargetMode="External"/><Relationship Id="rId115" Type="http://schemas.openxmlformats.org/officeDocument/2006/relationships/hyperlink" Target="https://hal.science/hal-03064572v1" TargetMode="External"/><Relationship Id="rId116" Type="http://schemas.openxmlformats.org/officeDocument/2006/relationships/hyperlink" Target="https://hal.science/search/index/?q=*&amp;authFullName_s=Lise Dauban" TargetMode="External"/><Relationship Id="rId117" Type="http://schemas.openxmlformats.org/officeDocument/2006/relationships/hyperlink" Target="https://hal.science/search/index/?q=*&amp;authFullName_s=R&#233;mi Montagne" TargetMode="External"/><Relationship Id="rId118" Type="http://schemas.openxmlformats.org/officeDocument/2006/relationships/hyperlink" Target="https://hal.science/search/index/?q=*&amp;authFullName_s=Luciana Lazar-Stefanita" TargetMode="External"/><Relationship Id="rId119" Type="http://schemas.openxmlformats.org/officeDocument/2006/relationships/hyperlink" Target="https://dx.doi.org/10.1016/j.molcel.2020.01.019" TargetMode="External"/><Relationship Id="rId120" Type="http://schemas.openxmlformats.org/officeDocument/2006/relationships/hyperlink" Target="https://pasteur.hal.science/pasteur-02866762v1" TargetMode="External"/><Relationship Id="rId121" Type="http://schemas.openxmlformats.org/officeDocument/2006/relationships/hyperlink" Target="https://hal.science/search/index/?q=*&amp;authFullName_s=Thomas Guerin" TargetMode="External"/><Relationship Id="rId122" Type="http://schemas.openxmlformats.org/officeDocument/2006/relationships/hyperlink" Target="https://hal.science/search/index/?q=*&amp;authFullName_s=Claire B&#233;neut" TargetMode="External"/><Relationship Id="rId123" Type="http://schemas.openxmlformats.org/officeDocument/2006/relationships/hyperlink" Target="https://hal.science/search/index/?q=*&amp;authFullName_s=Natalja Barinova" TargetMode="External"/><Relationship Id="rId124" Type="http://schemas.openxmlformats.org/officeDocument/2006/relationships/hyperlink" Target="https://hal.science/search/index/?q=*&amp;authFullName_s=Virginia L&#243;pez" TargetMode="External"/><Relationship Id="rId125" Type="http://schemas.openxmlformats.org/officeDocument/2006/relationships/hyperlink" Target="https://dx.doi.org/10.1016/j.molcel.2019.05.021" TargetMode="External"/><Relationship Id="rId126" Type="http://schemas.openxmlformats.org/officeDocument/2006/relationships/hyperlink" Target="https://hal.sorbonne-universite.fr/hal-01116452v1" TargetMode="External"/><Relationship Id="rId127" Type="http://schemas.openxmlformats.org/officeDocument/2006/relationships/hyperlink" Target="https://hal.science/search/index/?q=*&amp;authFullName_s=Sophie Cr&#233;no" TargetMode="External"/><Relationship Id="rId128" Type="http://schemas.openxmlformats.org/officeDocument/2006/relationships/hyperlink" Target="https://hal.science/search/index/?q=*&amp;authFullName_s=Ingrid Lafontaine" TargetMode="External"/><Relationship Id="rId129" Type="http://schemas.openxmlformats.org/officeDocument/2006/relationships/hyperlink" Target="https://hal.science/search/index/?q=*&amp;authFullName_s=Laurence Ma" TargetMode="External"/><Relationship Id="rId130" Type="http://schemas.openxmlformats.org/officeDocument/2006/relationships/hyperlink" Target="https://dx.doi.org/10.1038/ncomms7154" TargetMode="External"/><Relationship Id="rId131" Type="http://schemas.openxmlformats.org/officeDocument/2006/relationships/hyperlink" Target="https://pasteur.hal.science/pasteur-00988609v1" TargetMode="External"/><Relationship Id="rId132" Type="http://schemas.openxmlformats.org/officeDocument/2006/relationships/hyperlink" Target="https://hal.science/search/index/?q=*&amp;authFullName_s=Gotthard Kunze" TargetMode="External"/><Relationship Id="rId133" Type="http://schemas.openxmlformats.org/officeDocument/2006/relationships/hyperlink" Target="https://hal.science/search/index/?q=*&amp;authFullName_s=Claude Gaillardin" TargetMode="External"/><Relationship Id="rId134" Type="http://schemas.openxmlformats.org/officeDocument/2006/relationships/hyperlink" Target="https://hal.science/search/index/?q=*&amp;authFullName_s=Ma&#322;gorzata Czernicka" TargetMode="External"/><Relationship Id="rId135" Type="http://schemas.openxmlformats.org/officeDocument/2006/relationships/hyperlink" Target="https://hal.science/search/index/?q=*&amp;authFullName_s=Pascal Durrens" TargetMode="External"/><Relationship Id="rId136" Type="http://schemas.openxmlformats.org/officeDocument/2006/relationships/hyperlink" Target="https://hal.science/search/index/?q=*&amp;authFullName_s=Tiphaine Martin" TargetMode="External"/><Relationship Id="rId137" Type="http://schemas.openxmlformats.org/officeDocument/2006/relationships/hyperlink" Target="https://dx.doi.org/10.1186/1754-6834-7-66" TargetMode="External"/><Relationship Id="rId138" Type="http://schemas.openxmlformats.org/officeDocument/2006/relationships/hyperlink" Target="https://hal.science/hal-00679348v1" TargetMode="External"/><Relationship Id="rId139" Type="http://schemas.openxmlformats.org/officeDocument/2006/relationships/hyperlink" Target="https://hal.science/search/index/?q=*&amp;authFullName_s=V&#233;ronique Leh Louis" TargetMode="External"/><Relationship Id="rId140" Type="http://schemas.openxmlformats.org/officeDocument/2006/relationships/hyperlink" Target="https://hal.science/search/index/?q=*&amp;authFullName_s=Laurence Despons" TargetMode="External"/><Relationship Id="rId141" Type="http://schemas.openxmlformats.org/officeDocument/2006/relationships/hyperlink" Target="https://hal.science/search/index/?q=*&amp;authFullName_s=Anne Friedrich" TargetMode="External"/><Relationship Id="rId142" Type="http://schemas.openxmlformats.org/officeDocument/2006/relationships/hyperlink" Target="https://dx.doi.org/10.1534/g3.111.000745" TargetMode="External"/><Relationship Id="rId143" Type="http://schemas.openxmlformats.org/officeDocument/2006/relationships/hyperlink" Target="https://pasteur.hal.science/pasteur-01370699v1" TargetMode="External"/><Relationship Id="rId144" Type="http://schemas.openxmlformats.org/officeDocument/2006/relationships/hyperlink" Target="https://hal.science/search/index/?q=*&amp;authFullName_s=Guy-Franck Richard" TargetMode="External"/><Relationship Id="rId145" Type="http://schemas.openxmlformats.org/officeDocument/2006/relationships/hyperlink" Target="https://dx.doi.org/10.1007/s00018-009-0216-y" TargetMode="External"/><Relationship Id="rId146" Type="http://schemas.openxmlformats.org/officeDocument/2006/relationships/hyperlink" Target="https://inria.hal.science/inria-00407511v1" TargetMode="External"/><Relationship Id="rId147" Type="http://schemas.openxmlformats.org/officeDocument/2006/relationships/hyperlink" Target="https://hal.science/search/index/?q=*&amp;authFullName_s=Jean-Luc Souciet" TargetMode="External"/><Relationship Id="rId148" Type="http://schemas.openxmlformats.org/officeDocument/2006/relationships/hyperlink" Target="https://hal.science/search/index/?q=*&amp;authFullName_s=Mark Johnston" TargetMode="External"/><Relationship Id="rId149" Type="http://schemas.openxmlformats.org/officeDocument/2006/relationships/hyperlink" Target="https://hal.science/search/index/?q=*&amp;authFullName_s=Philippe V Baret" TargetMode="External"/><Relationship Id="rId150" Type="http://schemas.openxmlformats.org/officeDocument/2006/relationships/hyperlink" Target="https://dx.doi.org/10.1101/gr.091546.109" TargetMode="External"/><Relationship Id="rId151" Type="http://schemas.openxmlformats.org/officeDocument/2006/relationships/hyperlink" Target="https://pasteur.hal.science/pasteur-02868108v1" TargetMode="External"/><Relationship Id="rId152" Type="http://schemas.openxmlformats.org/officeDocument/2006/relationships/hyperlink" Target="https://hal.science/search/index/?q=*&amp;authFullName_s=Jeanne Boyer" TargetMode="External"/><Relationship Id="rId153" Type="http://schemas.openxmlformats.org/officeDocument/2006/relationships/hyperlink" Target="https://hal.science/search/index/?q=*&amp;authFullName_s=Gwena&#235;l Badis" TargetMode="External"/><Relationship Id="rId154" Type="http://schemas.openxmlformats.org/officeDocument/2006/relationships/hyperlink" Target="https://hal.science/search/index/?q=*&amp;authFullName_s=C&#233;cile Fairhead" TargetMode="External"/><Relationship Id="rId155" Type="http://schemas.openxmlformats.org/officeDocument/2006/relationships/hyperlink" Target="https://hal.science/search/index/?q=*&amp;authFullName_s=Emmanuel Talla" TargetMode="External"/><Relationship Id="rId156" Type="http://schemas.openxmlformats.org/officeDocument/2006/relationships/hyperlink" Target="https://hal.science/search/index/?q=*&amp;authFullName_s=Florence Hantraye" TargetMode="External"/><Relationship Id="rId157" Type="http://schemas.openxmlformats.org/officeDocument/2006/relationships/hyperlink" Target="https://dx.doi.org/10.1186/gb-2004-5-9-r72" TargetMode="External"/><Relationship Id="rId158" Type="http://schemas.openxmlformats.org/officeDocument/2006/relationships/hyperlink" Target="https://hal.science/hal-02090246v1" TargetMode="External"/><Relationship Id="rId159" Type="http://schemas.openxmlformats.org/officeDocument/2006/relationships/hyperlink" Target="https://hal.science/search/index/?q=*&amp;authFullName_s=Steve Pascolo" TargetMode="External"/><Relationship Id="rId160" Type="http://schemas.openxmlformats.org/officeDocument/2006/relationships/hyperlink" Target="https://hal.science/search/index/?q=*&amp;authFullName_s=Marjan Ghazvini" TargetMode="External"/><Relationship Id="rId161" Type="http://schemas.openxmlformats.org/officeDocument/2006/relationships/hyperlink" Target="https://hal.science/search/index/?q=*&amp;authFullName_s=Laurence Colleaux" TargetMode="External"/><Relationship Id="rId162" Type="http://schemas.openxmlformats.org/officeDocument/2006/relationships/hyperlink" Target="https://dx.doi.org/10.1002/yea.320081109" TargetMode="External"/><Relationship Id="rId163" Type="http://schemas.openxmlformats.org/officeDocument/2006/relationships/hyperlink" Target="https://hal.science/hal-02090248v1" TargetMode="External"/><Relationship Id="rId164" Type="http://schemas.openxmlformats.org/officeDocument/2006/relationships/hyperlink" Target="https://hal.science/search/index/?q=*&amp;authFullName_s=Claude Monteilhet" TargetMode="External"/><Relationship Id="rId165" Type="http://schemas.openxmlformats.org/officeDocument/2006/relationships/hyperlink" Target="https://hal.science/search/index/?q=*&amp;authFullName_s=Arnaud Perrin" TargetMode="External"/><Relationship Id="rId166" Type="http://schemas.openxmlformats.org/officeDocument/2006/relationships/hyperlink" Target="https://dx.doi.org/10.1093/nar/18.6.1407" TargetMode="External"/><Relationship Id="rId167" Type="http://schemas.openxmlformats.org/officeDocument/2006/relationships/hyperlink" Target="https://hal.science/hal-04381892v1" TargetMode="External"/><Relationship Id="rId168" Type="http://schemas.openxmlformats.org/officeDocument/2006/relationships/hyperlink" Target="https://hal.science/search/index/?q=*&amp;authFullName_s=A. Gorlas" TargetMode="External"/><Relationship Id="rId169" Type="http://schemas.openxmlformats.org/officeDocument/2006/relationships/hyperlink" Target="https://pasteur.hal.science/pasteur-03686079v1" TargetMode="External"/><Relationship Id="rId170" Type="http://schemas.openxmlformats.org/officeDocument/2006/relationships/hyperlink" Target="https://dx.doi.org/10.1007/978-1-0716-1390-0_9" TargetMode="External"/><Relationship Id="rId171" Type="http://schemas.openxmlformats.org/officeDocument/2006/relationships/hyperlink" Target="https://hal.science/hal-05370213v1" TargetMode="External"/><Relationship Id="rId172" Type="http://schemas.openxmlformats.org/officeDocument/2006/relationships/hyperlink" Target="https://hal.science/hal-04278856v1" TargetMode="External"/><Relationship Id="rId173" Type="http://schemas.openxmlformats.org/officeDocument/2006/relationships/hyperlink" Target="https://hal.science/hal-04278801v1" TargetMode="External"/><Relationship Id="rId174" Type="http://schemas.openxmlformats.org/officeDocument/2006/relationships/hyperlink" Target="https://hal.science/hal-03106900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AGNES THIERRY</dc:title>
  <dc:description>CV</dc:description>
  <dc:subject/>
  <cp:keywords/>
  <cp:category/>
  <cp:lastModifiedBy/>
  <dcterms:created xsi:type="dcterms:W3CDTF">2026-05-13T12:46:14+02:00</dcterms:created>
  <dcterms:modified xsi:type="dcterms:W3CDTF">2026-05-13T12:46:14+02:00</dcterms:modified>
</cp:coreProperties>
</file>

<file path=docProps/custom.xml><?xml version="1.0" encoding="utf-8"?>
<Properties xmlns="http://schemas.openxmlformats.org/officeDocument/2006/custom-properties" xmlns:vt="http://schemas.openxmlformats.org/officeDocument/2006/docPropsVTypes"/>
</file>