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Agossè Nadège DEGBELO </w:t>
      </w:r>
      <w:r>
        <w:rPr>
          <w:color w:val="641e6e"/>
        </w:rPr>
        <w:t xml:space="preserve">Chercheure Postdoctorale au LISIS (UMR INRAE - CNRS - Université Gustave Eiffel).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agosse-nadege-degbelo</w:t>
        </w:r>
      </w:hyperlink>
    </w:p>
    <w:p>
      <w:pPr>
        <w:numPr>
          <w:ilvl w:val="0"/>
          <w:numId w:val="1"/>
        </w:numPr>
      </w:pPr>
      <w:r>
        <w:rPr/>
        <w:t xml:space="preserve"> ORCID : </w:t>
      </w:r>
      <w:hyperlink r:id="rId9" w:history="1">
        <w:r>
          <w:rPr>
            <w:color w:val="#410a8c"/>
            <w:u w:val="single"/>
          </w:rPr>
          <w:t xml:space="preserve">0000-0002-5860-0952</w:t>
        </w:r>
      </w:hyperlink>
    </w:p>
    <w:p>
      <w:pPr>
        <w:spacing w:before="600"/>
      </w:pPr>
    </w:p>
    <w:p>
      <w:pPr>
        <w:pStyle w:val="Heading2"/>
      </w:pPr>
      <w:r>
        <w:rPr>
          <w:color w:val="1e198e"/>
          <w:b w:val="1"/>
          <w:bCs w:val="1"/>
        </w:rPr>
        <w:t xml:space="preserve">Présentation</w:t>
      </w:r>
    </w:p>
    <w:p>
      <w:pPr>
        <w:spacing w:after="100"/>
      </w:pPr>
    </w:p>
    <w:p>
      <w:pPr/>
      <w:r>
        <w:rPr>
          <w:b w:val="1"/>
          <w:bCs w:val="1"/>
        </w:rPr>
        <w:t xml:space="preserve">Agossè Nadège Degbelo est sociologue, et actuellement chercheure postdoctorale au LISIS</w:t>
      </w:r>
      <w:r>
        <w:rPr/>
        <w:t xml:space="preserve">.</w:t>
      </w:r>
    </w:p>
    <w:p>
      <w:pPr/>
      <w:r>
        <w:rPr/>
        <w:t xml:space="preserve">Dans le cadre du projet ANR FAST, en collaboration avec François Dedieu et Julie Subervie, elle analyse les verrous et leviers sociotechniques qui structurent l’intégration de variétés de fruits et légumes moins dépendantes des pesticides dans la commande publique. Son objectif est de comprendre dans quelles conditions les achats publics peuvent constituer des débouchés pour des productions fondées sur des alternatives aux pesticides.</w:t>
      </w:r>
    </w:p>
    <w:p>
      <w:pPr/>
      <w:r>
        <w:rPr/>
        <w:t xml:space="preserve">Elle a réalisé sa thèse à l’UR ETTIS (INRAE Bordeaux, co-direction de Jacqueline Candau et Valérie Deldrève) sur l’exposition des travailleur·ses agricoles aux pesticides et sur les inégalités sociales et sanitaires associées à ce risque. Sa recherche combinait l’analyse statistique des données de la cohorte épidémiologique AGRICAN et une enquête qualitative dans deux filières agricoles : la viticulture en Gironde et la production de légumes de plein champ dans les Landes. Elle a porté une attention particulière aux travailleur·ses les plus précarisé·es, notamment les migrant·es économiques, qui sont rarement inclus·es dans les études en santé.</w:t>
      </w:r>
    </w:p>
    <w:p>
      <w:pPr/>
      <w:r>
        <w:rPr/>
        <w:t xml:space="preserve">Précédemment attachée temporaire d’enseignement et de recherche (ATER) à l’Université de Bordeaux (2023‑2025), elle a dispensé des cours en licence et en master, notamment des cours magistraux tels que « Introduction à la sociologie de l’environnement » et « Sociologie de la santé environnementale ». Elle a également accompagné les étudiant·es dans la réalisation d’enquêtes empiriques combinant méthodes statistiques et qualitatives.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Online collaborative research on seasonal work : Collective capabilities to resist on precarious work and living conditions</w:t>
              </w:r>
            </w:hyperlink>
          </w:p>
          <w:p>
            <w:pPr/>
            <w:hyperlink r:id="rId11" w:history="1">
              <w:r>
                <w:rPr>
                  <w:color w:val="#410a8c"/>
                  <w:u w:val="single"/>
                </w:rPr>
                <w:t xml:space="preserve">Goutille Fabienne</w:t>
              </w:r>
            </w:hyperlink>
            <w:r>
              <w:rPr/>
              <w:t xml:space="preserve">,</w:t>
            </w:r>
            <w:hyperlink r:id="rId12" w:history="1">
              <w:r>
                <w:rPr>
                  <w:color w:val="#410a8c"/>
                  <w:u w:val="single"/>
                </w:rPr>
                <w:t xml:space="preserve">Agossè Nadège Degbelo</w:t>
              </w:r>
            </w:hyperlink>
            <w:r>
              <w:rPr/>
              <w:t xml:space="preserve">,</w:t>
            </w:r>
            <w:hyperlink r:id="rId13" w:history="1">
              <w:r>
                <w:rPr>
                  <w:color w:val="#410a8c"/>
                  <w:u w:val="single"/>
                </w:rPr>
                <w:t xml:space="preserve">Calleja Cecilia</w:t>
              </w:r>
            </w:hyperlink>
            <w:r>
              <w:rPr/>
              <w:t xml:space="preserve">,</w:t>
            </w:r>
            <w:hyperlink r:id="rId14" w:history="1">
              <w:r>
                <w:rPr>
                  <w:color w:val="#410a8c"/>
                  <w:u w:val="single"/>
                </w:rPr>
                <w:t xml:space="preserve">Garrigou Alain</w:t>
              </w:r>
            </w:hyperlink>
            <w:r>
              <w:rPr/>
              <w:t xml:space="preserve">,</w:t>
            </w:r>
            <w:hyperlink r:id="rId15" w:history="1">
              <w:r>
                <w:rPr>
                  <w:color w:val="#410a8c"/>
                  <w:u w:val="single"/>
                </w:rPr>
                <w:t xml:space="preserve">Jacqueline Candau</w:t>
              </w:r>
            </w:hyperlink>
          </w:p>
          <w:p>
            <w:pPr/>
            <w:r>
              <w:rPr>
                <w:i w:val="1"/>
                <w:iCs w:val="1"/>
              </w:rPr>
              <w:t xml:space="preserve">WORK: A Journal of Prevention, Assessment &amp; Rehabilitation</w:t>
            </w:r>
            <w:r>
              <w:rPr/>
              <w:t xml:space="preserve">, 2025, </w:t>
            </w:r>
            <w:hyperlink r:id="rId16" w:history="1">
              <w:r>
                <w:rPr>
                  <w:color w:val="#410a8c"/>
                  <w:u w:val="single"/>
                </w:rPr>
                <w:t xml:space="preserve">⟨10.1177/10519815251320014⟩</w:t>
              </w:r>
            </w:hyperlink>
          </w:p>
          <w:p>
            <w:pPr/>
            <w:r>
              <w:rPr/>
              <w:t xml:space="preserve">Article dans une revue</w:t>
            </w:r>
          </w:p>
          <w:p>
            <w:pPr/>
            <w:hyperlink r:id="rId10" w:history="1">
              <w:r>
                <w:rPr>
                  <w:color w:val="#410a8c"/>
                  <w:u w:val="single"/>
                </w:rPr>
                <w:t xml:space="preserve">hal-05036978v1</w:t>
              </w:r>
            </w:hyperlink>
          </w:p>
        </w:tc>
      </w:tr>
      <w:tr>
        <w:trPr/>
        <w:tc>
          <w:tcPr>
            <w:noWrap/>
          </w:tcPr>
          <w:p>
            <w:pPr>
              <w:spacing w:after="200"/>
            </w:pPr>
            <w:hyperlink r:id="rId17" w:history="1">
              <w:r>
                <w:rPr>
                  <w:color w:val="1e198e"/>
                  <w:b w:val="1"/>
                  <w:bCs w:val="1"/>
                  <w:u w:val="single"/>
                </w:rPr>
                <w:t xml:space="preserve">Online Collaborative Research on Seasonal Work. Collective Capabilities to resist on precarious Work and Living</w:t>
              </w:r>
            </w:hyperlink>
          </w:p>
          <w:p>
            <w:pPr/>
            <w:hyperlink r:id="rId18" w:history="1">
              <w:r>
                <w:rPr>
                  <w:color w:val="#410a8c"/>
                  <w:u w:val="single"/>
                </w:rPr>
                <w:t xml:space="preserve">Fabienne Goutille</w:t>
              </w:r>
            </w:hyperlink>
            <w:r>
              <w:rPr/>
              <w:t xml:space="preserve">,</w:t>
            </w:r>
            <w:hyperlink r:id="rId12" w:history="1">
              <w:r>
                <w:rPr>
                  <w:color w:val="#410a8c"/>
                  <w:u w:val="single"/>
                </w:rPr>
                <w:t xml:space="preserve">Agossè Nadège Degbelo</w:t>
              </w:r>
            </w:hyperlink>
            <w:r>
              <w:rPr/>
              <w:t xml:space="preserve">,</w:t>
            </w:r>
            <w:hyperlink r:id="rId19" w:history="1">
              <w:r>
                <w:rPr>
                  <w:color w:val="#410a8c"/>
                  <w:u w:val="single"/>
                </w:rPr>
                <w:t xml:space="preserve">Cecilia Calleja</w:t>
              </w:r>
            </w:hyperlink>
            <w:r>
              <w:rPr/>
              <w:t xml:space="preserve">,</w:t>
            </w:r>
            <w:hyperlink r:id="rId20" w:history="1">
              <w:r>
                <w:rPr>
                  <w:color w:val="#410a8c"/>
                  <w:u w:val="single"/>
                </w:rPr>
                <w:t xml:space="preserve">Alain Garrigou</w:t>
              </w:r>
            </w:hyperlink>
            <w:r>
              <w:rPr/>
              <w:t xml:space="preserve">,</w:t>
            </w:r>
            <w:hyperlink r:id="rId15" w:history="1">
              <w:r>
                <w:rPr>
                  <w:color w:val="#410a8c"/>
                  <w:u w:val="single"/>
                </w:rPr>
                <w:t xml:space="preserve">Jacqueline Candau</w:t>
              </w:r>
            </w:hyperlink>
          </w:p>
          <w:p>
            <w:pPr/>
            <w:r>
              <w:rPr>
                <w:i w:val="1"/>
                <w:iCs w:val="1"/>
              </w:rPr>
              <w:t xml:space="preserve">WORK: A Journal of Prevention, Assessment &amp; Rehabilitation</w:t>
            </w:r>
            <w:r>
              <w:rPr/>
              <w:t xml:space="preserve">, 2024, 80 (3), </w:t>
            </w:r>
            <w:hyperlink r:id="rId21" w:history="1">
              <w:r>
                <w:rPr>
                  <w:color w:val="#410a8c"/>
                  <w:u w:val="single"/>
                </w:rPr>
                <w:t xml:space="preserve">⟨10.3233/WOR-230744⟩</w:t>
              </w:r>
            </w:hyperlink>
          </w:p>
          <w:p>
            <w:pPr/>
            <w:r>
              <w:rPr/>
              <w:t xml:space="preserve">Article dans une revue</w:t>
            </w:r>
          </w:p>
          <w:p>
            <w:pPr/>
            <w:hyperlink r:id="rId17" w:history="1">
              <w:r>
                <w:rPr>
                  <w:color w:val="#410a8c"/>
                  <w:u w:val="single"/>
                </w:rPr>
                <w:t xml:space="preserve">hal-05422183v1</w:t>
              </w:r>
            </w:hyperlink>
          </w:p>
        </w:tc>
      </w:tr>
      <w:tr>
        <w:trPr/>
        <w:tc>
          <w:tcPr>
            <w:noWrap/>
          </w:tcPr>
          <w:p>
            <w:pPr>
              <w:spacing w:after="200"/>
            </w:pPr>
            <w:hyperlink r:id="rId22" w:history="1">
              <w:r>
                <w:rPr>
                  <w:color w:val="1e198e"/>
                  <w:b w:val="1"/>
                  <w:bCs w:val="1"/>
                  <w:u w:val="single"/>
                </w:rPr>
                <w:t xml:space="preserve">Agriculteurs et salariés agricoles mis en (in)capacité dans le débat sur les pesticides</w:t>
              </w:r>
            </w:hyperlink>
          </w:p>
          <w:p>
            <w:pP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r>
              <w:rPr/>
              <w:t xml:space="preserve">,</w:t>
            </w:r>
            <w:hyperlink r:id="rId23" w:history="1">
              <w:r>
                <w:rPr>
                  <w:color w:val="#410a8c"/>
                  <w:u w:val="single"/>
                </w:rPr>
                <w:t xml:space="preserve">Ludovic Ginelli</w:t>
              </w:r>
            </w:hyperlink>
          </w:p>
          <w:p>
            <w:pPr/>
            <w:r>
              <w:rPr>
                <w:i w:val="1"/>
                <w:iCs w:val="1"/>
              </w:rPr>
              <w:t xml:space="preserve">Travail et Emploi</w:t>
            </w:r>
            <w:r>
              <w:rPr/>
              <w:t xml:space="preserve">, 2021, 166-167, pp.155 - 181. </w:t>
            </w:r>
            <w:hyperlink r:id="rId24" w:history="1">
              <w:r>
                <w:rPr>
                  <w:color w:val="#410a8c"/>
                  <w:u w:val="single"/>
                </w:rPr>
                <w:t xml:space="preserve">⟨10.4000/travailemploi.13244⟩</w:t>
              </w:r>
            </w:hyperlink>
          </w:p>
          <w:p>
            <w:pPr/>
            <w:r>
              <w:rPr/>
              <w:t xml:space="preserve">Article dans une revue</w:t>
            </w:r>
          </w:p>
          <w:p>
            <w:pPr/>
            <w:hyperlink r:id="rId22" w:history="1">
              <w:r>
                <w:rPr>
                  <w:color w:val="#410a8c"/>
                  <w:u w:val="single"/>
                </w:rPr>
                <w:t xml:space="preserve">hal-04419671v1</w:t>
              </w:r>
            </w:hyperlink>
          </w:p>
        </w:tc>
      </w:tr>
      <w:tr>
        <w:trPr/>
        <w:tc>
          <w:tcPr>
            <w:noWrap/>
          </w:tcPr>
          <w:p>
            <w:pPr>
              <w:spacing w:after="200"/>
            </w:pPr>
            <w:hyperlink r:id="rId25" w:history="1">
              <w:r>
                <w:rPr>
                  <w:color w:val="1e198e"/>
                  <w:b w:val="1"/>
                  <w:bCs w:val="1"/>
                  <w:u w:val="single"/>
                </w:rPr>
                <w:t xml:space="preserve">Pouvoir parler des pesticides ? Une recherche-action pour éprouver les capabilités des travailleurs viticoles (Gironde, France)</w:t>
              </w:r>
            </w:hyperlink>
          </w:p>
          <w:p>
            <w:pPr/>
            <w:hyperlink r:id="rId23" w:history="1">
              <w:r>
                <w:rPr>
                  <w:color w:val="#410a8c"/>
                  <w:u w:val="single"/>
                </w:rPr>
                <w:t xml:space="preserve">Ludovic Ginelli</w:t>
              </w:r>
            </w:hyperlink>
            <w:r>
              <w:rPr/>
              <w:t xml:space="preserve">,</w:t>
            </w:r>
            <w:hyperlink r:id="rId15" w:history="1">
              <w:r>
                <w:rPr>
                  <w:color w:val="#410a8c"/>
                  <w:u w:val="single"/>
                </w:rPr>
                <w:t xml:space="preserve">Jacqueline Candau</w:t>
              </w:r>
            </w:hyperlink>
            <w:r>
              <w:rPr/>
              <w:t xml:space="preserve">,</w:t>
            </w:r>
            <w:hyperlink r:id="rId12" w:history="1">
              <w:r>
                <w:rPr>
                  <w:color w:val="#410a8c"/>
                  <w:u w:val="single"/>
                </w:rPr>
                <w:t xml:space="preserve">Agossè Nadège Degbelo</w:t>
              </w:r>
            </w:hyperlink>
            <w:r>
              <w:rPr/>
              <w:t xml:space="preserve">,</w:t>
            </w:r>
            <w:hyperlink r:id="rId26" w:history="1">
              <w:r>
                <w:rPr>
                  <w:color w:val="#410a8c"/>
                  <w:u w:val="single"/>
                </w:rPr>
                <w:t xml:space="preserve">Camille Noûs</w:t>
              </w:r>
            </w:hyperlink>
          </w:p>
          <w:p>
            <w:pPr/>
            <w:r>
              <w:rPr>
                <w:i w:val="1"/>
                <w:iCs w:val="1"/>
              </w:rPr>
              <w:t xml:space="preserve">VertigO : La revue électronique en sciences de l'environnement</w:t>
            </w:r>
            <w:r>
              <w:rPr/>
              <w:t xml:space="preserve">, 2021, 21 (3), </w:t>
            </w:r>
            <w:hyperlink r:id="rId27" w:history="1">
              <w:r>
                <w:rPr>
                  <w:color w:val="#410a8c"/>
                  <w:u w:val="single"/>
                </w:rPr>
                <w:t xml:space="preserve">⟨10.4000/vertigo.33921⟩</w:t>
              </w:r>
            </w:hyperlink>
          </w:p>
          <w:p>
            <w:pPr/>
            <w:r>
              <w:rPr/>
              <w:t xml:space="preserve">Article dans une revue</w:t>
            </w:r>
          </w:p>
          <w:p>
            <w:pPr/>
            <w:hyperlink r:id="rId25" w:history="1">
              <w:r>
                <w:rPr>
                  <w:color w:val="#410a8c"/>
                  <w:u w:val="single"/>
                </w:rPr>
                <w:t xml:space="preserve">hal-03637155v1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Exposition aux pesticides. Ce qu'en disent les sciences humaines et sociales</w:t>
              </w:r>
            </w:hyperlink>
          </w:p>
          <w:p>
            <w:pPr/>
            <w:hyperlink r:id="rId18" w:history="1">
              <w:r>
                <w:rPr>
                  <w:color w:val="#410a8c"/>
                  <w:u w:val="single"/>
                </w:rPr>
                <w:t xml:space="preserve">Fabienne Goutille</w:t>
              </w:r>
            </w:hyperlink>
            <w:r>
              <w:rPr/>
              <w:t xml:space="preserve">,</w:t>
            </w:r>
            <w:hyperlink r:id="rId15" w:history="1">
              <w:r>
                <w:rPr>
                  <w:color w:val="#410a8c"/>
                  <w:u w:val="single"/>
                </w:rPr>
                <w:t xml:space="preserve">Jacqueline Candau</w:t>
              </w:r>
            </w:hyperlink>
            <w:r>
              <w:rPr/>
              <w:t xml:space="preserve">,</w:t>
            </w:r>
            <w:hyperlink r:id="rId29" w:history="1">
              <w:r>
                <w:rPr>
                  <w:color w:val="#410a8c"/>
                  <w:u w:val="single"/>
                </w:rPr>
                <w:t xml:space="preserve">Elisabeth Lambert</w:t>
              </w:r>
            </w:hyperlink>
            <w:r>
              <w:rPr/>
              <w:t xml:space="preserve">,</w:t>
            </w:r>
            <w:hyperlink r:id="rId12" w:history="1">
              <w:r>
                <w:rPr>
                  <w:color w:val="#410a8c"/>
                  <w:u w:val="single"/>
                </w:rPr>
                <w:t xml:space="preserve">Agossè Nadège Degbelo</w:t>
              </w:r>
            </w:hyperlink>
            <w:r>
              <w:rPr/>
              <w:t xml:space="preserve">,</w:t>
            </w:r>
            <w:hyperlink r:id="rId30" w:history="1">
              <w:r>
                <w:rPr>
                  <w:color w:val="#410a8c"/>
                  <w:u w:val="single"/>
                </w:rPr>
                <w:t xml:space="preserve">Carole Barthélémy</w:t>
              </w:r>
            </w:hyperlink>
            <w:r>
              <w:rPr/>
              <w:t xml:space="preserve">et al.</w:t>
            </w:r>
          </w:p>
          <w:p>
            <w:pPr/>
            <w:r>
              <w:rPr/>
              <w:t xml:space="preserve">Octares, 212 p., 2024, Travail &amp; Activité humaine, 978-2-36630-139-7</w:t>
            </w:r>
          </w:p>
          <w:p>
            <w:pPr/>
            <w:r>
              <w:rPr/>
              <w:t xml:space="preserve">Ouvrages</w:t>
            </w:r>
          </w:p>
          <w:p>
            <w:pPr/>
            <w:hyperlink r:id="rId28" w:history="1">
              <w:r>
                <w:rPr>
                  <w:color w:val="#410a8c"/>
                  <w:u w:val="single"/>
                </w:rPr>
                <w:t xml:space="preserve">hal-04352371v1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L'exposition aux pesticides : sciences de la santé et sciences humaines et sociales en discussion</w:t>
              </w:r>
            </w:hyperlink>
          </w:p>
          <w:p>
            <w:pPr/>
            <w:hyperlink r:id="rId12" w:history="1">
              <w:r>
                <w:rPr>
                  <w:color w:val="#410a8c"/>
                  <w:u w:val="single"/>
                </w:rPr>
                <w:t xml:space="preserve">Agossè Nadège Degbelo</w:t>
              </w:r>
            </w:hyperlink>
          </w:p>
          <w:p>
            <w:pPr/>
            <w:r>
              <w:rPr/>
              <w:t xml:space="preserve">Fabienne Goutille, Jacqueline Candau, Elisabeth Lambert (coord.). </w:t>
            </w:r>
            <w:r>
              <w:rPr>
                <w:i w:val="1"/>
                <w:iCs w:val="1"/>
              </w:rPr>
              <w:t xml:space="preserve">Exposition aux pesticides</w:t>
            </w:r>
            <w:r>
              <w:rPr/>
              <w:t xml:space="preserve">, Octarès, pp.13-39, 2024, 978-2-36630-139-7</w:t>
            </w:r>
          </w:p>
          <w:p>
            <w:pPr/>
            <w:r>
              <w:rPr/>
              <w:t xml:space="preserve">Chapitre d'ouvrage</w:t>
            </w:r>
          </w:p>
          <w:p>
            <w:pPr/>
            <w:hyperlink r:id="rId31" w:history="1">
              <w:r>
                <w:rPr>
                  <w:color w:val="#410a8c"/>
                  <w:u w:val="single"/>
                </w:rPr>
                <w:t xml:space="preserve">hal-04468810v1</w:t>
              </w:r>
            </w:hyperlink>
          </w:p>
        </w:tc>
      </w:tr>
      <w:tr>
        <w:trPr/>
        <w:tc>
          <w:tcPr>
            <w:noWrap/>
          </w:tcPr>
          <w:p>
            <w:pPr>
              <w:spacing w:after="200"/>
            </w:pPr>
            <w:hyperlink r:id="rId32" w:history="1">
              <w:r>
                <w:rPr>
                  <w:color w:val="1e198e"/>
                  <w:b w:val="1"/>
                  <w:bCs w:val="1"/>
                  <w:u w:val="single"/>
                </w:rPr>
                <w:t xml:space="preserve">Préface</w:t>
              </w:r>
            </w:hyperlink>
          </w:p>
          <w:p>
            <w:pPr/>
            <w:hyperlink r:id="rId30" w:history="1">
              <w:r>
                <w:rPr>
                  <w:color w:val="#410a8c"/>
                  <w:u w:val="single"/>
                </w:rPr>
                <w:t xml:space="preserve">Carole Barthélémy</w:t>
              </w:r>
            </w:hyperlink>
            <w:r>
              <w:rPr/>
              <w:t xml:space="preserve">,</w:t>
            </w:r>
            <w:hyperlink r:id="rId33" w:history="1">
              <w:r>
                <w:rPr>
                  <w:color w:val="#410a8c"/>
                  <w:u w:val="single"/>
                </w:rPr>
                <w:t xml:space="preserve">Ève Bureau-Point</w:t>
              </w:r>
            </w:hyperlink>
            <w:r>
              <w:rPr/>
              <w:t xml:space="preserve">,</w:t>
            </w:r>
            <w:hyperlink r:id="rId15" w:history="1">
              <w:r>
                <w:rPr>
                  <w:color w:val="#410a8c"/>
                  <w:u w:val="single"/>
                </w:rPr>
                <w:t xml:space="preserve">Jacqueline Candau</w:t>
              </w:r>
            </w:hyperlink>
            <w:r>
              <w:rPr/>
              <w:t xml:space="preserve">,</w:t>
            </w:r>
            <w:hyperlink r:id="rId12" w:history="1">
              <w:r>
                <w:rPr>
                  <w:color w:val="#410a8c"/>
                  <w:u w:val="single"/>
                </w:rPr>
                <w:t xml:space="preserve">Agossè Nadège Degbelo</w:t>
              </w:r>
            </w:hyperlink>
            <w:r>
              <w:rPr/>
              <w:t xml:space="preserve">,</w:t>
            </w:r>
            <w:hyperlink r:id="rId20" w:history="1">
              <w:r>
                <w:rPr>
                  <w:color w:val="#410a8c"/>
                  <w:u w:val="single"/>
                </w:rPr>
                <w:t xml:space="preserve">Alain Garrigou</w:t>
              </w:r>
            </w:hyperlink>
            <w:r>
              <w:rPr/>
              <w:t xml:space="preserve">et al.</w:t>
            </w:r>
          </w:p>
          <w:p>
            <w:pPr/>
            <w:r>
              <w:rPr/>
              <w:t xml:space="preserve">Fabienne Goutille, Jacqueline Candau, Elisabeth Lambert (coord.). </w:t>
            </w:r>
            <w:r>
              <w:rPr>
                <w:i w:val="1"/>
                <w:iCs w:val="1"/>
              </w:rPr>
              <w:t xml:space="preserve">Exposition aux pesticides</w:t>
            </w:r>
            <w:r>
              <w:rPr/>
              <w:t xml:space="preserve">, Octarès, 2024, 978-2-36630-139-7</w:t>
            </w:r>
          </w:p>
          <w:p>
            <w:pPr/>
            <w:r>
              <w:rPr/>
              <w:t xml:space="preserve">Chapitre d'ouvrage</w:t>
            </w:r>
          </w:p>
          <w:p>
            <w:pPr/>
            <w:hyperlink r:id="rId32" w:history="1">
              <w:r>
                <w:rPr>
                  <w:color w:val="#410a8c"/>
                  <w:u w:val="single"/>
                </w:rPr>
                <w:t xml:space="preserve">hal-04468762v1</w:t>
              </w:r>
            </w:hyperlink>
          </w:p>
        </w:tc>
      </w:tr>
      <w:tr>
        <w:trPr/>
        <w:tc>
          <w:tcPr>
            <w:noWrap/>
          </w:tcPr>
          <w:p>
            <w:pPr>
              <w:spacing w:after="200"/>
            </w:pPr>
            <w:hyperlink r:id="rId34" w:history="1">
              <w:r>
                <w:rPr>
                  <w:color w:val="1e198e"/>
                  <w:b w:val="1"/>
                  <w:bCs w:val="1"/>
                  <w:u w:val="single"/>
                </w:rPr>
                <w:t xml:space="preserve">Inégale liberté de parole en contexte d'exposition révélée. Enquête auprès de viticulteurs et de carottiers</w:t>
              </w:r>
            </w:hyperlink>
          </w:p>
          <w:p>
            <w:pP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r>
              <w:rPr/>
              <w:t xml:space="preserve">,</w:t>
            </w:r>
            <w:hyperlink r:id="rId23" w:history="1">
              <w:r>
                <w:rPr>
                  <w:color w:val="#410a8c"/>
                  <w:u w:val="single"/>
                </w:rPr>
                <w:t xml:space="preserve">Ludovic Ginelli</w:t>
              </w:r>
            </w:hyperlink>
            <w:r>
              <w:rPr/>
              <w:t xml:space="preserve">,</w:t>
            </w:r>
            <w:hyperlink r:id="rId35" w:history="1">
              <w:r>
                <w:rPr>
                  <w:color w:val="#410a8c"/>
                  <w:u w:val="single"/>
                </w:rPr>
                <w:t xml:space="preserve">Clarisse Cazals</w:t>
              </w:r>
            </w:hyperlink>
          </w:p>
          <w:p>
            <w:pPr/>
            <w:r>
              <w:rPr/>
              <w:t xml:space="preserve">Fabienne Goutille, Jacqueline Candau, Elisabeth Lambert (coord.). </w:t>
            </w:r>
            <w:r>
              <w:rPr>
                <w:i w:val="1"/>
                <w:iCs w:val="1"/>
              </w:rPr>
              <w:t xml:space="preserve">Exposition aux pesticides</w:t>
            </w:r>
            <w:r>
              <w:rPr/>
              <w:t xml:space="preserve">, Octarès, pp.97-114, 2024, 978-2-36630-139-7</w:t>
            </w:r>
          </w:p>
          <w:p>
            <w:pPr/>
            <w:r>
              <w:rPr/>
              <w:t xml:space="preserve">Chapitre d'ouvrage</w:t>
            </w:r>
          </w:p>
          <w:p>
            <w:pPr/>
            <w:hyperlink r:id="rId34" w:history="1">
              <w:r>
                <w:rPr>
                  <w:color w:val="#410a8c"/>
                  <w:u w:val="single"/>
                </w:rPr>
                <w:t xml:space="preserve">hal-04468791v1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Racialisation et travail agricole en France : une étude en cours</w:t>
              </w:r>
            </w:hyperlink>
          </w:p>
          <w:p>
            <w:pPr/>
            <w:hyperlink r:id="rId37" w:history="1">
              <w:r>
                <w:rPr>
                  <w:color w:val="#410a8c"/>
                  <w:u w:val="single"/>
                </w:rPr>
                <w:t xml:space="preserve">Kristin Reynolds</w:t>
              </w:r>
            </w:hyperlink>
            <w:r>
              <w:rPr/>
              <w:t xml:space="preserve">,</w:t>
            </w:r>
            <w:hyperlink r:id="rId12" w:history="1">
              <w:r>
                <w:rPr>
                  <w:color w:val="#410a8c"/>
                  <w:u w:val="single"/>
                </w:rPr>
                <w:t xml:space="preserve">Agossè Nadège Degbelo</w:t>
              </w:r>
            </w:hyperlink>
            <w:r>
              <w:rPr/>
              <w:t xml:space="preserve">,</w:t>
            </w:r>
            <w:hyperlink r:id="rId38" w:history="1">
              <w:r>
                <w:rPr>
                  <w:color w:val="#410a8c"/>
                  <w:u w:val="single"/>
                </w:rPr>
                <w:t xml:space="preserve">Coline Perrin</w:t>
              </w:r>
            </w:hyperlink>
          </w:p>
          <w:p>
            <w:pPr/>
            <w:r>
              <w:rPr>
                <w:i w:val="1"/>
                <w:iCs w:val="1"/>
              </w:rPr>
              <w:t xml:space="preserve">Cycle de séminaires sur le racisme environnemental</w:t>
            </w:r>
            <w:r>
              <w:rPr/>
              <w:t xml:space="preserve">, Réseau EJJE (Environmental Justice/Justice Environnementale), Feb 2024, Bordeaux (en ligne), France</w:t>
            </w:r>
          </w:p>
          <w:p>
            <w:pPr/>
            <w:r>
              <w:rPr/>
              <w:t xml:space="preserve">Communication dans un congrès</w:t>
            </w:r>
          </w:p>
          <w:p>
            <w:pPr/>
            <w:hyperlink r:id="rId36" w:history="1">
              <w:r>
                <w:rPr>
                  <w:color w:val="#410a8c"/>
                  <w:u w:val="single"/>
                </w:rPr>
                <w:t xml:space="preserve">hal-04483875v1</w:t>
              </w:r>
            </w:hyperlink>
          </w:p>
        </w:tc>
      </w:tr>
      <w:tr>
        <w:trPr/>
        <w:tc>
          <w:tcPr>
            <w:noWrap/>
          </w:tcPr>
          <w:p>
            <w:pPr>
              <w:spacing w:after="200"/>
            </w:pPr>
            <w:hyperlink r:id="rId39" w:history="1">
              <w:r>
                <w:rPr>
                  <w:color w:val="1e198e"/>
                  <w:b w:val="1"/>
                  <w:bCs w:val="1"/>
                  <w:u w:val="single"/>
                </w:rPr>
                <w:t xml:space="preserve">Racialized Agricultural Landscapes' in France?</w:t>
              </w:r>
            </w:hyperlink>
          </w:p>
          <w:p>
            <w:pPr/>
            <w:hyperlink r:id="rId37" w:history="1">
              <w:r>
                <w:rPr>
                  <w:color w:val="#410a8c"/>
                  <w:u w:val="single"/>
                </w:rPr>
                <w:t xml:space="preserve">Kristin Reynolds</w:t>
              </w:r>
            </w:hyperlink>
            <w:r>
              <w:rPr/>
              <w:t xml:space="preserve">,</w:t>
            </w:r>
            <w:hyperlink r:id="rId12" w:history="1">
              <w:r>
                <w:rPr>
                  <w:color w:val="#410a8c"/>
                  <w:u w:val="single"/>
                </w:rPr>
                <w:t xml:space="preserve">Agossè Nadège Degbelo</w:t>
              </w:r>
            </w:hyperlink>
            <w:r>
              <w:rPr/>
              <w:t xml:space="preserve">,</w:t>
            </w:r>
            <w:hyperlink r:id="rId38" w:history="1">
              <w:r>
                <w:rPr>
                  <w:color w:val="#410a8c"/>
                  <w:u w:val="single"/>
                </w:rPr>
                <w:t xml:space="preserve">Coline Perrin</w:t>
              </w:r>
            </w:hyperlink>
          </w:p>
          <w:p>
            <w:pPr/>
            <w:r>
              <w:rPr>
                <w:i w:val="1"/>
                <w:iCs w:val="1"/>
              </w:rPr>
              <w:t xml:space="preserve">Annual Meetings</w:t>
            </w:r>
            <w:r>
              <w:rPr/>
              <w:t xml:space="preserve">, American Association of Geographers, Mar 2023, Denver (Colorado, USA), United States</w:t>
            </w:r>
          </w:p>
          <w:p>
            <w:pPr/>
            <w:r>
              <w:rPr/>
              <w:t xml:space="preserve">Communication dans un congrès</w:t>
            </w:r>
          </w:p>
          <w:p>
            <w:pPr/>
            <w:hyperlink r:id="rId39" w:history="1">
              <w:r>
                <w:rPr>
                  <w:color w:val="#410a8c"/>
                  <w:u w:val="single"/>
                </w:rPr>
                <w:t xml:space="preserve">hal-04483835v1</w:t>
              </w:r>
            </w:hyperlink>
          </w:p>
        </w:tc>
      </w:tr>
      <w:tr>
        <w:trPr/>
        <w:tc>
          <w:tcPr>
            <w:noWrap/>
          </w:tcPr>
          <w:p>
            <w:pPr>
              <w:spacing w:after="200"/>
            </w:pPr>
            <w:hyperlink r:id="rId40" w:history="1">
              <w:r>
                <w:rPr>
                  <w:color w:val="1e198e"/>
                  <w:b w:val="1"/>
                  <w:bCs w:val="1"/>
                  <w:u w:val="single"/>
                </w:rPr>
                <w:t xml:space="preserve">Exposition aux pesticides des ouvriers viticoles squatteurs dans le Médoc : une inégalité environnementale ?</w:t>
              </w:r>
            </w:hyperlink>
          </w:p>
          <w:p>
            <w:pPr/>
            <w:hyperlink r:id="rId12" w:history="1">
              <w:r>
                <w:rPr>
                  <w:color w:val="#410a8c"/>
                  <w:u w:val="single"/>
                </w:rPr>
                <w:t xml:space="preserve">Agossè Nadège Degbelo</w:t>
              </w:r>
            </w:hyperlink>
          </w:p>
          <w:p>
            <w:pPr/>
            <w:r>
              <w:rPr>
                <w:i w:val="1"/>
                <w:iCs w:val="1"/>
              </w:rPr>
              <w:t xml:space="preserve">Journée de l’Ecole Doctorale SP2</w:t>
            </w:r>
            <w:r>
              <w:rPr/>
              <w:t xml:space="preserve">, Université de Bordeaux, May 2022, Bordeaux, France</w:t>
            </w:r>
          </w:p>
          <w:p>
            <w:pPr/>
            <w:r>
              <w:rPr/>
              <w:t xml:space="preserve">Communication dans un congrès</w:t>
            </w:r>
          </w:p>
          <w:p>
            <w:pPr/>
            <w:hyperlink r:id="rId40" w:history="1">
              <w:r>
                <w:rPr>
                  <w:color w:val="#410a8c"/>
                  <w:u w:val="single"/>
                </w:rPr>
                <w:t xml:space="preserve">hal-04483762v1</w:t>
              </w:r>
            </w:hyperlink>
          </w:p>
        </w:tc>
      </w:tr>
      <w:tr>
        <w:trPr/>
        <w:tc>
          <w:tcPr>
            <w:noWrap/>
          </w:tcPr>
          <w:p>
            <w:pPr>
              <w:spacing w:after="200"/>
            </w:pPr>
            <w:hyperlink r:id="rId41" w:history="1">
              <w:r>
                <w:rPr>
                  <w:color w:val="1e198e"/>
                  <w:b w:val="1"/>
                  <w:bCs w:val="1"/>
                  <w:u w:val="single"/>
                </w:rPr>
                <w:t xml:space="preserve">Expositions différenciées des travailleurs agricoles aux pesticides en Gironde : une inégalité environnementale ?</w:t>
              </w:r>
            </w:hyperlink>
          </w:p>
          <w:p>
            <w:pPr/>
            <w:hyperlink r:id="rId12" w:history="1">
              <w:r>
                <w:rPr>
                  <w:color w:val="#410a8c"/>
                  <w:u w:val="single"/>
                </w:rPr>
                <w:t xml:space="preserve">Agossè Nadège Degbelo</w:t>
              </w:r>
            </w:hyperlink>
          </w:p>
          <w:p>
            <w:pPr/>
            <w:r>
              <w:rPr>
                <w:i w:val="1"/>
                <w:iCs w:val="1"/>
              </w:rPr>
              <w:t xml:space="preserve">3e Journées d’études « Exposer, s’exposer, être exposé aux pesticides, L’exposition au prisme des SHS »</w:t>
            </w:r>
            <w:r>
              <w:rPr/>
              <w:t xml:space="preserve">, réseau « SHS Pesticides », Mar 2022, Bordeaux, France</w:t>
            </w:r>
          </w:p>
          <w:p>
            <w:pPr/>
            <w:r>
              <w:rPr/>
              <w:t xml:space="preserve">Communication dans un congrès</w:t>
            </w:r>
          </w:p>
          <w:p>
            <w:pPr/>
            <w:hyperlink r:id="rId41" w:history="1">
              <w:r>
                <w:rPr>
                  <w:color w:val="#410a8c"/>
                  <w:u w:val="single"/>
                </w:rPr>
                <w:t xml:space="preserve">hal-04483772v1</w:t>
              </w:r>
            </w:hyperlink>
          </w:p>
        </w:tc>
      </w:tr>
      <w:tr>
        <w:trPr/>
        <w:tc>
          <w:tcPr>
            <w:noWrap/>
          </w:tcPr>
          <w:p>
            <w:pPr>
              <w:spacing w:after="200"/>
            </w:pPr>
            <w:hyperlink r:id="rId42" w:history="1">
              <w:r>
                <w:rPr>
                  <w:color w:val="1e198e"/>
                  <w:b w:val="1"/>
                  <w:bCs w:val="1"/>
                  <w:u w:val="single"/>
                </w:rPr>
                <w:t xml:space="preserve">Exposition aux pesticides des ouvriers viticoles squatteurs dans le Médoc : une inégalité environnementale ?</w:t>
              </w:r>
            </w:hyperlink>
          </w:p>
          <w:p>
            <w:pPr/>
            <w:hyperlink r:id="rId12" w:history="1">
              <w:r>
                <w:rPr>
                  <w:color w:val="#410a8c"/>
                  <w:u w:val="single"/>
                </w:rPr>
                <w:t xml:space="preserve">Agossè Nadège Degbelo</w:t>
              </w:r>
            </w:hyperlink>
          </w:p>
          <w:p>
            <w:pPr/>
            <w:r>
              <w:rPr>
                <w:i w:val="1"/>
                <w:iCs w:val="1"/>
              </w:rPr>
              <w:t xml:space="preserve">3e Journées d’études « Exposer, s’exposer, être exposé aux pesticides, L’exposition au prisme des SHS »</w:t>
            </w:r>
            <w:r>
              <w:rPr/>
              <w:t xml:space="preserve">, réseau « SHS Pesticides », Mar 2022, Bordeaux, France</w:t>
            </w:r>
          </w:p>
          <w:p>
            <w:pPr/>
            <w:r>
              <w:rPr/>
              <w:t xml:space="preserve">Communication dans un congrès</w:t>
            </w:r>
          </w:p>
          <w:p>
            <w:pPr/>
            <w:hyperlink r:id="rId42" w:history="1">
              <w:r>
                <w:rPr>
                  <w:color w:val="#410a8c"/>
                  <w:u w:val="single"/>
                </w:rPr>
                <w:t xml:space="preserve">hal-04483754v1</w:t>
              </w:r>
            </w:hyperlink>
          </w:p>
        </w:tc>
      </w:tr>
      <w:tr>
        <w:trPr/>
        <w:tc>
          <w:tcPr>
            <w:noWrap/>
          </w:tcPr>
          <w:p>
            <w:pPr>
              <w:spacing w:after="200"/>
            </w:pPr>
            <w:hyperlink r:id="rId43" w:history="1">
              <w:r>
                <w:rPr>
                  <w:color w:val="1e198e"/>
                  <w:b w:val="1"/>
                  <w:bCs w:val="1"/>
                  <w:u w:val="single"/>
                </w:rPr>
                <w:t xml:space="preserve">Qui prend la parole pour dire quoi ?</w:t>
              </w:r>
            </w:hyperlink>
          </w:p>
          <w:p>
            <w:pP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r>
              <w:rPr/>
              <w:t xml:space="preserve">,</w:t>
            </w:r>
            <w:hyperlink r:id="rId23" w:history="1">
              <w:r>
                <w:rPr>
                  <w:color w:val="#410a8c"/>
                  <w:u w:val="single"/>
                </w:rPr>
                <w:t xml:space="preserve">Ludovic Ginelli</w:t>
              </w:r>
            </w:hyperlink>
          </w:p>
          <w:p>
            <w:pPr/>
            <w:r>
              <w:rPr>
                <w:i w:val="1"/>
                <w:iCs w:val="1"/>
              </w:rPr>
              <w:t xml:space="preserve">Journée d’étude, Regards croisés des jeunes chercheurs en sciences humaines et sociales sur les pesticides</w:t>
            </w:r>
            <w:r>
              <w:rPr/>
              <w:t xml:space="preserve">, Centre d’Etudes et de COopération Juridique Interdisciplinaire (CECOJI), Jun 2022, Poitiers (Université de Poitiers), France</w:t>
            </w:r>
          </w:p>
          <w:p>
            <w:pPr/>
            <w:r>
              <w:rPr/>
              <w:t xml:space="preserve">Communication dans un congrès</w:t>
            </w:r>
          </w:p>
          <w:p>
            <w:pPr/>
            <w:hyperlink r:id="rId43" w:history="1">
              <w:r>
                <w:rPr>
                  <w:color w:val="#410a8c"/>
                  <w:u w:val="single"/>
                </w:rPr>
                <w:t xml:space="preserve">hal-04483785v1</w:t>
              </w:r>
            </w:hyperlink>
          </w:p>
        </w:tc>
      </w:tr>
      <w:tr>
        <w:trPr/>
        <w:tc>
          <w:tcPr>
            <w:noWrap/>
          </w:tcPr>
          <w:p>
            <w:pPr>
              <w:spacing w:after="200"/>
            </w:pPr>
            <w:hyperlink r:id="rId44" w:history="1">
              <w:r>
                <w:rPr>
                  <w:color w:val="1e198e"/>
                  <w:b w:val="1"/>
                  <w:bCs w:val="1"/>
                  <w:u w:val="single"/>
                </w:rPr>
                <w:t xml:space="preserve">Les enjeux de justice environnementale au travail</w:t>
              </w:r>
            </w:hyperlink>
          </w:p>
          <w:p>
            <w:pPr/>
            <w:hyperlink r:id="rId45" w:history="1">
              <w:r>
                <w:rPr>
                  <w:color w:val="#410a8c"/>
                  <w:u w:val="single"/>
                </w:rPr>
                <w:t xml:space="preserve">Mody Diaw</w:t>
              </w:r>
            </w:hyperlink>
            <w:r>
              <w:rPr/>
              <w:t xml:space="preserve">,</w:t>
            </w:r>
            <w:hyperlink r:id="rId12" w:history="1">
              <w:r>
                <w:rPr>
                  <w:color w:val="#410a8c"/>
                  <w:u w:val="single"/>
                </w:rPr>
                <w:t xml:space="preserve">Agossè Nadège Degbelo</w:t>
              </w:r>
            </w:hyperlink>
            <w:r>
              <w:rPr/>
              <w:t xml:space="preserve">,</w:t>
            </w:r>
            <w:hyperlink r:id="rId46" w:history="1">
              <w:r>
                <w:rPr>
                  <w:color w:val="#410a8c"/>
                  <w:u w:val="single"/>
                </w:rPr>
                <w:t xml:space="preserve">Valérie Deldrève</w:t>
              </w:r>
            </w:hyperlink>
            <w:r>
              <w:rPr/>
              <w:t xml:space="preserve">,</w:t>
            </w:r>
            <w:hyperlink r:id="rId23" w:history="1">
              <w:r>
                <w:rPr>
                  <w:color w:val="#410a8c"/>
                  <w:u w:val="single"/>
                </w:rPr>
                <w:t xml:space="preserve">Ludovic Ginelli</w:t>
              </w:r>
            </w:hyperlink>
            <w:r>
              <w:rPr/>
              <w:t xml:space="preserve">,</w:t>
            </w:r>
            <w:hyperlink r:id="rId15" w:history="1">
              <w:r>
                <w:rPr>
                  <w:color w:val="#410a8c"/>
                  <w:u w:val="single"/>
                </w:rPr>
                <w:t xml:space="preserve">Jacqueline Candau</w:t>
              </w:r>
            </w:hyperlink>
          </w:p>
          <w:p>
            <w:pPr/>
            <w:r>
              <w:rPr>
                <w:i w:val="1"/>
                <w:iCs w:val="1"/>
              </w:rPr>
              <w:t xml:space="preserve">congrès AISLF</w:t>
            </w:r>
            <w:r>
              <w:rPr/>
              <w:t xml:space="preserve">, CR 23 « Sociologie de l’environnement », Oct 2022, Sfax, Tunisie</w:t>
            </w:r>
          </w:p>
          <w:p>
            <w:pPr/>
            <w:r>
              <w:rPr/>
              <w:t xml:space="preserve">Communication dans un congrès</w:t>
            </w:r>
          </w:p>
          <w:p>
            <w:pPr/>
            <w:hyperlink r:id="rId44" w:history="1">
              <w:r>
                <w:rPr>
                  <w:color w:val="#410a8c"/>
                  <w:u w:val="single"/>
                </w:rPr>
                <w:t xml:space="preserve">hal-04483799v1</w:t>
              </w:r>
            </w:hyperlink>
          </w:p>
        </w:tc>
      </w:tr>
      <w:tr>
        <w:trPr/>
        <w:tc>
          <w:tcPr>
            <w:noWrap/>
          </w:tcPr>
          <w:p>
            <w:pPr>
              <w:spacing w:after="200"/>
            </w:pPr>
            <w:hyperlink r:id="rId47" w:history="1">
              <w:r>
                <w:rPr>
                  <w:color w:val="1e198e"/>
                  <w:b w:val="1"/>
                  <w:bCs w:val="1"/>
                  <w:u w:val="single"/>
                </w:rPr>
                <w:t xml:space="preserve">L’exposition aux pesticides : Sciences de la Santé et sciences humaines et sociales en discussion</w:t>
              </w:r>
            </w:hyperlink>
          </w:p>
          <w:p>
            <w:pPr/>
            <w:hyperlink r:id="rId12" w:history="1">
              <w:r>
                <w:rPr>
                  <w:color w:val="#410a8c"/>
                  <w:u w:val="single"/>
                </w:rPr>
                <w:t xml:space="preserve">Agossè Nadège Degbelo</w:t>
              </w:r>
            </w:hyperlink>
          </w:p>
          <w:p>
            <w:pPr/>
            <w:r>
              <w:rPr>
                <w:i w:val="1"/>
                <w:iCs w:val="1"/>
              </w:rPr>
              <w:t xml:space="preserve">3e Journées d’études « Exposer, s’exposer, être exposé aux pesticides, L’exposition au prisme des SHS »</w:t>
            </w:r>
            <w:r>
              <w:rPr/>
              <w:t xml:space="preserve">, Réseau « SHS Pesticides », Mar 2022, Bordeaux, France</w:t>
            </w:r>
          </w:p>
          <w:p>
            <w:pPr/>
            <w:r>
              <w:rPr/>
              <w:t xml:space="preserve">Communication dans un congrès</w:t>
            </w:r>
          </w:p>
          <w:p>
            <w:pPr/>
            <w:hyperlink r:id="rId47" w:history="1">
              <w:r>
                <w:rPr>
                  <w:color w:val="#410a8c"/>
                  <w:u w:val="single"/>
                </w:rPr>
                <w:t xml:space="preserve">hal-04483748v1</w:t>
              </w:r>
            </w:hyperlink>
          </w:p>
        </w:tc>
      </w:tr>
      <w:tr>
        <w:trPr/>
        <w:tc>
          <w:tcPr>
            <w:noWrap/>
          </w:tcPr>
          <w:p>
            <w:pPr>
              <w:spacing w:after="200"/>
            </w:pPr>
            <w:hyperlink r:id="rId48" w:history="1">
              <w:r>
                <w:rPr>
                  <w:color w:val="1e198e"/>
                  <w:b w:val="1"/>
                  <w:bCs w:val="1"/>
                  <w:u w:val="single"/>
                </w:rPr>
                <w:t xml:space="preserve">L'approche par les capabilités à l’épreuve de l’analyse sociologique des inégalités d’exposition aux pesticides</w:t>
              </w:r>
            </w:hyperlink>
          </w:p>
          <w:p>
            <w:pPr/>
            <w:hyperlink r:id="rId12" w:history="1">
              <w:r>
                <w:rPr>
                  <w:color w:val="#410a8c"/>
                  <w:u w:val="single"/>
                </w:rPr>
                <w:t xml:space="preserve">Agossè Nadège Degbelo</w:t>
              </w:r>
            </w:hyperlink>
          </w:p>
          <w:p>
            <w:pPr/>
            <w:r>
              <w:rPr>
                <w:i w:val="1"/>
                <w:iCs w:val="1"/>
              </w:rPr>
              <w:t xml:space="preserve">les conceptions et théories de la justice</w:t>
            </w:r>
            <w:r>
              <w:rPr/>
              <w:t xml:space="preserve">, réseau EJJE (Environmental Justice / Justice Environnementale), Dec 2022, Bordeaux- INRAE, France</w:t>
            </w:r>
          </w:p>
          <w:p>
            <w:pPr/>
            <w:r>
              <w:rPr/>
              <w:t xml:space="preserve">Communication dans un congrès</w:t>
            </w:r>
          </w:p>
          <w:p>
            <w:pPr/>
            <w:hyperlink r:id="rId48" w:history="1">
              <w:r>
                <w:rPr>
                  <w:color w:val="#410a8c"/>
                  <w:u w:val="single"/>
                </w:rPr>
                <w:t xml:space="preserve">hal-04483808v1</w:t>
              </w:r>
            </w:hyperlink>
          </w:p>
        </w:tc>
      </w:tr>
      <w:tr>
        <w:trPr/>
        <w:tc>
          <w:tcPr>
            <w:noWrap/>
          </w:tcPr>
          <w:p>
            <w:pPr>
              <w:spacing w:after="200"/>
            </w:pPr>
            <w:hyperlink r:id="rId49" w:history="1">
              <w:r>
                <w:rPr>
                  <w:color w:val="1e198e"/>
                  <w:b w:val="1"/>
                  <w:bCs w:val="1"/>
                  <w:u w:val="single"/>
                </w:rPr>
                <w:t xml:space="preserve">Inégalités d’exposition aux pesticides. Entre objectivation des sociologues et sentiments moraux des travailleurs agricoles</w:t>
              </w:r>
            </w:hyperlink>
          </w:p>
          <w:p>
            <w:pP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r>
              <w:rPr/>
              <w:t xml:space="preserve">,</w:t>
            </w:r>
            <w:hyperlink r:id="rId23" w:history="1">
              <w:r>
                <w:rPr>
                  <w:color w:val="#410a8c"/>
                  <w:u w:val="single"/>
                </w:rPr>
                <w:t xml:space="preserve">Ludovic Ginelli</w:t>
              </w:r>
            </w:hyperlink>
          </w:p>
          <w:p>
            <w:pPr/>
            <w:r>
              <w:rPr>
                <w:i w:val="1"/>
                <w:iCs w:val="1"/>
              </w:rPr>
              <w:t xml:space="preserve">Congrès AISLF La société morale, CR 23 Sociologie de l’environnement, webinaire</w:t>
            </w:r>
            <w:r>
              <w:rPr/>
              <w:t xml:space="preserve">, Jul 2021, webinaire, Tunisia</w:t>
            </w:r>
          </w:p>
          <w:p>
            <w:pPr/>
            <w:r>
              <w:rPr/>
              <w:t xml:space="preserve">Communication dans un congrès</w:t>
            </w:r>
          </w:p>
          <w:p>
            <w:pPr/>
            <w:hyperlink r:id="rId49" w:history="1">
              <w:r>
                <w:rPr>
                  <w:color w:val="#410a8c"/>
                  <w:u w:val="single"/>
                </w:rPr>
                <w:t xml:space="preserve">hal-03362324v1</w:t>
              </w:r>
            </w:hyperlink>
          </w:p>
        </w:tc>
      </w:tr>
      <w:tr>
        <w:trPr/>
        <w:tc>
          <w:tcPr>
            <w:noWrap/>
          </w:tcPr>
          <w:p>
            <w:pPr>
              <w:spacing w:after="200"/>
            </w:pPr>
            <w:hyperlink r:id="rId50" w:history="1">
              <w:r>
                <w:rPr>
                  <w:color w:val="1e198e"/>
                  <w:b w:val="1"/>
                  <w:bCs w:val="1"/>
                  <w:u w:val="single"/>
                </w:rPr>
                <w:t xml:space="preserve">Inégalités de participation au débat sur les pesticides : travailleurs agricoles mis en incapacité ?</w:t>
              </w:r>
            </w:hyperlink>
          </w:p>
          <w:p>
            <w:pP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r>
              <w:rPr/>
              <w:t xml:space="preserve">,</w:t>
            </w:r>
            <w:hyperlink r:id="rId23" w:history="1">
              <w:r>
                <w:rPr>
                  <w:color w:val="#410a8c"/>
                  <w:u w:val="single"/>
                </w:rPr>
                <w:t xml:space="preserve">Ludovic Ginelli</w:t>
              </w:r>
            </w:hyperlink>
          </w:p>
          <w:p>
            <w:pPr/>
            <w:r>
              <w:rPr>
                <w:i w:val="1"/>
                <w:iCs w:val="1"/>
              </w:rPr>
              <w:t xml:space="preserve">Les vulnérabilités au travail. Regards croisés des sciences sociales en Europe, Centre Emile Durkheim et CEREP</w:t>
            </w:r>
            <w:r>
              <w:rPr/>
              <w:t xml:space="preserve">, Jun 2021, Bordeaux + webinaire, France</w:t>
            </w:r>
          </w:p>
          <w:p>
            <w:pPr/>
            <w:r>
              <w:rPr/>
              <w:t xml:space="preserve">Communication dans un congrès</w:t>
            </w:r>
          </w:p>
          <w:p>
            <w:pPr/>
            <w:hyperlink r:id="rId50" w:history="1">
              <w:r>
                <w:rPr>
                  <w:color w:val="#410a8c"/>
                  <w:u w:val="single"/>
                </w:rPr>
                <w:t xml:space="preserve">hal-03362339v1</w:t>
              </w:r>
            </w:hyperlink>
          </w:p>
        </w:tc>
      </w:tr>
      <w:tr>
        <w:trPr/>
        <w:tc>
          <w:tcPr>
            <w:noWrap/>
          </w:tcPr>
          <w:p>
            <w:pPr>
              <w:spacing w:after="200"/>
            </w:pPr>
            <w:hyperlink r:id="rId51" w:history="1">
              <w:r>
                <w:rPr>
                  <w:color w:val="1e198e"/>
                  <w:b w:val="1"/>
                  <w:bCs w:val="1"/>
                  <w:u w:val="single"/>
                </w:rPr>
                <w:t xml:space="preserve">ExpoJust (2019-2022) L’exposition aux pesticides des travailleurs agricoles : quels enjeux de justice ?</w:t>
              </w:r>
            </w:hyperlink>
          </w:p>
          <w:p>
            <w:pPr/>
            <w:hyperlink r:id="rId23" w:history="1">
              <w:r>
                <w:rPr>
                  <w:color w:val="#410a8c"/>
                  <w:u w:val="single"/>
                </w:rPr>
                <w:t xml:space="preserve">Ludovic Ginelli</w:t>
              </w:r>
            </w:hyperlink>
            <w:r>
              <w:rPr/>
              <w:t xml:space="preserve">,</w:t>
            </w:r>
            <w:hyperlink r:id="rId12" w:history="1">
              <w:r>
                <w:rPr>
                  <w:color w:val="#410a8c"/>
                  <w:u w:val="single"/>
                </w:rPr>
                <w:t xml:space="preserve">Agossè Nadège Degbelo</w:t>
              </w:r>
            </w:hyperlink>
            <w:r>
              <w:rPr/>
              <w:t xml:space="preserve">,</w:t>
            </w:r>
            <w:hyperlink r:id="rId15" w:history="1">
              <w:r>
                <w:rPr>
                  <w:color w:val="#410a8c"/>
                  <w:u w:val="single"/>
                </w:rPr>
                <w:t xml:space="preserve">Jacqueline Candau</w:t>
              </w:r>
            </w:hyperlink>
          </w:p>
          <w:p>
            <w:pPr/>
            <w:r>
              <w:rPr>
                <w:i w:val="1"/>
                <w:iCs w:val="1"/>
              </w:rPr>
              <w:t xml:space="preserve">Grand colloque final du Labex COTE</w:t>
            </w:r>
            <w:r>
              <w:rPr/>
              <w:t xml:space="preserve">, Université de Bordeaux, Jan 2019, Bordeaux, France</w:t>
            </w:r>
          </w:p>
          <w:p>
            <w:pPr/>
            <w:r>
              <w:rPr/>
              <w:t xml:space="preserve">Communication dans un congrès</w:t>
            </w:r>
          </w:p>
          <w:p>
            <w:pPr/>
            <w:hyperlink r:id="rId51" w:history="1">
              <w:r>
                <w:rPr>
                  <w:color w:val="#410a8c"/>
                  <w:u w:val="single"/>
                </w:rPr>
                <w:t xml:space="preserve">hal-04483715v1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Online collaborative research on seasonal work. Collective capabilities to resist on precarious work and living conditions</w:t>
              </w:r>
            </w:hyperlink>
          </w:p>
          <w:p>
            <w:pPr/>
            <w:hyperlink r:id="rId18" w:history="1">
              <w:r>
                <w:rPr>
                  <w:color w:val="#410a8c"/>
                  <w:u w:val="single"/>
                </w:rPr>
                <w:t xml:space="preserve">Fabienne Goutille</w:t>
              </w:r>
            </w:hyperlink>
            <w:r>
              <w:rPr/>
              <w:t xml:space="preserve">,</w:t>
            </w:r>
            <w:hyperlink r:id="rId12" w:history="1">
              <w:r>
                <w:rPr>
                  <w:color w:val="#410a8c"/>
                  <w:u w:val="single"/>
                </w:rPr>
                <w:t xml:space="preserve">Agossè Nadège Degbelo</w:t>
              </w:r>
            </w:hyperlink>
            <w:r>
              <w:rPr/>
              <w:t xml:space="preserve">,</w:t>
            </w:r>
            <w:hyperlink r:id="rId19" w:history="1">
              <w:r>
                <w:rPr>
                  <w:color w:val="#410a8c"/>
                  <w:u w:val="single"/>
                </w:rPr>
                <w:t xml:space="preserve">Cecilia Calleja</w:t>
              </w:r>
            </w:hyperlink>
            <w:r>
              <w:rPr/>
              <w:t xml:space="preserve">,</w:t>
            </w:r>
            <w:hyperlink r:id="rId20" w:history="1">
              <w:r>
                <w:rPr>
                  <w:color w:val="#410a8c"/>
                  <w:u w:val="single"/>
                </w:rPr>
                <w:t xml:space="preserve">Alain Garrigou</w:t>
              </w:r>
            </w:hyperlink>
            <w:r>
              <w:rPr/>
              <w:t xml:space="preserve">,</w:t>
            </w:r>
            <w:hyperlink r:id="rId15" w:history="1">
              <w:r>
                <w:rPr>
                  <w:color w:val="#410a8c"/>
                  <w:u w:val="single"/>
                </w:rPr>
                <w:t xml:space="preserve">Jacqueline Candau</w:t>
              </w:r>
            </w:hyperlink>
          </w:p>
          <w:p>
            <w:pPr/>
            <w:r>
              <w:rPr/>
              <w:t xml:space="preserve">2024</w:t>
            </w:r>
          </w:p>
          <w:p>
            <w:pPr/>
            <w:r>
              <w:rPr/>
              <w:t xml:space="preserve">Pré-publication, Document de travail</w:t>
            </w:r>
          </w:p>
          <w:p>
            <w:pPr/>
            <w:hyperlink r:id="rId52" w:history="1">
              <w:r>
                <w:rPr>
                  <w:color w:val="#410a8c"/>
                  <w:u w:val="single"/>
                </w:rPr>
                <w:t xml:space="preserve">hal-04678816v1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AE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osse-nadege-degbelo" TargetMode="External"/><Relationship Id="rId9" Type="http://schemas.openxmlformats.org/officeDocument/2006/relationships/hyperlink" Target="https://orcid.org/0000-0002-5860-0952" TargetMode="External"/><Relationship Id="rId10" Type="http://schemas.openxmlformats.org/officeDocument/2006/relationships/hyperlink" Target="https://hal.science/hal-05036978v1" TargetMode="External"/><Relationship Id="rId11" Type="http://schemas.openxmlformats.org/officeDocument/2006/relationships/hyperlink" Target="https://hal.science/search/index/?q=*&amp;authFullName_s=Goutille Fabienne" TargetMode="External"/><Relationship Id="rId12" Type="http://schemas.openxmlformats.org/officeDocument/2006/relationships/hyperlink" Target="https://hal.science/search/index/?q=*&amp;authFullName_s=Agoss&#232; Nad&#232;ge Degbelo" TargetMode="External"/><Relationship Id="rId13" Type="http://schemas.openxmlformats.org/officeDocument/2006/relationships/hyperlink" Target="https://hal.science/search/index/?q=*&amp;authFullName_s=Calleja Cecilia" TargetMode="External"/><Relationship Id="rId14" Type="http://schemas.openxmlformats.org/officeDocument/2006/relationships/hyperlink" Target="https://hal.science/search/index/?q=*&amp;authFullName_s=Garrigou Alain" TargetMode="External"/><Relationship Id="rId15" Type="http://schemas.openxmlformats.org/officeDocument/2006/relationships/hyperlink" Target="https://hal.science/search/index/?q=*&amp;authFullName_s=Jacqueline Candau" TargetMode="External"/><Relationship Id="rId16" Type="http://schemas.openxmlformats.org/officeDocument/2006/relationships/hyperlink" Target="https://dx.doi.org/10.1177/10519815251320014" TargetMode="External"/><Relationship Id="rId17" Type="http://schemas.openxmlformats.org/officeDocument/2006/relationships/hyperlink" Target="https://hal.science/hal-05422183v1" TargetMode="External"/><Relationship Id="rId18" Type="http://schemas.openxmlformats.org/officeDocument/2006/relationships/hyperlink" Target="https://hal.science/search/index/?q=*&amp;authFullName_s=Fabienne Goutille" TargetMode="External"/><Relationship Id="rId19" Type="http://schemas.openxmlformats.org/officeDocument/2006/relationships/hyperlink" Target="https://hal.science/search/index/?q=*&amp;authFullName_s=Cecilia Calleja" TargetMode="External"/><Relationship Id="rId20" Type="http://schemas.openxmlformats.org/officeDocument/2006/relationships/hyperlink" Target="https://hal.science/search/index/?q=*&amp;authFullName_s=Alain Garrigou" TargetMode="External"/><Relationship Id="rId21" Type="http://schemas.openxmlformats.org/officeDocument/2006/relationships/hyperlink" Target="https://dx.doi.org/10.3233/WOR-230744" TargetMode="External"/><Relationship Id="rId22" Type="http://schemas.openxmlformats.org/officeDocument/2006/relationships/hyperlink" Target="https://hal.inrae.fr/hal-04419671v1" TargetMode="External"/><Relationship Id="rId23" Type="http://schemas.openxmlformats.org/officeDocument/2006/relationships/hyperlink" Target="https://hal.science/search/index/?q=*&amp;authFullName_s=Ludovic Ginelli" TargetMode="External"/><Relationship Id="rId24" Type="http://schemas.openxmlformats.org/officeDocument/2006/relationships/hyperlink" Target="https://dx.doi.org/10.4000/travailemploi.13244" TargetMode="External"/><Relationship Id="rId25" Type="http://schemas.openxmlformats.org/officeDocument/2006/relationships/hyperlink" Target="https://hal.inrae.fr/hal-03637155v1" TargetMode="External"/><Relationship Id="rId26" Type="http://schemas.openxmlformats.org/officeDocument/2006/relationships/hyperlink" Target="https://hal.science/search/index/?q=*&amp;authFullName_s=Camille No&#251;s" TargetMode="External"/><Relationship Id="rId27" Type="http://schemas.openxmlformats.org/officeDocument/2006/relationships/hyperlink" Target="https://dx.doi.org/10.4000/vertigo.33921" TargetMode="External"/><Relationship Id="rId28" Type="http://schemas.openxmlformats.org/officeDocument/2006/relationships/hyperlink" Target="https://hal.science/hal-04352371v1" TargetMode="External"/><Relationship Id="rId29" Type="http://schemas.openxmlformats.org/officeDocument/2006/relationships/hyperlink" Target="https://hal.science/search/index/?q=*&amp;authFullName_s=Elisabeth Lambert" TargetMode="External"/><Relationship Id="rId30" Type="http://schemas.openxmlformats.org/officeDocument/2006/relationships/hyperlink" Target="https://hal.science/search/index/?q=*&amp;authFullName_s=Carole Barth&#233;l&#233;my" TargetMode="External"/><Relationship Id="rId31" Type="http://schemas.openxmlformats.org/officeDocument/2006/relationships/hyperlink" Target="https://hal.inrae.fr/hal-04468810v1" TargetMode="External"/><Relationship Id="rId32" Type="http://schemas.openxmlformats.org/officeDocument/2006/relationships/hyperlink" Target="https://hal.inrae.fr/hal-04468762v1" TargetMode="External"/><Relationship Id="rId33" Type="http://schemas.openxmlformats.org/officeDocument/2006/relationships/hyperlink" Target="https://hal.science/search/index/?q=*&amp;authFullName_s=&#200;ve Bureau-Point" TargetMode="External"/><Relationship Id="rId34" Type="http://schemas.openxmlformats.org/officeDocument/2006/relationships/hyperlink" Target="https://hal.inrae.fr/hal-04468791v1" TargetMode="External"/><Relationship Id="rId35" Type="http://schemas.openxmlformats.org/officeDocument/2006/relationships/hyperlink" Target="https://hal.science/search/index/?q=*&amp;authFullName_s=Clarisse Cazals" TargetMode="External"/><Relationship Id="rId36" Type="http://schemas.openxmlformats.org/officeDocument/2006/relationships/hyperlink" Target="https://hal.inrae.fr/hal-04483875v1" TargetMode="External"/><Relationship Id="rId37" Type="http://schemas.openxmlformats.org/officeDocument/2006/relationships/hyperlink" Target="https://hal.science/search/index/?q=*&amp;authFullName_s=Kristin Reynolds" TargetMode="External"/><Relationship Id="rId38" Type="http://schemas.openxmlformats.org/officeDocument/2006/relationships/hyperlink" Target="https://hal.science/search/index/?q=*&amp;authFullName_s=Coline Perrin" TargetMode="External"/><Relationship Id="rId39" Type="http://schemas.openxmlformats.org/officeDocument/2006/relationships/hyperlink" Target="https://hal.inrae.fr/hal-04483835v1" TargetMode="External"/><Relationship Id="rId40" Type="http://schemas.openxmlformats.org/officeDocument/2006/relationships/hyperlink" Target="https://hal.inrae.fr/hal-04483762v1" TargetMode="External"/><Relationship Id="rId41" Type="http://schemas.openxmlformats.org/officeDocument/2006/relationships/hyperlink" Target="https://hal.inrae.fr/hal-04483772v1" TargetMode="External"/><Relationship Id="rId42" Type="http://schemas.openxmlformats.org/officeDocument/2006/relationships/hyperlink" Target="https://hal.inrae.fr/hal-04483754v1" TargetMode="External"/><Relationship Id="rId43" Type="http://schemas.openxmlformats.org/officeDocument/2006/relationships/hyperlink" Target="https://hal.inrae.fr/hal-04483785v1" TargetMode="External"/><Relationship Id="rId44" Type="http://schemas.openxmlformats.org/officeDocument/2006/relationships/hyperlink" Target="https://hal.inrae.fr/hal-04483799v1" TargetMode="External"/><Relationship Id="rId45" Type="http://schemas.openxmlformats.org/officeDocument/2006/relationships/hyperlink" Target="https://hal.science/search/index/?q=*&amp;authFullName_s=Mody Diaw" TargetMode="External"/><Relationship Id="rId46" Type="http://schemas.openxmlformats.org/officeDocument/2006/relationships/hyperlink" Target="https://hal.science/search/index/?q=*&amp;authFullName_s=Val&#233;rie Deldr&#232;ve" TargetMode="External"/><Relationship Id="rId47" Type="http://schemas.openxmlformats.org/officeDocument/2006/relationships/hyperlink" Target="https://hal.inrae.fr/hal-04483748v1" TargetMode="External"/><Relationship Id="rId48" Type="http://schemas.openxmlformats.org/officeDocument/2006/relationships/hyperlink" Target="https://hal.inrae.fr/hal-04483808v1" TargetMode="External"/><Relationship Id="rId49" Type="http://schemas.openxmlformats.org/officeDocument/2006/relationships/hyperlink" Target="https://hal.inrae.fr/hal-03362324v1" TargetMode="External"/><Relationship Id="rId50" Type="http://schemas.openxmlformats.org/officeDocument/2006/relationships/hyperlink" Target="https://hal.inrae.fr/hal-03362339v1" TargetMode="External"/><Relationship Id="rId51" Type="http://schemas.openxmlformats.org/officeDocument/2006/relationships/hyperlink" Target="https://hal.inrae.fr/hal-04483715v1" TargetMode="External"/><Relationship Id="rId52" Type="http://schemas.openxmlformats.org/officeDocument/2006/relationships/hyperlink" Target="https://hal.science/hal-04678816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Agossè Nadège DEGBELO</dc:title>
  <dc:description>CV</dc:description>
  <dc:subject/>
  <cp:keywords/>
  <cp:category/>
  <cp:lastModifiedBy/>
  <dcterms:created xsi:type="dcterms:W3CDTF">2026-04-12T08:20:45+02:00</dcterms:created>
  <dcterms:modified xsi:type="dcterms:W3CDTF">2026-04-12T08:20:45+02:00</dcterms:modified>
</cp:coreProperties>
</file>

<file path=docProps/custom.xml><?xml version="1.0" encoding="utf-8"?>
<Properties xmlns="http://schemas.openxmlformats.org/officeDocument/2006/custom-properties" xmlns:vt="http://schemas.openxmlformats.org/officeDocument/2006/docPropsVTypes"/>
</file>