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JOUINI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TAL4Tennis: Temporal Action Localization in Tennis Videos Using State Space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Loth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</w:t>
            </w:r>
            <w:r>
              <w:rPr/>
              <w:t xml:space="preserve">, Feb 2025, Porto, Portugal. pp.398-406,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⟨10.5220/0013168900003890⟩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Framework for Racket Sports Court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Melek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Applications and Innovations</w:t>
            </w:r>
            <w:r>
              <w:rPr/>
              <w:t xml:space="preserve">, Jun 2024, Corfu Greece, Greece. pp.17-29,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⟨10.1007/978-3-031-63219-8_2⟩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hal-04622732v1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10v1" TargetMode="External"/><Relationship Id="rId8" Type="http://schemas.openxmlformats.org/officeDocument/2006/relationships/hyperlink" Target="https://hal.science/search/index/?q=*&amp;authFullName_s=Ahmed Jouini" TargetMode="External"/><Relationship Id="rId9" Type="http://schemas.openxmlformats.org/officeDocument/2006/relationships/hyperlink" Target="https://hal.science/search/index/?q=*&amp;authFullName_s=Mohamed Lajnef" TargetMode="External"/><Relationship Id="rId10" Type="http://schemas.openxmlformats.org/officeDocument/2006/relationships/hyperlink" Target="https://hal.science/search/index/?q=*&amp;authFullName_s=Faten Chaieb-Chakchouk" TargetMode="External"/><Relationship Id="rId11" Type="http://schemas.openxmlformats.org/officeDocument/2006/relationships/hyperlink" Target="https://hal.science/search/index/?q=*&amp;authFullName_s=Alex Loth" TargetMode="External"/><Relationship Id="rId12" Type="http://schemas.openxmlformats.org/officeDocument/2006/relationships/hyperlink" Target="https://dx.doi.org/10.5220/0013168900003890" TargetMode="External"/><Relationship Id="rId13" Type="http://schemas.openxmlformats.org/officeDocument/2006/relationships/hyperlink" Target="https://hal.science/hal-04622732v1" TargetMode="External"/><Relationship Id="rId14" Type="http://schemas.openxmlformats.org/officeDocument/2006/relationships/hyperlink" Target="https://hal.science/search/index/?q=*&amp;authFullName_s=Melek Elloumi" TargetMode="External"/><Relationship Id="rId15" Type="http://schemas.openxmlformats.org/officeDocument/2006/relationships/hyperlink" Target="https://hal.science/search/index/?q=*&amp;authFullName_s=Faten Chaieb" TargetMode="External"/><Relationship Id="rId16" Type="http://schemas.openxmlformats.org/officeDocument/2006/relationships/hyperlink" Target="https://dx.doi.org/10.1007/978-3-031-63219-8_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JOUINI</dc:title>
  <dc:description>CV</dc:description>
  <dc:subject/>
  <cp:keywords/>
  <cp:category/>
  <cp:lastModifiedBy/>
  <dcterms:created xsi:type="dcterms:W3CDTF">2026-05-19T18:10:59+02:00</dcterms:created>
  <dcterms:modified xsi:type="dcterms:W3CDTF">2026-05-19T18:10:59+02:00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