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Aitana Garcia Arasco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signatures in emotional interjections and nonlinguistic vocalizations expressing pain, disgust, and joy across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Aitana Garcia Arasco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156, pp.3118 - 3139.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⟨10.1121/10.0032454⟩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acoustic adaptation hypothesis with vocalizations from three mongoose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Garcia Arasco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Manser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S.K. Watson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Kyabulima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A.N. Radford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2022, 187, pp.71-95.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⟨10.1016/j.anbehav.2022.02.016⟩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hal-03662146v1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laughs to screams: Do human nonverbal vocalisations vary across cultures?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Aitana García Arasco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XXVIII International Bioacoustics Congress</w:t>
            </w:r>
            <w:r>
              <w:rPr/>
              <w:t xml:space="preserve">, Oct 2023, Hokkaido,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hal-04919905v1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fear and aggressive vocalisations vary across diverse cultures: Evidence from Hadza, Darkhad and French populations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Aitana García Arasco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Lorine Grangy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Laurène Gaillard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Agata Groyecka-Bernard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Piotr Sorokowski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IBAC 2026</w:t>
            </w:r>
            <w:r>
              <w:rPr/>
              <w:t xml:space="preserve">, Sep 2025, Kerteminde,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hal-05250577v1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7299v1" TargetMode="External"/><Relationship Id="rId8" Type="http://schemas.openxmlformats.org/officeDocument/2006/relationships/hyperlink" Target="https://hal.science/search/index/?q=*&amp;authFullName_s=Ma&#239;a Ponsonnet" TargetMode="External"/><Relationship Id="rId9" Type="http://schemas.openxmlformats.org/officeDocument/2006/relationships/hyperlink" Target="https://hal.science/search/index/?q=*&amp;authFullName_s=Christophe Coup&#233;" TargetMode="External"/><Relationship Id="rId10" Type="http://schemas.openxmlformats.org/officeDocument/2006/relationships/hyperlink" Target="https://hal.science/search/index/?q=*&amp;authFullName_s=Fran&#231;ois Pellegrino" TargetMode="External"/><Relationship Id="rId11" Type="http://schemas.openxmlformats.org/officeDocument/2006/relationships/hyperlink" Target="https://hal.science/search/index/?q=*&amp;authFullName_s=Aitana Garcia Arasco" TargetMode="External"/><Relationship Id="rId12" Type="http://schemas.openxmlformats.org/officeDocument/2006/relationships/hyperlink" Target="https://hal.science/search/index/?q=*&amp;authFullName_s=Katarzyna Pisanski" TargetMode="External"/><Relationship Id="rId13" Type="http://schemas.openxmlformats.org/officeDocument/2006/relationships/hyperlink" Target="https://dx.doi.org/10.1121/10.0032454" TargetMode="External"/><Relationship Id="rId14" Type="http://schemas.openxmlformats.org/officeDocument/2006/relationships/hyperlink" Target="https://hal.science/hal-03662146v1" TargetMode="External"/><Relationship Id="rId15" Type="http://schemas.openxmlformats.org/officeDocument/2006/relationships/hyperlink" Target="https://hal.science/search/index/?q=*&amp;authFullName_s=A. Garcia Arasco" TargetMode="External"/><Relationship Id="rId16" Type="http://schemas.openxmlformats.org/officeDocument/2006/relationships/hyperlink" Target="https://hal.science/search/index/?q=*&amp;authFullName_s=M. Manser" TargetMode="External"/><Relationship Id="rId17" Type="http://schemas.openxmlformats.org/officeDocument/2006/relationships/hyperlink" Target="https://hal.science/search/index/?q=*&amp;authFullName_s=S.K. Watson" TargetMode="External"/><Relationship Id="rId18" Type="http://schemas.openxmlformats.org/officeDocument/2006/relationships/hyperlink" Target="https://hal.science/search/index/?q=*&amp;authFullName_s=S. Kyabulima" TargetMode="External"/><Relationship Id="rId19" Type="http://schemas.openxmlformats.org/officeDocument/2006/relationships/hyperlink" Target="https://hal.science/search/index/?q=*&amp;authFullName_s=A.N. Radford" TargetMode="External"/><Relationship Id="rId20" Type="http://schemas.openxmlformats.org/officeDocument/2006/relationships/hyperlink" Target="https://dx.doi.org/10.1016/j.anbehav.2022.02.016" TargetMode="External"/><Relationship Id="rId21" Type="http://schemas.openxmlformats.org/officeDocument/2006/relationships/hyperlink" Target="https://hal.science/hal-04919905v1" TargetMode="External"/><Relationship Id="rId22" Type="http://schemas.openxmlformats.org/officeDocument/2006/relationships/hyperlink" Target="https://hal.science/search/index/?q=*&amp;authFullName_s=Aitana Garc&#237;a Arasco" TargetMode="External"/><Relationship Id="rId23" Type="http://schemas.openxmlformats.org/officeDocument/2006/relationships/hyperlink" Target="https://hal.science/hal-05250577v1" TargetMode="External"/><Relationship Id="rId24" Type="http://schemas.openxmlformats.org/officeDocument/2006/relationships/hyperlink" Target="https://hal.science/search/index/?q=*&amp;authFullName_s=Lorine Grangy" TargetMode="External"/><Relationship Id="rId25" Type="http://schemas.openxmlformats.org/officeDocument/2006/relationships/hyperlink" Target="https://hal.science/search/index/?q=*&amp;authFullName_s=Laur&#232;ne Gaillard" TargetMode="External"/><Relationship Id="rId26" Type="http://schemas.openxmlformats.org/officeDocument/2006/relationships/hyperlink" Target="https://hal.science/search/index/?q=*&amp;authFullName_s=Agata Groyecka-Bernard" TargetMode="External"/><Relationship Id="rId27" Type="http://schemas.openxmlformats.org/officeDocument/2006/relationships/hyperlink" Target="https://hal.science/search/index/?q=*&amp;authFullName_s=Piotr Sorokowski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Aitana Garcia Arasco</dc:title>
  <dc:description>CV</dc:description>
  <dc:subject/>
  <cp:keywords/>
  <cp:category/>
  <cp:lastModifiedBy/>
  <dcterms:created xsi:type="dcterms:W3CDTF">2026-03-17T19:12:35+01:00</dcterms:created>
  <dcterms:modified xsi:type="dcterms:W3CDTF">2026-03-17T19:12:35+01:00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