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Fournier </w:t>
      </w:r>
      <w:r>
        <w:rPr>
          <w:color w:val="641e6e"/>
        </w:rPr>
        <w:t xml:space="preserve">Maitre de conférenceUniversité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ajfournier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0000-0002-0034-6752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183319877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nudge comme incitation aux mobilités alternatives, une analyse technopolitique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Lissarrague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2023, 16 (1 | 2ème semestre), pp.69-109.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⟨10.4000/ticetsociete.7394⟩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: trajectoires vs. modèle(s) ? Le cas du Douaisis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Belgéo,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⟨10.4000/belgeo.48544⟩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Direct-selling Farming and Urban Externalities: What Impact on Product Quality and Market Size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2018, 70, pp. 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Direct-selling farming and urban externalities: what impact on products quality and market size?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[University works] auto-saisine. 2016,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trajectoires agricoles : Définitions, lectures et représentations des agriculteurs-exploitants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Boidin B. </w:t>
            </w:r>
            <w:r>
              <w:rPr>
                <w:i w:val="1"/>
                <w:iCs w:val="1"/>
              </w:rPr>
              <w:t xml:space="preserve">Insoutenabilités : une perspective en économie politique</w:t>
            </w:r>
            <w:r>
              <w:rPr/>
              <w:t xml:space="preserve">,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urbaines et gouvernance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</w:p>
          <w:p>
            <w:pPr/>
            <w:r>
              <w:rPr/>
              <w:t xml:space="preserve">Cantuarias-Villessuzanne C.; Fragny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XII, De Boeck Supérieur,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hal-04286063v1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8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fournier" TargetMode="External"/><Relationship Id="rId8" Type="http://schemas.openxmlformats.org/officeDocument/2006/relationships/hyperlink" Target="https://orcid.org/0000-0002-0034-6752" TargetMode="External"/><Relationship Id="rId9" Type="http://schemas.openxmlformats.org/officeDocument/2006/relationships/hyperlink" Target="https://www.idref.fr/183319877" TargetMode="External"/><Relationship Id="rId10" Type="http://schemas.openxmlformats.org/officeDocument/2006/relationships/hyperlink" Target="https://hal.science/hal-04210468v1" TargetMode="External"/><Relationship Id="rId11" Type="http://schemas.openxmlformats.org/officeDocument/2006/relationships/hyperlink" Target="https://hal.science/search/index/?q=*&amp;authFullName_s=Anne Fournier" TargetMode="External"/><Relationship Id="rId12" Type="http://schemas.openxmlformats.org/officeDocument/2006/relationships/hyperlink" Target="https://hal.science/search/index/?q=*&amp;authFullName_s=Michel Labour" TargetMode="External"/><Relationship Id="rId13" Type="http://schemas.openxmlformats.org/officeDocument/2006/relationships/hyperlink" Target="https://hal.science/search/index/?q=*&amp;authFullName_s=Nicolas Lissarrague" TargetMode="External"/><Relationship Id="rId14" Type="http://schemas.openxmlformats.org/officeDocument/2006/relationships/hyperlink" Target="https://hal.science/search/index/?q=*&amp;authFullName_s=Sylvie Leleu-Merviel" TargetMode="External"/><Relationship Id="rId15" Type="http://schemas.openxmlformats.org/officeDocument/2006/relationships/hyperlink" Target="https://dx.doi.org/10.4000/ticetsociete.7394" TargetMode="External"/><Relationship Id="rId16" Type="http://schemas.openxmlformats.org/officeDocument/2006/relationships/hyperlink" Target="https://lilloa.hal.science/hal-04129383v1" TargetMode="External"/><Relationship Id="rId17" Type="http://schemas.openxmlformats.org/officeDocument/2006/relationships/hyperlink" Target="https://hal.science/search/index/?q=*&amp;authFullName_s=Nicolas Rouget" TargetMode="External"/><Relationship Id="rId18" Type="http://schemas.openxmlformats.org/officeDocument/2006/relationships/hyperlink" Target="https://hal.science/search/index/?q=*&amp;authFullName_s=Ornella Boutry" TargetMode="External"/><Relationship Id="rId19" Type="http://schemas.openxmlformats.org/officeDocument/2006/relationships/hyperlink" Target="https://dx.doi.org/10.4000/belgeo.48544" TargetMode="External"/><Relationship Id="rId20" Type="http://schemas.openxmlformats.org/officeDocument/2006/relationships/hyperlink" Target="https://uphf.hal.science/hal-02886416v1" TargetMode="External"/><Relationship Id="rId21" Type="http://schemas.openxmlformats.org/officeDocument/2006/relationships/hyperlink" Target="https://uphf.hal.science/hal-02886456v1" TargetMode="External"/><Relationship Id="rId22" Type="http://schemas.openxmlformats.org/officeDocument/2006/relationships/hyperlink" Target="https://hal.science/search/index/?q=*&amp;authFullName_s=St&#233;phane de Cara" TargetMode="External"/><Relationship Id="rId23" Type="http://schemas.openxmlformats.org/officeDocument/2006/relationships/hyperlink" Target="https://hal.science/search/index/?q=*&amp;authFullName_s=Carl Gaigne" TargetMode="External"/><Relationship Id="rId24" Type="http://schemas.openxmlformats.org/officeDocument/2006/relationships/hyperlink" Target="https://dx.doi.org/10.1111/jors.12299" TargetMode="External"/><Relationship Id="rId25" Type="http://schemas.openxmlformats.org/officeDocument/2006/relationships/hyperlink" Target="https://hal.science/hal-01462739v1" TargetMode="External"/><Relationship Id="rId26" Type="http://schemas.openxmlformats.org/officeDocument/2006/relationships/hyperlink" Target="https://hal.science/hal-04516504v1" TargetMode="External"/><Relationship Id="rId27" Type="http://schemas.openxmlformats.org/officeDocument/2006/relationships/hyperlink" Target="https://hal.science/hal-0428606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Fournier</dc:title>
  <dc:description>CV</dc:description>
  <dc:subject/>
  <cp:keywords/>
  <cp:category/>
  <cp:lastModifiedBy/>
  <dcterms:created xsi:type="dcterms:W3CDTF">2026-04-04T02:58:34+02:00</dcterms:created>
  <dcterms:modified xsi:type="dcterms:W3CDTF">2026-04-04T02:58:34+02:00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