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Aladin Larguèche </w:t>
      </w:r>
      <w:r>
        <w:rPr>
          <w:color w:val="641e6e"/>
        </w:rPr>
        <w:t xml:space="preserve">Chargé de la formation des publics de la licence au post-doctorat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aladin-largueche</w:t>
        </w:r>
      </w:hyperlink>
    </w:p>
    <w:p>
      <w:pPr>
        <w:numPr>
          <w:ilvl w:val="0"/>
          <w:numId w:val="1"/>
        </w:numPr>
      </w:pPr>
      <w:r>
        <w:rPr/>
        <w:t xml:space="preserve"> ORCID : </w:t>
      </w:r>
      <w:hyperlink r:id="rId9" w:history="1">
        <w:r>
          <w:rPr>
            <w:color w:val="#410a8c"/>
            <w:u w:val="single"/>
          </w:rPr>
          <w:t xml:space="preserve">0000-0003-2334-1505</w:t>
        </w:r>
      </w:hyperlink>
    </w:p>
    <w:p>
      <w:pPr>
        <w:numPr>
          <w:ilvl w:val="0"/>
          <w:numId w:val="1"/>
        </w:numPr>
      </w:pPr>
      <w:r>
        <w:rPr/>
        <w:t xml:space="preserve"> IdRef : </w:t>
      </w:r>
      <w:hyperlink r:id="rId10" w:history="1">
        <w:r>
          <w:rPr>
            <w:color w:val="#410a8c"/>
            <w:u w:val="single"/>
          </w:rPr>
          <w:t xml:space="preserve">17228046X</w:t>
        </w:r>
      </w:hyperlink>
    </w:p>
    <w:p>
      <w:pPr>
        <w:numPr>
          <w:ilvl w:val="0"/>
          <w:numId w:val="1"/>
        </w:numPr>
      </w:pPr>
      <w:r>
        <w:rPr/>
        <w:t xml:space="preserve"> VIAF : </w:t>
      </w:r>
      <w:hyperlink r:id="rId11" w:history="1">
        <w:r>
          <w:rPr>
            <w:color w:val="#410a8c"/>
            <w:u w:val="single"/>
          </w:rPr>
          <w:t xml:space="preserve">305398589</w:t>
        </w:r>
      </w:hyperlink>
    </w:p>
    <w:p>
      <w:pPr>
        <w:numPr>
          <w:ilvl w:val="0"/>
          <w:numId w:val="1"/>
        </w:numPr>
      </w:pPr>
      <w:r>
        <w:rPr/>
        <w:t xml:space="preserve"> ISNI : </w:t>
      </w:r>
      <w:hyperlink r:id="rId12" w:history="1">
        <w:r>
          <w:rPr>
            <w:color w:val="#410a8c"/>
            <w:u w:val="single"/>
          </w:rPr>
          <w:t xml:space="preserve">0000000420238278</w:t>
        </w:r>
      </w:hyperlink>
    </w:p>
    <w:p>
      <w:pPr>
        <w:spacing w:before="600"/>
      </w:pPr>
    </w:p>
    <w:p>
      <w:pPr>
        <w:pStyle w:val="Heading2"/>
      </w:pPr>
      <w:r>
        <w:rPr>
          <w:color w:val="1e198e"/>
          <w:b w:val="1"/>
          <w:bCs w:val="1"/>
        </w:rPr>
        <w:t xml:space="preserve">Présentation</w:t>
      </w:r>
    </w:p>
    <w:p>
      <w:pPr>
        <w:spacing w:after="100"/>
      </w:pPr>
    </w:p>
    <w:p>
      <w:pPr/>
      <w:r>
        <w:rPr/>
        <w:t xml:space="preserve">Après une thèse en histoire contemporaine soutenue en mai 2013, j'ai intégré l'Enseignement Supérieur par le biais du concours de bibliothécaire en 2018. J'occupe actuellement le poste de chargé de la formation des publics à la Bibliothèque Universitaire des Langues et Civilisations.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Une source passionnante de la fin du 19ème siècle: le lexique norvégien des auteurs de Jens Braage Halvorsen</w:t>
              </w:r>
            </w:hyperlink>
          </w:p>
          <w:p>
            <w:pPr/>
            <w:hyperlink r:id="rId14" w:history="1">
              <w:r>
                <w:rPr>
                  <w:color w:val="#410a8c"/>
                  <w:u w:val="single"/>
                </w:rPr>
                <w:t xml:space="preserve">Aladin Larguèche</w:t>
              </w:r>
            </w:hyperlink>
          </w:p>
          <w:p>
            <w:pPr/>
            <w:r>
              <w:rPr>
                <w:i w:val="1"/>
                <w:iCs w:val="1"/>
              </w:rPr>
              <w:t xml:space="preserve">Revue d'histoire nordique = Nordic historical review</w:t>
            </w:r>
            <w:r>
              <w:rPr/>
              <w:t xml:space="preserve">, 2013, pp.241-249</w:t>
            </w:r>
          </w:p>
          <w:p>
            <w:pPr/>
            <w:r>
              <w:rPr/>
              <w:t xml:space="preserve">Article dans une revue</w:t>
            </w:r>
          </w:p>
          <w:p>
            <w:pPr/>
            <w:hyperlink r:id="rId13" w:history="1">
              <w:r>
                <w:rPr>
                  <w:color w:val="#410a8c"/>
                  <w:u w:val="single"/>
                </w:rPr>
                <w:t xml:space="preserve">hal-00878701v1</w:t>
              </w:r>
            </w:hyperlink>
          </w:p>
        </w:tc>
      </w:tr>
      <w:tr>
        <w:trPr/>
        <w:tc>
          <w:tcPr>
            <w:noWrap/>
          </w:tcPr>
          <w:p>
            <w:pPr>
              <w:spacing w:after="200"/>
            </w:pPr>
            <w:hyperlink r:id="rId15" w:history="1">
              <w:r>
                <w:rPr>
                  <w:color w:val="1e198e"/>
                  <w:b w:val="1"/>
                  <w:bCs w:val="1"/>
                  <w:u w:val="single"/>
                </w:rPr>
                <w:t xml:space="preserve">L'espace public à Christiania</w:t>
              </w:r>
            </w:hyperlink>
          </w:p>
          <w:p>
            <w:pPr/>
            <w:hyperlink r:id="rId14" w:history="1">
              <w:r>
                <w:rPr>
                  <w:color w:val="#410a8c"/>
                  <w:u w:val="single"/>
                </w:rPr>
                <w:t xml:space="preserve">Aladin Larguèche</w:t>
              </w:r>
            </w:hyperlink>
          </w:p>
          <w:p>
            <w:pPr/>
            <w:r>
              <w:rPr>
                <w:i w:val="1"/>
                <w:iCs w:val="1"/>
              </w:rPr>
              <w:t xml:space="preserve">Codrul Cosminului</w:t>
            </w:r>
            <w:r>
              <w:rPr/>
              <w:t xml:space="preserve">, 2009, 2 (15), pp.61-80</w:t>
            </w:r>
          </w:p>
          <w:p>
            <w:pPr/>
            <w:r>
              <w:rPr/>
              <w:t xml:space="preserve">Article dans une revue</w:t>
            </w:r>
          </w:p>
          <w:p>
            <w:pPr/>
            <w:hyperlink r:id="rId15" w:history="1">
              <w:r>
                <w:rPr>
                  <w:color w:val="#410a8c"/>
                  <w:u w:val="single"/>
                </w:rPr>
                <w:t xml:space="preserve">hal-00530311v1</w:t>
              </w:r>
            </w:hyperlink>
          </w:p>
        </w:tc>
      </w:tr>
      <w:tr>
        <w:trPr/>
        <w:tc>
          <w:tcPr>
            <w:noWrap/>
          </w:tcPr>
          <w:p>
            <w:pPr>
              <w:spacing w:after="200"/>
            </w:pPr>
            <w:hyperlink r:id="rId16" w:history="1">
              <w:r>
                <w:rPr>
                  <w:color w:val="1e198e"/>
                  <w:b w:val="1"/>
                  <w:bCs w:val="1"/>
                  <w:u w:val="single"/>
                </w:rPr>
                <w:t xml:space="preserve">Un aperçu du processus d'émancipation nationale norvégienne dans la seconde moitié du XIXème siècle (1859-1905)</w:t>
              </w:r>
            </w:hyperlink>
          </w:p>
          <w:p>
            <w:pPr/>
            <w:hyperlink r:id="rId14" w:history="1">
              <w:r>
                <w:rPr>
                  <w:color w:val="#410a8c"/>
                  <w:u w:val="single"/>
                </w:rPr>
                <w:t xml:space="preserve">Aladin Larguèche</w:t>
              </w:r>
            </w:hyperlink>
          </w:p>
          <w:p>
            <w:pPr/>
            <w:r>
              <w:rPr>
                <w:i w:val="1"/>
                <w:iCs w:val="1"/>
              </w:rPr>
              <w:t xml:space="preserve">Revue d'histoire nordique = Nordic historical review</w:t>
            </w:r>
            <w:r>
              <w:rPr/>
              <w:t xml:space="preserve">, 2007, 3, pp.75-92</w:t>
            </w:r>
          </w:p>
          <w:p>
            <w:pPr/>
            <w:r>
              <w:rPr/>
              <w:t xml:space="preserve">Article dans une revue</w:t>
            </w:r>
          </w:p>
          <w:p>
            <w:pPr/>
            <w:hyperlink r:id="rId16" w:history="1">
              <w:r>
                <w:rPr>
                  <w:color w:val="#410a8c"/>
                  <w:u w:val="single"/>
                </w:rPr>
                <w:t xml:space="preserve">hal-00180694v1</w:t>
              </w:r>
            </w:hyperlink>
          </w:p>
        </w:tc>
      </w:tr>
      <w:tr>
        <w:trPr/>
        <w:tc>
          <w:tcPr>
            <w:noWrap/>
          </w:tcPr>
          <w:p>
            <w:pPr>
              <w:spacing w:after="200"/>
            </w:pPr>
            <w:hyperlink r:id="rId17" w:history="1">
              <w:r>
                <w:rPr>
                  <w:color w:val="1e198e"/>
                  <w:b w:val="1"/>
                  <w:bCs w:val="1"/>
                  <w:u w:val="single"/>
                </w:rPr>
                <w:t xml:space="preserve">L'Université de Christiania et &amp;quot;l'Etat des fonctionnaires&amp;quot; en Norvège (1811-1870)</w:t>
              </w:r>
            </w:hyperlink>
          </w:p>
          <w:p>
            <w:pPr/>
            <w:hyperlink r:id="rId14" w:history="1">
              <w:r>
                <w:rPr>
                  <w:color w:val="#410a8c"/>
                  <w:u w:val="single"/>
                </w:rPr>
                <w:t xml:space="preserve">Aladin Larguèche</w:t>
              </w:r>
            </w:hyperlink>
          </w:p>
          <w:p>
            <w:pPr/>
            <w:r>
              <w:rPr>
                <w:i w:val="1"/>
                <w:iCs w:val="1"/>
              </w:rPr>
              <w:t xml:space="preserve">Revue d'histoire nordique = Nordic historical review</w:t>
            </w:r>
            <w:r>
              <w:rPr/>
              <w:t xml:space="preserve">, 2007, 3, pp.151-168</w:t>
            </w:r>
          </w:p>
          <w:p>
            <w:pPr/>
            <w:r>
              <w:rPr/>
              <w:t xml:space="preserve">Article dans une revue</w:t>
            </w:r>
          </w:p>
          <w:p>
            <w:pPr/>
            <w:hyperlink r:id="rId17" w:history="1">
              <w:r>
                <w:rPr>
                  <w:color w:val="#410a8c"/>
                  <w:u w:val="single"/>
                </w:rPr>
                <w:t xml:space="preserve">hal-00180703v1</w:t>
              </w:r>
            </w:hyperlink>
          </w:p>
        </w:tc>
      </w:tr>
      <w:tr>
        <w:trPr/>
        <w:tc>
          <w:tcPr>
            <w:noWrap/>
          </w:tcPr>
          <w:p>
            <w:pPr>
              <w:spacing w:after="200"/>
            </w:pPr>
            <w:hyperlink r:id="rId18" w:history="1">
              <w:r>
                <w:rPr>
                  <w:color w:val="1e198e"/>
                  <w:b w:val="1"/>
                  <w:bCs w:val="1"/>
                  <w:u w:val="single"/>
                </w:rPr>
                <w:t xml:space="preserve">La version norvégienne du modèle nordique: archétype ou exception?</w:t>
              </w:r>
            </w:hyperlink>
          </w:p>
          <w:p>
            <w:pPr/>
            <w:hyperlink r:id="rId14" w:history="1">
              <w:r>
                <w:rPr>
                  <w:color w:val="#410a8c"/>
                  <w:u w:val="single"/>
                </w:rPr>
                <w:t xml:space="preserve">Aladin Larguèche</w:t>
              </w:r>
            </w:hyperlink>
          </w:p>
          <w:p>
            <w:pPr/>
            <w:r>
              <w:rPr>
                <w:i w:val="1"/>
                <w:iCs w:val="1"/>
              </w:rPr>
              <w:t xml:space="preserve">Nordiques</w:t>
            </w:r>
            <w:r>
              <w:rPr/>
              <w:t xml:space="preserve">, 2006, 11, pp.107-121</w:t>
            </w:r>
          </w:p>
          <w:p>
            <w:pPr/>
            <w:r>
              <w:rPr/>
              <w:t xml:space="preserve">Article dans une revue</w:t>
            </w:r>
          </w:p>
          <w:p>
            <w:pPr/>
            <w:hyperlink r:id="rId18" w:history="1">
              <w:r>
                <w:rPr>
                  <w:color w:val="#410a8c"/>
                  <w:u w:val="single"/>
                </w:rPr>
                <w:t xml:space="preserve">hal-00180705v1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HAL au service des projets de recherche</w:t>
              </w:r>
            </w:hyperlink>
          </w:p>
          <w:p>
            <w:pPr/>
            <w:hyperlink r:id="rId20" w:history="1">
              <w:r>
                <w:rPr>
                  <w:color w:val="#410a8c"/>
                  <w:u w:val="single"/>
                </w:rPr>
                <w:t xml:space="preserve">Marie Bizais-Lillig</w:t>
              </w:r>
            </w:hyperlink>
            <w:r>
              <w:rPr/>
              <w:t xml:space="preserve">,</w:t>
            </w:r>
            <w:hyperlink r:id="rId21" w:history="1">
              <w:r>
                <w:rPr>
                  <w:color w:val="#410a8c"/>
                  <w:u w:val="single"/>
                </w:rPr>
                <w:t xml:space="preserve">Amandine Wattelier-Bricout</w:t>
              </w:r>
            </w:hyperlink>
            <w:r>
              <w:rPr/>
              <w:t xml:space="preserve">,</w:t>
            </w:r>
            <w:hyperlink r:id="rId14" w:history="1">
              <w:r>
                <w:rPr>
                  <w:color w:val="#410a8c"/>
                  <w:u w:val="single"/>
                </w:rPr>
                <w:t xml:space="preserve">Aladin Larguèche</w:t>
              </w:r>
            </w:hyperlink>
            <w:r>
              <w:rPr/>
              <w:t xml:space="preserve">,</w:t>
            </w:r>
            <w:hyperlink r:id="rId22" w:history="1">
              <w:r>
                <w:rPr>
                  <w:color w:val="#410a8c"/>
                  <w:u w:val="single"/>
                </w:rPr>
                <w:t xml:space="preserve">Marta Pavone</w:t>
              </w:r>
            </w:hyperlink>
            <w:r>
              <w:rPr/>
              <w:t xml:space="preserve">,</w:t>
            </w:r>
            <w:hyperlink r:id="rId23" w:history="1">
              <w:r>
                <w:rPr>
                  <w:color w:val="#410a8c"/>
                  <w:u w:val="single"/>
                </w:rPr>
                <w:t xml:space="preserve">Hélène Bégnis</w:t>
              </w:r>
            </w:hyperlink>
          </w:p>
          <w:p>
            <w:pPr/>
            <w:r>
              <w:rPr>
                <w:i w:val="1"/>
                <w:iCs w:val="1"/>
              </w:rPr>
              <w:t xml:space="preserve">Printemps de la donnée 2025</w:t>
            </w:r>
            <w:r>
              <w:rPr/>
              <w:t xml:space="preserve">, Jun 2025, Paris Bibliothèque Universitaire des Langues et Civilisations, France</w:t>
            </w:r>
          </w:p>
          <w:p>
            <w:pPr/>
            <w:r>
              <w:rPr/>
              <w:t xml:space="preserve">Communication dans un congrès</w:t>
            </w:r>
          </w:p>
          <w:p>
            <w:pPr/>
            <w:hyperlink r:id="rId19" w:history="1">
              <w:r>
                <w:rPr>
                  <w:color w:val="#410a8c"/>
                  <w:u w:val="single"/>
                </w:rPr>
                <w:t xml:space="preserve">hal-05361197v1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Identities in Europe: Past and Present</w:t>
              </w:r>
            </w:hyperlink>
          </w:p>
          <w:p>
            <w:pPr/>
            <w:hyperlink r:id="rId14" w:history="1">
              <w:r>
                <w:rPr>
                  <w:color w:val="#410a8c"/>
                  <w:u w:val="single"/>
                </w:rPr>
                <w:t xml:space="preserve">Aladin Larguèche</w:t>
              </w:r>
            </w:hyperlink>
          </w:p>
          <w:p>
            <w:pPr/>
            <w:r>
              <w:rPr/>
              <w:t xml:space="preserve">Richard Verdugo; Andrew Milne. </w:t>
            </w:r>
            <w:r>
              <w:rPr>
                <w:i w:val="1"/>
                <w:iCs w:val="1"/>
              </w:rPr>
              <w:t xml:space="preserve">National Identity: Theory and Research</w:t>
            </w:r>
            <w:r>
              <w:rPr/>
              <w:t xml:space="preserve">, Information Age Publishing, 2016, 978-1-68123-523-3</w:t>
            </w:r>
          </w:p>
          <w:p>
            <w:pPr/>
            <w:r>
              <w:rPr/>
              <w:t xml:space="preserve">Chapitre d'ouvrage</w:t>
            </w:r>
          </w:p>
          <w:p>
            <w:pPr/>
            <w:hyperlink r:id="rId24" w:history="1">
              <w:r>
                <w:rPr>
                  <w:color w:val="#410a8c"/>
                  <w:u w:val="single"/>
                </w:rPr>
                <w:t xml:space="preserve">hal-05017576v1</w:t>
              </w:r>
            </w:hyperlink>
          </w:p>
        </w:tc>
      </w:tr>
      <w:tr>
        <w:trPr/>
        <w:tc>
          <w:tcPr>
            <w:noWrap/>
          </w:tcPr>
          <w:p>
            <w:pPr>
              <w:spacing w:after="200"/>
            </w:pPr>
            <w:hyperlink r:id="rId25" w:history="1">
              <w:r>
                <w:rPr>
                  <w:color w:val="1e198e"/>
                  <w:b w:val="1"/>
                  <w:bCs w:val="1"/>
                  <w:u w:val="single"/>
                </w:rPr>
                <w:t xml:space="preserve">Resistances in the Field of Frontiers and Identities: a New Connecting Theme or an Interdisciplinary Tool for Comparative Research?</w:t>
              </w:r>
            </w:hyperlink>
          </w:p>
          <w:p>
            <w:pPr/>
            <w:hyperlink r:id="rId14" w:history="1">
              <w:r>
                <w:rPr>
                  <w:color w:val="#410a8c"/>
                  <w:u w:val="single"/>
                </w:rPr>
                <w:t xml:space="preserve">Aladin Larguèche</w:t>
              </w:r>
            </w:hyperlink>
            <w:r>
              <w:rPr/>
              <w:t xml:space="preserve">,</w:t>
            </w:r>
            <w:hyperlink r:id="rId26" w:history="1">
              <w:r>
                <w:rPr>
                  <w:color w:val="#410a8c"/>
                  <w:u w:val="single"/>
                </w:rPr>
                <w:t xml:space="preserve">Andrew Sargent</w:t>
              </w:r>
            </w:hyperlink>
            <w:r>
              <w:rPr/>
              <w:t xml:space="preserve">,</w:t>
            </w:r>
            <w:hyperlink r:id="rId27" w:history="1">
              <w:r>
                <w:rPr>
                  <w:color w:val="#410a8c"/>
                  <w:u w:val="single"/>
                </w:rPr>
                <w:t xml:space="preserve">Eva Kalivodová</w:t>
              </w:r>
            </w:hyperlink>
            <w:r>
              <w:rPr/>
              <w:t xml:space="preserve">,</w:t>
            </w:r>
            <w:hyperlink r:id="rId28" w:history="1">
              <w:r>
                <w:rPr>
                  <w:color w:val="#410a8c"/>
                  <w:u w:val="single"/>
                </w:rPr>
                <w:t xml:space="preserve">Jaroslav Ira</w:t>
              </w:r>
            </w:hyperlink>
          </w:p>
          <w:p>
            <w:pPr/>
            <w:r>
              <w:rPr/>
              <w:t xml:space="preserve">Luďa Klusáková and Martin Moll with Jaroslav Ira, Aladin Larguèche, Eva Kalivodová, Andrew Sargent. </w:t>
            </w:r>
            <w:r>
              <w:rPr>
                <w:i w:val="1"/>
                <w:iCs w:val="1"/>
              </w:rPr>
              <w:t xml:space="preserve">Crossing Frontiers, Resisting Identities</w:t>
            </w:r>
            <w:r>
              <w:rPr/>
              <w:t xml:space="preserve">, Plus-Pisa University Press, pp.103-121, 2011, Frontiers and identities, 978-88-8492-737-8</w:t>
            </w:r>
          </w:p>
          <w:p>
            <w:pPr/>
            <w:r>
              <w:rPr/>
              <w:t xml:space="preserve">Chapitre d'ouvrage</w:t>
            </w:r>
          </w:p>
          <w:p>
            <w:pPr/>
            <w:hyperlink r:id="rId25" w:history="1">
              <w:r>
                <w:rPr>
                  <w:color w:val="#410a8c"/>
                  <w:u w:val="single"/>
                </w:rPr>
                <w:t xml:space="preserve">hal-00724582v1</w:t>
              </w:r>
            </w:hyperlink>
          </w:p>
        </w:tc>
      </w:tr>
      <w:tr>
        <w:trPr/>
        <w:tc>
          <w:tcPr>
            <w:noWrap/>
          </w:tcPr>
          <w:p>
            <w:pPr>
              <w:spacing w:after="200"/>
            </w:pPr>
            <w:hyperlink r:id="rId29" w:history="1">
              <w:r>
                <w:rPr>
                  <w:color w:val="1e198e"/>
                  <w:b w:val="1"/>
                  <w:bCs w:val="1"/>
                  <w:u w:val="single"/>
                </w:rPr>
                <w:t xml:space="preserve">Resistance as the Creation of a ‘Natural Frontier': the Language of 19th-Century Scandinavism (1839-1867)</w:t>
              </w:r>
            </w:hyperlink>
          </w:p>
          <w:p>
            <w:pPr/>
            <w:hyperlink r:id="rId14" w:history="1">
              <w:r>
                <w:rPr>
                  <w:color w:val="#410a8c"/>
                  <w:u w:val="single"/>
                </w:rPr>
                <w:t xml:space="preserve">Aladin Larguèche</w:t>
              </w:r>
            </w:hyperlink>
          </w:p>
          <w:p>
            <w:pPr/>
            <w:r>
              <w:rPr/>
              <w:t xml:space="preserve">Lud'a Klusáková, Martin Moll ; with Jaroslav Ira, Aladin Larguèche, Eva Kalivodovà, Andrew Sargent. </w:t>
            </w:r>
            <w:r>
              <w:rPr>
                <w:i w:val="1"/>
                <w:iCs w:val="1"/>
              </w:rPr>
              <w:t xml:space="preserve">Contesting frontiers, Resisting identities</w:t>
            </w:r>
            <w:r>
              <w:rPr/>
              <w:t xml:space="preserve">, Plus-Pisa University Press, pp.181-194, 2010, Thematic work group 5. Frontiers and Identities</w:t>
            </w:r>
          </w:p>
          <w:p>
            <w:pPr/>
            <w:r>
              <w:rPr/>
              <w:t xml:space="preserve">Chapitre d'ouvrage</w:t>
            </w:r>
          </w:p>
          <w:p>
            <w:pPr/>
            <w:hyperlink r:id="rId29" w:history="1">
              <w:r>
                <w:rPr>
                  <w:color w:val="#410a8c"/>
                  <w:u w:val="single"/>
                </w:rPr>
                <w:t xml:space="preserve">hal-00549851v1</w:t>
              </w:r>
            </w:hyperlink>
          </w:p>
        </w:tc>
      </w:tr>
      <w:tr>
        <w:trPr/>
        <w:tc>
          <w:tcPr>
            <w:noWrap/>
          </w:tcPr>
          <w:p>
            <w:pPr>
              <w:spacing w:after="200"/>
            </w:pPr>
            <w:hyperlink r:id="rId30" w:history="1">
              <w:r>
                <w:rPr>
                  <w:color w:val="1e198e"/>
                  <w:b w:val="1"/>
                  <w:bCs w:val="1"/>
                  <w:u w:val="single"/>
                </w:rPr>
                <w:t xml:space="preserve">Outcomes and Outlooks: Resistance after the Case Studies</w:t>
              </w:r>
            </w:hyperlink>
          </w:p>
          <w:p>
            <w:pPr/>
            <w:hyperlink r:id="rId28" w:history="1">
              <w:r>
                <w:rPr>
                  <w:color w:val="#410a8c"/>
                  <w:u w:val="single"/>
                </w:rPr>
                <w:t xml:space="preserve">Jaroslav Ira</w:t>
              </w:r>
            </w:hyperlink>
            <w:r>
              <w:rPr/>
              <w:t xml:space="preserve">,</w:t>
            </w:r>
            <w:hyperlink r:id="rId27" w:history="1">
              <w:r>
                <w:rPr>
                  <w:color w:val="#410a8c"/>
                  <w:u w:val="single"/>
                </w:rPr>
                <w:t xml:space="preserve">Eva Kalivodová</w:t>
              </w:r>
            </w:hyperlink>
            <w:r>
              <w:rPr/>
              <w:t xml:space="preserve">,</w:t>
            </w:r>
            <w:hyperlink r:id="rId26" w:history="1">
              <w:r>
                <w:rPr>
                  <w:color w:val="#410a8c"/>
                  <w:u w:val="single"/>
                </w:rPr>
                <w:t xml:space="preserve">Andrew Sargent</w:t>
              </w:r>
            </w:hyperlink>
            <w:r>
              <w:rPr/>
              <w:t xml:space="preserve">,</w:t>
            </w:r>
            <w:hyperlink r:id="rId14" w:history="1">
              <w:r>
                <w:rPr>
                  <w:color w:val="#410a8c"/>
                  <w:u w:val="single"/>
                </w:rPr>
                <w:t xml:space="preserve">Aladin Larguèche</w:t>
              </w:r>
            </w:hyperlink>
          </w:p>
          <w:p>
            <w:pPr/>
            <w:r>
              <w:rPr/>
              <w:t xml:space="preserve">Lud'a Klusáková, Martin Moll ; with Jaroslav Ira, Aladin Laruèche, Eva Kalivodová, Andrew Sargent. </w:t>
            </w:r>
            <w:r>
              <w:rPr>
                <w:i w:val="1"/>
                <w:iCs w:val="1"/>
              </w:rPr>
              <w:t xml:space="preserve">Contesting frontiers, resisting identities</w:t>
            </w:r>
            <w:r>
              <w:rPr/>
              <w:t xml:space="preserve">, Edizioni Plus - Pisa University Press, pp.223-244, 2010, Frontiers and identities, 978-88-8492-737-8</w:t>
            </w:r>
          </w:p>
          <w:p>
            <w:pPr/>
            <w:r>
              <w:rPr/>
              <w:t xml:space="preserve">Chapitre d'ouvrage</w:t>
            </w:r>
          </w:p>
          <w:p>
            <w:pPr/>
            <w:hyperlink r:id="rId30" w:history="1">
              <w:r>
                <w:rPr>
                  <w:color w:val="#410a8c"/>
                  <w:u w:val="single"/>
                </w:rPr>
                <w:t xml:space="preserve">hal-00724588v1</w:t>
              </w:r>
            </w:hyperlink>
          </w:p>
        </w:tc>
      </w:tr>
      <w:tr>
        <w:trPr/>
        <w:tc>
          <w:tcPr>
            <w:noWrap/>
          </w:tcPr>
          <w:p>
            <w:pPr>
              <w:spacing w:after="200"/>
            </w:pPr>
            <w:hyperlink r:id="rId31" w:history="1">
              <w:r>
                <w:rPr>
                  <w:color w:val="1e198e"/>
                  <w:b w:val="1"/>
                  <w:bCs w:val="1"/>
                  <w:u w:val="single"/>
                </w:rPr>
                <w:t xml:space="preserve">Gender Identities and Nation-Building in Norway</w:t>
              </w:r>
            </w:hyperlink>
          </w:p>
          <w:p>
            <w:pPr/>
            <w:hyperlink r:id="rId14" w:history="1">
              <w:r>
                <w:rPr>
                  <w:color w:val="#410a8c"/>
                  <w:u w:val="single"/>
                </w:rPr>
                <w:t xml:space="preserve">Aladin Larguèche</w:t>
              </w:r>
            </w:hyperlink>
          </w:p>
          <w:p>
            <w:pPr/>
            <w:r>
              <w:rPr/>
              <w:t xml:space="preserve">Cliohres / Pisa University Press. </w:t>
            </w:r>
            <w:r>
              <w:rPr>
                <w:i w:val="1"/>
                <w:iCs w:val="1"/>
              </w:rPr>
              <w:t xml:space="preserve">Paths to Gender: European Historical perspectives on Women and Men</w:t>
            </w:r>
            <w:r>
              <w:rPr/>
              <w:t xml:space="preserve">, Edizioni Plus, pp.127-139, 2010, 4th Year Transversal volume</w:t>
            </w:r>
          </w:p>
          <w:p>
            <w:pPr/>
            <w:r>
              <w:rPr/>
              <w:t xml:space="preserve">Chapitre d'ouvrage</w:t>
            </w:r>
          </w:p>
          <w:p>
            <w:pPr/>
            <w:hyperlink r:id="rId31" w:history="1">
              <w:r>
                <w:rPr>
                  <w:color w:val="#410a8c"/>
                  <w:u w:val="single"/>
                </w:rPr>
                <w:t xml:space="preserve">hal-00530786v1</w:t>
              </w:r>
            </w:hyperlink>
          </w:p>
        </w:tc>
      </w:tr>
      <w:tr>
        <w:trPr/>
        <w:tc>
          <w:tcPr>
            <w:noWrap/>
          </w:tcPr>
          <w:p>
            <w:pPr>
              <w:spacing w:after="200"/>
            </w:pPr>
            <w:hyperlink r:id="rId32" w:history="1">
              <w:r>
                <w:rPr>
                  <w:color w:val="1e198e"/>
                  <w:b w:val="1"/>
                  <w:bCs w:val="1"/>
                  <w:u w:val="single"/>
                </w:rPr>
                <w:t xml:space="preserve">Gender history: some reflections</w:t>
              </w:r>
            </w:hyperlink>
          </w:p>
          <w:p>
            <w:pPr/>
            <w:hyperlink r:id="rId33" w:history="1">
              <w:r>
                <w:rPr>
                  <w:color w:val="#410a8c"/>
                  <w:u w:val="single"/>
                </w:rPr>
                <w:t xml:space="preserve">Dobrochna Kałwa</w:t>
              </w:r>
            </w:hyperlink>
            <w:r>
              <w:rPr/>
              <w:t xml:space="preserve">,</w:t>
            </w:r>
            <w:hyperlink r:id="rId14" w:history="1">
              <w:r>
                <w:rPr>
                  <w:color w:val="#410a8c"/>
                  <w:u w:val="single"/>
                </w:rPr>
                <w:t xml:space="preserve">Aladin Larguèche</w:t>
              </w:r>
            </w:hyperlink>
            <w:r>
              <w:rPr/>
              <w:t xml:space="preserve">,</w:t>
            </w:r>
            <w:hyperlink r:id="rId34" w:history="1">
              <w:r>
                <w:rPr>
                  <w:color w:val="#410a8c"/>
                  <w:u w:val="single"/>
                </w:rPr>
                <w:t xml:space="preserve">Darina Martykánová</w:t>
              </w:r>
            </w:hyperlink>
          </w:p>
          <w:p>
            <w:pPr/>
            <w:r>
              <w:rPr/>
              <w:t xml:space="preserve">Lud'a Klusáková, Martin Moll ; with Jaroslav Ira, Aladin Largueche, Eva Kalivodova, Andrew Sargent. </w:t>
            </w:r>
            <w:r>
              <w:rPr>
                <w:i w:val="1"/>
                <w:iCs w:val="1"/>
              </w:rPr>
              <w:t xml:space="preserve">Crossing frontiers, resisting identities</w:t>
            </w:r>
            <w:r>
              <w:rPr/>
              <w:t xml:space="preserve">, Edizioni Plus - Pisa University Press, pp.343-355, 2010, Frontiers and identities, 978-88-8492-737-8</w:t>
            </w:r>
          </w:p>
          <w:p>
            <w:pPr/>
            <w:r>
              <w:rPr/>
              <w:t xml:space="preserve">Chapitre d'ouvrage</w:t>
            </w:r>
          </w:p>
          <w:p>
            <w:pPr/>
            <w:hyperlink r:id="rId32" w:history="1">
              <w:r>
                <w:rPr>
                  <w:color w:val="#410a8c"/>
                  <w:u w:val="single"/>
                </w:rPr>
                <w:t xml:space="preserve">hal-00724597v1</w:t>
              </w:r>
            </w:hyperlink>
          </w:p>
        </w:tc>
      </w:tr>
      <w:tr>
        <w:trPr/>
        <w:tc>
          <w:tcPr>
            <w:noWrap/>
          </w:tcPr>
          <w:p>
            <w:pPr>
              <w:spacing w:after="200"/>
            </w:pPr>
            <w:hyperlink r:id="rId35" w:history="1">
              <w:r>
                <w:rPr>
                  <w:color w:val="1e198e"/>
                  <w:b w:val="1"/>
                  <w:bCs w:val="1"/>
                  <w:u w:val="single"/>
                </w:rPr>
                <w:t xml:space="preserve">Towards a Citizenship of the European Union</w:t>
              </w:r>
            </w:hyperlink>
          </w:p>
          <w:p>
            <w:pPr/>
            <w:hyperlink r:id="rId36" w:history="1">
              <w:r>
                <w:rPr>
                  <w:color w:val="#410a8c"/>
                  <w:u w:val="single"/>
                </w:rPr>
                <w:t xml:space="preserve">Steven G. Ellis</w:t>
              </w:r>
            </w:hyperlink>
            <w:r>
              <w:rPr/>
              <w:t xml:space="preserve">,</w:t>
            </w:r>
            <w:hyperlink r:id="rId37" w:history="1">
              <w:r>
                <w:rPr>
                  <w:color w:val="#410a8c"/>
                  <w:u w:val="single"/>
                </w:rPr>
                <w:t xml:space="preserve">Ioan-Marius Bucur</w:t>
              </w:r>
            </w:hyperlink>
            <w:r>
              <w:rPr/>
              <w:t xml:space="preserve">,</w:t>
            </w:r>
            <w:hyperlink r:id="rId38" w:history="1">
              <w:r>
                <w:rPr>
                  <w:color w:val="#410a8c"/>
                  <w:u w:val="single"/>
                </w:rPr>
                <w:t xml:space="preserve">Gerhard Dohrn-van Rossum</w:t>
              </w:r>
            </w:hyperlink>
            <w:r>
              <w:rPr/>
              <w:t xml:space="preserve">,</w:t>
            </w:r>
            <w:hyperlink r:id="rId39" w:history="1">
              <w:r>
                <w:rPr>
                  <w:color w:val="#410a8c"/>
                  <w:u w:val="single"/>
                </w:rPr>
                <w:t xml:space="preserve">Raingard Esser</w:t>
              </w:r>
            </w:hyperlink>
            <w:r>
              <w:rPr/>
              <w:t xml:space="preserve">,</w:t>
            </w:r>
            <w:hyperlink r:id="rId14" w:history="1">
              <w:r>
                <w:rPr>
                  <w:color w:val="#410a8c"/>
                  <w:u w:val="single"/>
                </w:rPr>
                <w:t xml:space="preserve">Aladin Larguèche</w:t>
              </w:r>
            </w:hyperlink>
            <w:r>
              <w:rPr/>
              <w:t xml:space="preserve">et al.</w:t>
            </w:r>
          </w:p>
          <w:p>
            <w:pPr/>
            <w:r>
              <w:rPr/>
              <w:t xml:space="preserve">Ann Katherine Isaacs. </w:t>
            </w:r>
            <w:r>
              <w:rPr>
                <w:i w:val="1"/>
                <w:iCs w:val="1"/>
              </w:rPr>
              <w:t xml:space="preserve">Citizenships and identities: Inclusion, exclusion, participation</w:t>
            </w:r>
            <w:r>
              <w:rPr/>
              <w:t xml:space="preserve">, Edizioni Plus - Pisa University Press, pp.173-193, 2010, CLIOHRES: Transversal volumes, 978-88-8492-739-2</w:t>
            </w:r>
          </w:p>
          <w:p>
            <w:pPr/>
            <w:r>
              <w:rPr/>
              <w:t xml:space="preserve">Chapitre d'ouvrage</w:t>
            </w:r>
          </w:p>
          <w:p>
            <w:pPr/>
            <w:hyperlink r:id="rId35" w:history="1">
              <w:r>
                <w:rPr>
                  <w:color w:val="#410a8c"/>
                  <w:u w:val="single"/>
                </w:rPr>
                <w:t xml:space="preserve">hal-00724605v1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Questions soulevées par la non-adhésion de la Norvège à l'Union européenne</w:t>
              </w:r>
            </w:hyperlink>
          </w:p>
          <w:p>
            <w:pPr/>
            <w:hyperlink r:id="rId14" w:history="1">
              <w:r>
                <w:rPr>
                  <w:color w:val="#410a8c"/>
                  <w:u w:val="single"/>
                </w:rPr>
                <w:t xml:space="preserve">Aladin Larguèche</w:t>
              </w:r>
            </w:hyperlink>
          </w:p>
          <w:p>
            <w:pPr/>
            <w:r>
              <w:rPr/>
              <w:t xml:space="preserve">2013, pp. 393-413</w:t>
            </w:r>
          </w:p>
          <w:p>
            <w:pPr/>
            <w:r>
              <w:rPr/>
              <w:t xml:space="preserve">Autre publication scientifique</w:t>
            </w:r>
          </w:p>
          <w:p>
            <w:pPr/>
            <w:hyperlink r:id="rId40" w:history="1">
              <w:r>
                <w:rPr>
                  <w:color w:val="#410a8c"/>
                  <w:u w:val="single"/>
                </w:rPr>
                <w:t xml:space="preserve">hal-00833473v1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What do nations owe their universities?</w:t>
              </w:r>
            </w:hyperlink>
          </w:p>
          <w:p>
            <w:pPr/>
            <w:hyperlink r:id="rId14" w:history="1">
              <w:r>
                <w:rPr>
                  <w:color w:val="#410a8c"/>
                  <w:u w:val="single"/>
                </w:rPr>
                <w:t xml:space="preserve">Aladin Larguèche</w:t>
              </w:r>
            </w:hyperlink>
          </w:p>
          <w:p>
            <w:pPr/>
            <w:r>
              <w:rPr/>
              <w:t xml:space="preserve">2010</w:t>
            </w:r>
          </w:p>
          <w:p>
            <w:pPr/>
            <w:r>
              <w:rPr/>
              <w:t xml:space="preserve">Pré-publication, Document de travail</w:t>
            </w:r>
          </w:p>
          <w:p>
            <w:pPr/>
            <w:hyperlink r:id="rId41" w:history="1">
              <w:r>
                <w:rPr>
                  <w:color w:val="#410a8c"/>
                  <w:u w:val="single"/>
                </w:rPr>
                <w:t xml:space="preserve">hal-00833465v1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Des fonds d'archives pour l'étude du Moyen-Orient à portée de mains</w:t>
              </w:r>
            </w:hyperlink>
          </w:p>
          <w:p>
            <w:pPr/>
            <w:hyperlink r:id="rId43" w:history="1">
              <w:r>
                <w:rPr>
                  <w:color w:val="#410a8c"/>
                  <w:u w:val="single"/>
                </w:rPr>
                <w:t xml:space="preserve">Maxime Ruscio</w:t>
              </w:r>
            </w:hyperlink>
            <w:r>
              <w:rPr/>
              <w:t xml:space="preserve">,</w:t>
            </w:r>
            <w:hyperlink r:id="rId44" w:history="1">
              <w:r>
                <w:rPr>
                  <w:color w:val="#410a8c"/>
                  <w:u w:val="single"/>
                </w:rPr>
                <w:t xml:space="preserve">Benjamin Guichard</w:t>
              </w:r>
            </w:hyperlink>
            <w:r>
              <w:rPr/>
              <w:t xml:space="preserve">,</w:t>
            </w:r>
            <w:hyperlink r:id="rId14" w:history="1">
              <w:r>
                <w:rPr>
                  <w:color w:val="#410a8c"/>
                  <w:u w:val="single"/>
                </w:rPr>
                <w:t xml:space="preserve">Aladin Larguèche</w:t>
              </w:r>
            </w:hyperlink>
            <w:r>
              <w:rPr/>
              <w:t xml:space="preserve">,</w:t>
            </w:r>
            <w:hyperlink r:id="rId45" w:history="1">
              <w:r>
                <w:rPr>
                  <w:color w:val="#410a8c"/>
                  <w:u w:val="single"/>
                </w:rPr>
                <w:t xml:space="preserve">Mercedes Volait</w:t>
              </w:r>
            </w:hyperlink>
            <w:r>
              <w:rPr/>
              <w:t xml:space="preserve">,</w:t>
            </w:r>
            <w:hyperlink r:id="rId46" w:history="1">
              <w:r>
                <w:rPr>
                  <w:color w:val="#410a8c"/>
                  <w:u w:val="single"/>
                </w:rPr>
                <w:t xml:space="preserve">Marine Coquet</w:t>
              </w:r>
            </w:hyperlink>
            <w:r>
              <w:rPr/>
              <w:t xml:space="preserve">et al.</w:t>
            </w:r>
          </w:p>
          <w:p>
            <w:pPr/>
            <w:r>
              <w:rPr/>
              <w:t xml:space="preserve">2020</w:t>
            </w:r>
          </w:p>
          <w:p>
            <w:pPr/>
            <w:r>
              <w:rPr/>
              <w:t xml:space="preserve">Vidéo</w:t>
            </w:r>
          </w:p>
          <w:p>
            <w:pPr/>
            <w:hyperlink r:id="rId42" w:history="1">
              <w:r>
                <w:rPr>
                  <w:color w:val="#410a8c"/>
                  <w:u w:val="single"/>
                </w:rPr>
                <w:t xml:space="preserve">hal-02981033v2</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Tropy : le retour, ou comment convertir ses données photographiques en références bibliographiques dans Zotero</w:t>
              </w:r>
            </w:hyperlink>
          </w:p>
          <w:p>
            <w:pPr/>
            <w:hyperlink r:id="rId14" w:history="1">
              <w:r>
                <w:rPr>
                  <w:color w:val="#410a8c"/>
                  <w:u w:val="single"/>
                </w:rPr>
                <w:t xml:space="preserve">Aladin Larguèche</w:t>
              </w:r>
            </w:hyperlink>
          </w:p>
          <w:p>
            <w:pPr/>
            <w:r>
              <w:rPr/>
              <w:t xml:space="preserve">2025, </w:t>
            </w:r>
            <w:hyperlink r:id="rId48" w:history="1">
              <w:r>
                <w:rPr>
                  <w:color w:val="#410a8c"/>
                  <w:u w:val="single"/>
                </w:rPr>
                <w:t xml:space="preserve">⟨10.58079/14pdk⟩</w:t>
              </w:r>
            </w:hyperlink>
          </w:p>
          <w:p>
            <w:pPr/>
            <w:r>
              <w:rPr/>
              <w:t xml:space="preserve">Article de blog scientifique</w:t>
            </w:r>
          </w:p>
          <w:p>
            <w:pPr/>
            <w:hyperlink r:id="rId47" w:history="1">
              <w:r>
                <w:rPr>
                  <w:color w:val="#410a8c"/>
                  <w:u w:val="single"/>
                </w:rPr>
                <w:t xml:space="preserve">hal-05267316v1</w:t>
              </w:r>
            </w:hyperlink>
          </w:p>
        </w:tc>
      </w:tr>
      <w:tr>
        <w:trPr/>
        <w:tc>
          <w:tcPr>
            <w:noWrap/>
          </w:tcPr>
          <w:p>
            <w:pPr>
              <w:spacing w:after="200"/>
            </w:pPr>
            <w:hyperlink r:id="rId49" w:history="1">
              <w:r>
                <w:rPr>
                  <w:color w:val="1e198e"/>
                  <w:b w:val="1"/>
                  <w:bCs w:val="1"/>
                  <w:u w:val="single"/>
                </w:rPr>
                <w:t xml:space="preserve">Tropy : un logiciel pour organiser des corpus iconographiques</w:t>
              </w:r>
            </w:hyperlink>
          </w:p>
          <w:p>
            <w:pPr/>
            <w:hyperlink r:id="rId14" w:history="1">
              <w:r>
                <w:rPr>
                  <w:color w:val="#410a8c"/>
                  <w:u w:val="single"/>
                </w:rPr>
                <w:t xml:space="preserve">Aladin Larguèche</w:t>
              </w:r>
            </w:hyperlink>
          </w:p>
          <w:p>
            <w:pPr/>
            <w:r>
              <w:rPr/>
              <w:t xml:space="preserve">2021, </w:t>
            </w:r>
            <w:hyperlink r:id="rId50" w:history="1">
              <w:r>
                <w:rPr>
                  <w:color w:val="#410a8c"/>
                  <w:u w:val="single"/>
                </w:rPr>
                <w:t xml:space="preserve">⟨10.58079/m5p2⟩</w:t>
              </w:r>
            </w:hyperlink>
          </w:p>
          <w:p>
            <w:pPr/>
            <w:r>
              <w:rPr/>
              <w:t xml:space="preserve">Article de blog scientifique</w:t>
            </w:r>
          </w:p>
          <w:p>
            <w:pPr/>
            <w:hyperlink r:id="rId49" w:history="1">
              <w:r>
                <w:rPr>
                  <w:color w:val="#410a8c"/>
                  <w:u w:val="single"/>
                </w:rPr>
                <w:t xml:space="preserve">hal-05230477v1</w:t>
              </w:r>
            </w:hyperlink>
          </w:p>
        </w:tc>
      </w:tr>
      <w:tr>
        <w:trPr/>
        <w:tc>
          <w:tcPr>
            <w:noWrap/>
          </w:tcPr>
          <w:p>
            <w:pPr>
              <w:spacing w:after="200"/>
            </w:pPr>
            <w:hyperlink r:id="rId51" w:history="1">
              <w:r>
                <w:rPr>
                  <w:color w:val="1e198e"/>
                  <w:b w:val="1"/>
                  <w:bCs w:val="1"/>
                  <w:u w:val="single"/>
                </w:rPr>
                <w:t xml:space="preserve">La littérature en Norvège, âme et miroir de la nation (Mondes Sociaux)</w:t>
              </w:r>
            </w:hyperlink>
          </w:p>
          <w:p>
            <w:pPr/>
            <w:hyperlink r:id="rId14" w:history="1">
              <w:r>
                <w:rPr>
                  <w:color w:val="#410a8c"/>
                  <w:u w:val="single"/>
                </w:rPr>
                <w:t xml:space="preserve">Aladin Larguèche</w:t>
              </w:r>
            </w:hyperlink>
          </w:p>
          <w:p>
            <w:pPr/>
            <w:r>
              <w:rPr/>
              <w:t xml:space="preserve">2016, </w:t>
            </w:r>
            <w:hyperlink r:id="rId52" w:history="1">
              <w:r>
                <w:rPr>
                  <w:color w:val="#410a8c"/>
                  <w:u w:val="single"/>
                </w:rPr>
                <w:t xml:space="preserve">⟨10.58079/u95j⟩</w:t>
              </w:r>
            </w:hyperlink>
          </w:p>
          <w:p>
            <w:pPr/>
            <w:r>
              <w:rPr/>
              <w:t xml:space="preserve">Article de blog scientifique</w:t>
            </w:r>
          </w:p>
          <w:p>
            <w:pPr/>
            <w:hyperlink r:id="rId51" w:history="1">
              <w:r>
                <w:rPr>
                  <w:color w:val="#410a8c"/>
                  <w:u w:val="single"/>
                </w:rPr>
                <w:t xml:space="preserve">hal-04827028v1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E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din-largueche" TargetMode="External"/><Relationship Id="rId9" Type="http://schemas.openxmlformats.org/officeDocument/2006/relationships/hyperlink" Target="https://orcid.org/0000-0003-2334-1505" TargetMode="External"/><Relationship Id="rId10" Type="http://schemas.openxmlformats.org/officeDocument/2006/relationships/hyperlink" Target="https://www.idref.fr/17228046X" TargetMode="External"/><Relationship Id="rId11" Type="http://schemas.openxmlformats.org/officeDocument/2006/relationships/hyperlink" Target="https://viaf.org/viaf/305398589" TargetMode="External"/><Relationship Id="rId12" Type="http://schemas.openxmlformats.org/officeDocument/2006/relationships/hyperlink" Target="http://isni.org/isni/0000000420238278" TargetMode="External"/><Relationship Id="rId13" Type="http://schemas.openxmlformats.org/officeDocument/2006/relationships/hyperlink" Target="https://hal.science/hal-00878701v1" TargetMode="External"/><Relationship Id="rId14" Type="http://schemas.openxmlformats.org/officeDocument/2006/relationships/hyperlink" Target="https://hal.science/search/index/?q=*&amp;authFullName_s=Aladin Largu&#232;che" TargetMode="External"/><Relationship Id="rId15" Type="http://schemas.openxmlformats.org/officeDocument/2006/relationships/hyperlink" Target="https://hal.science/hal-00530311v1" TargetMode="External"/><Relationship Id="rId16" Type="http://schemas.openxmlformats.org/officeDocument/2006/relationships/hyperlink" Target="https://hal.science/hal-00180694v1" TargetMode="External"/><Relationship Id="rId17" Type="http://schemas.openxmlformats.org/officeDocument/2006/relationships/hyperlink" Target="https://hal.science/hal-00180703v1" TargetMode="External"/><Relationship Id="rId18" Type="http://schemas.openxmlformats.org/officeDocument/2006/relationships/hyperlink" Target="https://hal.science/hal-00180705v1" TargetMode="External"/><Relationship Id="rId19" Type="http://schemas.openxmlformats.org/officeDocument/2006/relationships/hyperlink" Target="https://hal.science/hal-05361197v1" TargetMode="External"/><Relationship Id="rId20" Type="http://schemas.openxmlformats.org/officeDocument/2006/relationships/hyperlink" Target="https://hal.science/search/index/?q=*&amp;authFullName_s=Marie Bizais-Lillig" TargetMode="External"/><Relationship Id="rId21" Type="http://schemas.openxmlformats.org/officeDocument/2006/relationships/hyperlink" Target="https://hal.science/search/index/?q=*&amp;authFullName_s=Amandine Wattelier-Bricout" TargetMode="External"/><Relationship Id="rId22" Type="http://schemas.openxmlformats.org/officeDocument/2006/relationships/hyperlink" Target="https://hal.science/search/index/?q=*&amp;authFullName_s=Marta Pavone" TargetMode="External"/><Relationship Id="rId23" Type="http://schemas.openxmlformats.org/officeDocument/2006/relationships/hyperlink" Target="https://hal.science/search/index/?q=*&amp;authFullName_s=H&#233;l&#232;ne B&#233;gnis" TargetMode="External"/><Relationship Id="rId24" Type="http://schemas.openxmlformats.org/officeDocument/2006/relationships/hyperlink" Target="https://hal.science/hal-05017576v1" TargetMode="External"/><Relationship Id="rId25" Type="http://schemas.openxmlformats.org/officeDocument/2006/relationships/hyperlink" Target="https://hal.science/hal-00724582v1" TargetMode="External"/><Relationship Id="rId26" Type="http://schemas.openxmlformats.org/officeDocument/2006/relationships/hyperlink" Target="https://hal.science/search/index/?q=*&amp;authFullName_s=Andrew Sargent" TargetMode="External"/><Relationship Id="rId27" Type="http://schemas.openxmlformats.org/officeDocument/2006/relationships/hyperlink" Target="https://hal.science/search/index/?q=*&amp;authFullName_s=Eva Kalivodov&#225;" TargetMode="External"/><Relationship Id="rId28" Type="http://schemas.openxmlformats.org/officeDocument/2006/relationships/hyperlink" Target="https://hal.science/search/index/?q=*&amp;authFullName_s=Jaroslav Ira" TargetMode="External"/><Relationship Id="rId29" Type="http://schemas.openxmlformats.org/officeDocument/2006/relationships/hyperlink" Target="https://hal.science/hal-00549851v1" TargetMode="External"/><Relationship Id="rId30" Type="http://schemas.openxmlformats.org/officeDocument/2006/relationships/hyperlink" Target="https://hal.science/hal-00724588v1" TargetMode="External"/><Relationship Id="rId31" Type="http://schemas.openxmlformats.org/officeDocument/2006/relationships/hyperlink" Target="https://hal.science/hal-00530786v1" TargetMode="External"/><Relationship Id="rId32" Type="http://schemas.openxmlformats.org/officeDocument/2006/relationships/hyperlink" Target="https://hal.science/hal-00724597v1" TargetMode="External"/><Relationship Id="rId33" Type="http://schemas.openxmlformats.org/officeDocument/2006/relationships/hyperlink" Target="https://hal.science/search/index/?q=*&amp;authFullName_s=Dobrochna Ka&#322;wa" TargetMode="External"/><Relationship Id="rId34" Type="http://schemas.openxmlformats.org/officeDocument/2006/relationships/hyperlink" Target="https://hal.science/search/index/?q=*&amp;authFullName_s=Darina Martyk&#225;nov&#225;" TargetMode="External"/><Relationship Id="rId35" Type="http://schemas.openxmlformats.org/officeDocument/2006/relationships/hyperlink" Target="https://hal.science/hal-00724605v1" TargetMode="External"/><Relationship Id="rId36" Type="http://schemas.openxmlformats.org/officeDocument/2006/relationships/hyperlink" Target="https://hal.science/search/index/?q=*&amp;authFullName_s=Steven G. Ellis" TargetMode="External"/><Relationship Id="rId37" Type="http://schemas.openxmlformats.org/officeDocument/2006/relationships/hyperlink" Target="https://hal.science/search/index/?q=*&amp;authFullName_s=Ioan-Marius Bucur" TargetMode="External"/><Relationship Id="rId38" Type="http://schemas.openxmlformats.org/officeDocument/2006/relationships/hyperlink" Target="https://hal.science/search/index/?q=*&amp;authFullName_s=Gerhard Dohrn-van Rossum" TargetMode="External"/><Relationship Id="rId39" Type="http://schemas.openxmlformats.org/officeDocument/2006/relationships/hyperlink" Target="https://hal.science/search/index/?q=*&amp;authFullName_s=Raingard Esser" TargetMode="External"/><Relationship Id="rId40" Type="http://schemas.openxmlformats.org/officeDocument/2006/relationships/hyperlink" Target="https://hal.science/hal-00833473v1" TargetMode="External"/><Relationship Id="rId41" Type="http://schemas.openxmlformats.org/officeDocument/2006/relationships/hyperlink" Target="https://hal.science/hal-00833465v1" TargetMode="External"/><Relationship Id="rId42" Type="http://schemas.openxmlformats.org/officeDocument/2006/relationships/hyperlink" Target="https://media.hal.science/hal-02981033v2" TargetMode="External"/><Relationship Id="rId43" Type="http://schemas.openxmlformats.org/officeDocument/2006/relationships/hyperlink" Target="https://hal.science/search/index/?q=*&amp;authFullName_s=Maxime Ruscio" TargetMode="External"/><Relationship Id="rId44" Type="http://schemas.openxmlformats.org/officeDocument/2006/relationships/hyperlink" Target="https://hal.science/search/index/?q=*&amp;authFullName_s=Benjamin Guichard" TargetMode="External"/><Relationship Id="rId45" Type="http://schemas.openxmlformats.org/officeDocument/2006/relationships/hyperlink" Target="https://hal.science/search/index/?q=*&amp;authFullName_s=Mercedes Volait" TargetMode="External"/><Relationship Id="rId46" Type="http://schemas.openxmlformats.org/officeDocument/2006/relationships/hyperlink" Target="https://hal.science/search/index/?q=*&amp;authFullName_s=Marine Coquet" TargetMode="External"/><Relationship Id="rId47" Type="http://schemas.openxmlformats.org/officeDocument/2006/relationships/hyperlink" Target="https://hal.science/hal-05267316v1" TargetMode="External"/><Relationship Id="rId48" Type="http://schemas.openxmlformats.org/officeDocument/2006/relationships/hyperlink" Target="https://dx.doi.org/10.58079/14pdk" TargetMode="External"/><Relationship Id="rId49" Type="http://schemas.openxmlformats.org/officeDocument/2006/relationships/hyperlink" Target="https://hal.science/hal-05230477v1" TargetMode="External"/><Relationship Id="rId50" Type="http://schemas.openxmlformats.org/officeDocument/2006/relationships/hyperlink" Target="https://dx.doi.org/10.58079/m5p2" TargetMode="External"/><Relationship Id="rId51" Type="http://schemas.openxmlformats.org/officeDocument/2006/relationships/hyperlink" Target="https://univ-tlse2.hal.science/hal-04827028v1" TargetMode="External"/><Relationship Id="rId52" Type="http://schemas.openxmlformats.org/officeDocument/2006/relationships/hyperlink" Target="https://dx.doi.org/10.58079/u95j"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Aladin Larguèche</dc:title>
  <dc:description>CV</dc:description>
  <dc:subject/>
  <cp:keywords/>
  <cp:category/>
  <cp:lastModifiedBy/>
  <dcterms:created xsi:type="dcterms:W3CDTF">2026-05-04T02:18:18+02:00</dcterms:created>
  <dcterms:modified xsi:type="dcterms:W3CDTF">2026-05-04T02:18:18+02:00</dcterms:modified>
</cp:coreProperties>
</file>

<file path=docProps/custom.xml><?xml version="1.0" encoding="utf-8"?>
<Properties xmlns="http://schemas.openxmlformats.org/officeDocument/2006/custom-properties" xmlns:vt="http://schemas.openxmlformats.org/officeDocument/2006/docPropsVTypes"/>
</file>