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Latour </w:t>
      </w:r>
      <w:r>
        <w:rPr>
          <w:color w:val="641e6e"/>
        </w:rPr>
        <w:t xml:space="preserve">Professeur émérite des universitésUniversité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alain-latour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183424182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Professeur associé</w:t>
      </w:r>
      <w:br/>
      <w:r>
        <w:rPr>
          <w:i w:val="1"/>
          <w:iCs w:val="1"/>
        </w:rPr>
        <w:t xml:space="preserve">Département de mathématiques</w:t>
      </w:r>
      <w:br/>
      <w:r>
        <w:rPr>
          <w:i w:val="1"/>
          <w:iCs w:val="1"/>
        </w:rPr>
        <w:t xml:space="preserve">Université du Québec à Montréal</w:t>
      </w:r>
    </w:p>
    <w:p>
      <w:pPr/>
      <w:r>
        <w:rPr>
          <w:i w:val="1"/>
          <w:iCs w:val="1"/>
        </w:rPr>
        <w:t xml:space="preserve">Chercheur associé à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EMoStA</w:t>
        </w:r>
      </w:hyperlink>
      <w:r>
        <w:rPr>
          <w:i w:val="1"/>
          <w:iCs w:val="1"/>
        </w:rPr>
        <w:t xml:space="preserve">-UQAM</w:t>
      </w:r>
    </w:p>
    <w:p>
      <w:pPr/>
      <w:r>
        <w:rPr>
          <w:b w:val="1"/>
          <w:bCs w:val="1"/>
        </w:rPr>
        <w:t xml:space="preserve">Diplôme</w:t>
      </w:r>
    </w:p>
    <w:p>
      <w:pPr/>
      <w:r>
        <w:rPr/>
        <w:t xml:space="preserve">Ph. D. en Informatique : 1986</w:t>
      </w:r>
    </w:p>
    <w:p>
      <w:pPr/>
      <w:r>
        <w:rPr/>
        <w:t xml:space="preserve">Maîtrise es Sciences en mathématiques : 1976</w:t>
      </w:r>
    </w:p>
    <w:p>
      <w:pPr/>
      <w:r>
        <w:rPr>
          <w:b w:val="1"/>
          <w:bCs w:val="1"/>
        </w:rPr>
        <w:t xml:space="preserve">Thème de recherche :</w:t>
      </w:r>
    </w:p>
    <w:p>
      <w:pPr/>
      <w:r>
        <w:rPr/>
        <w:t xml:space="preserve">Analyse des séries chronologiques à valeurs entières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DISCRETE-VALUED TIME SERIES, edited by R. A. Davis, S. H. Holan, R. Lund, R. and Ravishanker. Published by Hall/CRC, Boca Raton, Florida, 2015. Total number of pages: 464 . ISBN: 978-1-4665-7773-2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2017, 38 (3), pp.508-509.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⟨10.1111/jtsa.12223⟩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estimator for fractional diffusions with variance and drift depending on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2015, 9 (1), pp.926-1016.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⟨10.1214/15-EJS1023⟩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integer-valued bilinear time series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Doukhan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2006, 38 (2), pp.559-578.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⟨10.1239/aap/1151337085⟩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hal-00267627v1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GARCH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René Ferland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Driss Oraichi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Analysis</w:t>
            </w:r>
            <w:r>
              <w:rPr/>
              <w:t xml:space="preserve">, 2006, 27 (6), pp.923-942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hal-00319793v1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L^2-deviation for the variance estimator of a fractional diffusion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Wschebor Workshop</w:t>
            </w:r>
            <w:r>
              <w:rPr/>
              <w:t xml:space="preserve">, Dec 2013, Solis,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for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León: Análisis, Estadística y Probabilidades</w:t>
            </w:r>
            <w:r>
              <w:rPr/>
              <w:t xml:space="preserve">, Nov 2011, Caracas,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InGArch processes: a likelihood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Integer Valued Time Series</w:t>
            </w:r>
            <w:r>
              <w:rPr/>
              <w:t xml:space="preserve">, Jun 2011, Protaras,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threshold InArch and GInAR processes: applications in public health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Integer Valued Time Series</w:t>
            </w:r>
            <w:r>
              <w:rPr/>
              <w:t xml:space="preserve">, Sep 2010,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Integer-valued models miming classical econometric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CFE'08 - 2nd International workshop on Computational and Financial Econometrics</w:t>
            </w:r>
            <w:r>
              <w:rPr/>
              <w:t xml:space="preserve">, Jun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and Negative Integer-valued Bilinear Type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Statistical Society of Canada and the Société Française de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formulas for random fields and theirs applications in: random geometry, roots of random polynomials and some engineering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Ediciones IVIC</w:t>
              </w:r>
            </w:hyperlink>
            <w:r>
              <w:rPr/>
              <w:t xml:space="preserve">, 2017, Escuela Venezolana de Matematicas, Eloy Sira, 978-980-261-180-5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on the Hurst parameter and variance of diffusions driven by fractional Brownian 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José R. León</w:t>
              </w:r>
            </w:hyperlink>
          </w:p>
          <w:p>
            <w:pPr/>
            <w:r>
              <w:rPr/>
              <w:t xml:space="preserve">Bickel, P., Diggle, P., Fienberg, S.E., Gather, U., Olkin, I., Zeger, S. Springer, 216, pp.200, 2014, Lectures notes in statistics, Jon Gurstelle, 978-3-319-07874-8.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⟨10.1007/978-3-319-07875-5⟩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Kac-Rice Formula: A contemporary overview of the main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Corinne Berzin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León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integer-valued bilinear type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Truquet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autocovariances et des autocorrélations échantillonnales de modèles saisonniers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Latour</w:t>
              </w:r>
            </w:hyperlink>
          </w:p>
          <w:p>
            <w:pPr/>
            <w:r>
              <w:rPr/>
              <w:t xml:space="preserve">Statistiques [stat]. Université de Montréal (Canada), 1986.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tel-04984055v1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3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ain-latour" TargetMode="External"/><Relationship Id="rId9" Type="http://schemas.openxmlformats.org/officeDocument/2006/relationships/hyperlink" Target="https://www.idref.fr/183424182" TargetMode="External"/><Relationship Id="rId10" Type="http://schemas.openxmlformats.org/officeDocument/2006/relationships/hyperlink" Target="http://www.labmath.uqam.ca/emosta/" TargetMode="External"/><Relationship Id="rId11" Type="http://schemas.openxmlformats.org/officeDocument/2006/relationships/hyperlink" Target="https://hal.science/hal-02012013v1" TargetMode="External"/><Relationship Id="rId12" Type="http://schemas.openxmlformats.org/officeDocument/2006/relationships/hyperlink" Target="https://hal.science/search/index/?q=*&amp;authFullName_s=Alain Latour" TargetMode="External"/><Relationship Id="rId13" Type="http://schemas.openxmlformats.org/officeDocument/2006/relationships/hyperlink" Target="https://dx.doi.org/10.1111/jtsa.12223" TargetMode="External"/><Relationship Id="rId14" Type="http://schemas.openxmlformats.org/officeDocument/2006/relationships/hyperlink" Target="https://hal.science/hal-01952996v1" TargetMode="External"/><Relationship Id="rId15" Type="http://schemas.openxmlformats.org/officeDocument/2006/relationships/hyperlink" Target="https://hal.science/search/index/?q=*&amp;authFullName_s=Corinne Berzin" TargetMode="External"/><Relationship Id="rId16" Type="http://schemas.openxmlformats.org/officeDocument/2006/relationships/hyperlink" Target="https://hal.science/search/index/?q=*&amp;authFullName_s=Jos&#233; R. Le&#243;n" TargetMode="External"/><Relationship Id="rId17" Type="http://schemas.openxmlformats.org/officeDocument/2006/relationships/hyperlink" Target="https://dx.doi.org/10.1214/15-EJS1023" TargetMode="External"/><Relationship Id="rId18" Type="http://schemas.openxmlformats.org/officeDocument/2006/relationships/hyperlink" Target="https://hal.science/hal-00267627v1" TargetMode="External"/><Relationship Id="rId19" Type="http://schemas.openxmlformats.org/officeDocument/2006/relationships/hyperlink" Target="https://hal.science/search/index/?q=*&amp;authFullName_s=Paul Doukhan" TargetMode="External"/><Relationship Id="rId20" Type="http://schemas.openxmlformats.org/officeDocument/2006/relationships/hyperlink" Target="https://hal.science/search/index/?q=*&amp;authFullName_s=D. Oraichi" TargetMode="External"/><Relationship Id="rId21" Type="http://schemas.openxmlformats.org/officeDocument/2006/relationships/hyperlink" Target="https://dx.doi.org/10.1239/aap/1151337085" TargetMode="External"/><Relationship Id="rId22" Type="http://schemas.openxmlformats.org/officeDocument/2006/relationships/hyperlink" Target="https://hal.science/hal-00319793v1" TargetMode="External"/><Relationship Id="rId23" Type="http://schemas.openxmlformats.org/officeDocument/2006/relationships/hyperlink" Target="https://hal.science/search/index/?q=*&amp;authFullName_s=Ren&#233; Ferland" TargetMode="External"/><Relationship Id="rId24" Type="http://schemas.openxmlformats.org/officeDocument/2006/relationships/hyperlink" Target="https://hal.science/search/index/?q=*&amp;authFullName_s=Driss Oraichi" TargetMode="External"/><Relationship Id="rId25" Type="http://schemas.openxmlformats.org/officeDocument/2006/relationships/hyperlink" Target="https://hal.science/hal-00947511v1" TargetMode="External"/><Relationship Id="rId26" Type="http://schemas.openxmlformats.org/officeDocument/2006/relationships/hyperlink" Target="https://hal.science/hal-00947510v1" TargetMode="External"/><Relationship Id="rId27" Type="http://schemas.openxmlformats.org/officeDocument/2006/relationships/hyperlink" Target="https://hal.science/hal-00851615v1" TargetMode="External"/><Relationship Id="rId28" Type="http://schemas.openxmlformats.org/officeDocument/2006/relationships/hyperlink" Target="https://hal.science/hal-00853960v1" TargetMode="External"/><Relationship Id="rId29" Type="http://schemas.openxmlformats.org/officeDocument/2006/relationships/hyperlink" Target="https://hal.science/hal-00319803v1" TargetMode="External"/><Relationship Id="rId30" Type="http://schemas.openxmlformats.org/officeDocument/2006/relationships/hyperlink" Target="https://hal.science/search/index/?q=*&amp;authFullName_s=Lionel Truquet" TargetMode="External"/><Relationship Id="rId31" Type="http://schemas.openxmlformats.org/officeDocument/2006/relationships/hyperlink" Target="https://hal.science/hal-00851716v1" TargetMode="External"/><Relationship Id="rId32" Type="http://schemas.openxmlformats.org/officeDocument/2006/relationships/hyperlink" Target="https://hal.science/hal-01953070v1" TargetMode="External"/><Relationship Id="rId33" Type="http://schemas.openxmlformats.org/officeDocument/2006/relationships/hyperlink" Target="http://www.ivic.gob.ve/es/academico-5/ediciones-ivic-53" TargetMode="External"/><Relationship Id="rId34" Type="http://schemas.openxmlformats.org/officeDocument/2006/relationships/hyperlink" Target="https://hal.science/hal-00947513v1" TargetMode="External"/><Relationship Id="rId35" Type="http://schemas.openxmlformats.org/officeDocument/2006/relationships/hyperlink" Target="https://dx.doi.org/10.1007/978-3-319-07875-5" TargetMode="External"/><Relationship Id="rId36" Type="http://schemas.openxmlformats.org/officeDocument/2006/relationships/hyperlink" Target="https://hal.science/hal-03665428v1" TargetMode="External"/><Relationship Id="rId37" Type="http://schemas.openxmlformats.org/officeDocument/2006/relationships/hyperlink" Target="https://hal.science/search/index/?q=*&amp;authFullName_s=Jos&#233; Le&#243;n" TargetMode="External"/><Relationship Id="rId38" Type="http://schemas.openxmlformats.org/officeDocument/2006/relationships/hyperlink" Target="https://hal.science/hal-00373409v1" TargetMode="External"/><Relationship Id="rId39" Type="http://schemas.openxmlformats.org/officeDocument/2006/relationships/hyperlink" Target="https://hal.science/tel-04984055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Latour</dc:title>
  <dc:description>CV</dc:description>
  <dc:subject/>
  <cp:keywords/>
  <cp:category/>
  <cp:lastModifiedBy/>
  <dcterms:created xsi:type="dcterms:W3CDTF">2026-04-30T08:10:38+02:00</dcterms:created>
  <dcterms:modified xsi:type="dcterms:W3CDTF">2026-04-30T08:10:38+02:00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