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TASSEL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du reportage dans Témoin parmi les hommes de Joseph KESSEL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hal-03660771v1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Configurations d’Alger ou Alger entre songe et mémoire dans Sites et Mirages d’Henri Bosco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d’Henri Bosco : voyageurs et expatriés en Afrique du nord. Textes et images</w:t>
            </w:r>
            <w:r>
              <w:rPr/>
              <w:t xml:space="preserve">, Toufik Hadji; Odile Gannier,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hal-04582056v1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jeunesse romanesque, 1922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Tassel</w:t>
              </w:r>
            </w:hyperlink>
          </w:p>
          <w:p>
            <w:pPr/>
            <w:r>
              <w:rPr/>
              <w:t xml:space="preserve">Classiques Garnier, 2023,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⟨10.48611/isbn.978-2-406-15183-8⟩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hal-04844426v1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L'inscription romanesque de l'immigration italienne dans &amp;quot;Avenue des diables bleus&amp;quot; et &amp;quot;Le Ruban rouge&amp;quot; de Louis Nucera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Louis Nucera, une écriture de l'intime à la frontière des genres</w:t>
            </w:r>
            <w:r>
              <w:rPr/>
              <w:t xml:space="preserve">, L'Harmattan, p.41-53,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hal-03660710v1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fiction dans la dernière trilogie romanesque de Joseph Peyré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Joseph Peyré (1892-1968), l'écriture d'un monde, un monde d'écriture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hal-03660757v1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60771v1" TargetMode="External"/><Relationship Id="rId8" Type="http://schemas.openxmlformats.org/officeDocument/2006/relationships/hyperlink" Target="https://hal.science/search/index/?q=*&amp;authFullName_s=Alain Tassel" TargetMode="External"/><Relationship Id="rId9" Type="http://schemas.openxmlformats.org/officeDocument/2006/relationships/hyperlink" Target="https://hal.science/hal-04582056v1" TargetMode="External"/><Relationship Id="rId10" Type="http://schemas.openxmlformats.org/officeDocument/2006/relationships/hyperlink" Target="https://hal.science/hal-04844426v1" TargetMode="External"/><Relationship Id="rId11" Type="http://schemas.openxmlformats.org/officeDocument/2006/relationships/hyperlink" Target="https://hal.science/search/index/?q=*&amp;authFullName_s=H&#233;l&#232;ne Baty-Delalande" TargetMode="External"/><Relationship Id="rId12" Type="http://schemas.openxmlformats.org/officeDocument/2006/relationships/hyperlink" Target="https://dx.doi.org/10.48611/isbn.978-2-406-15183-8" TargetMode="External"/><Relationship Id="rId13" Type="http://schemas.openxmlformats.org/officeDocument/2006/relationships/hyperlink" Target="https://hal.science/hal-03660710v1" TargetMode="External"/><Relationship Id="rId14" Type="http://schemas.openxmlformats.org/officeDocument/2006/relationships/hyperlink" Target="https://hal.science/hal-03660757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TASSEL</dc:title>
  <dc:description>CV</dc:description>
  <dc:subject/>
  <cp:keywords/>
  <cp:category/>
  <cp:lastModifiedBy/>
  <dcterms:created xsi:type="dcterms:W3CDTF">2026-03-06T00:44:18+01:00</dcterms:created>
  <dcterms:modified xsi:type="dcterms:W3CDTF">2026-03-06T00:44:18+01:00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