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Burlot </w:t>
      </w:r>
      <w:r>
        <w:rPr>
          <w:color w:val="641e6e"/>
        </w:rPr>
        <w:t xml:space="preserve">Ingénieur-chercheur,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alan-burlot</w:t>
        </w:r>
      </w:hyperlink>
    </w:p>
    <w:p>
      <w:pPr>
        <w:numPr>
          <w:ilvl w:val="0"/>
          <w:numId w:val="1"/>
        </w:numPr>
      </w:pPr>
      <w:r>
        <w:rPr/>
        <w:t xml:space="preserve"> ORCID : </w:t>
      </w:r>
      <w:hyperlink r:id="rId9" w:history="1">
        <w:r>
          <w:rPr>
            <w:color w:val="#410a8c"/>
            <w:u w:val="single"/>
          </w:rPr>
          <w:t xml:space="preserve">0000-0003-4155-8118</w:t>
        </w:r>
      </w:hyperlink>
    </w:p>
    <w:p>
      <w:pPr>
        <w:numPr>
          <w:ilvl w:val="0"/>
          <w:numId w:val="1"/>
        </w:numPr>
      </w:pPr>
      <w:r>
        <w:rPr/>
        <w:t xml:space="preserve"> IdRef : </w:t>
      </w:r>
      <w:hyperlink r:id="rId10" w:history="1">
        <w:r>
          <w:rPr>
            <w:color w:val="#410a8c"/>
            <w:u w:val="single"/>
          </w:rPr>
          <w:t xml:space="preserve">192202618</w:t>
        </w:r>
      </w:hyperlink>
    </w:p>
    <w:p>
      <w:pPr>
        <w:numPr>
          <w:ilvl w:val="0"/>
          <w:numId w:val="1"/>
        </w:numPr>
      </w:pPr>
      <w:r>
        <w:rPr/>
        <w:t xml:space="preserve"> VIAF : </w:t>
      </w:r>
      <w:hyperlink r:id="rId11" w:history="1">
        <w:r>
          <w:rPr>
            <w:color w:val="#410a8c"/>
            <w:u w:val="single"/>
          </w:rPr>
          <w:t xml:space="preserve">75146029421635820164</w:t>
        </w:r>
      </w:hyperlink>
    </w:p>
    <w:p>
      <w:pPr>
        <w:numPr>
          <w:ilvl w:val="0"/>
          <w:numId w:val="1"/>
        </w:numPr>
      </w:pPr>
      <w:r>
        <w:rPr/>
        <w:t xml:space="preserve"> ResearcherID : </w:t>
      </w:r>
      <w:hyperlink r:id="rId12" w:history="1">
        <w:r>
          <w:rPr>
            <w:color w:val="#410a8c"/>
            <w:u w:val="single"/>
          </w:rPr>
          <w:t xml:space="preserve">HDO-4299-2022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Résumé</w:t>
      </w:r>
    </w:p>
    <w:p>
      <w:pPr/>
      <w:r>
        <w:rPr/>
        <w:t xml:space="preserve">Je travaille au sein du Laboratoire de développement des codes à l'échelle locale (LDEL) sur la modélisation et simulation d'écoulements monophasiques et diphasiques. Mes activités vont du développement de modèles de turbulence monophasique à la simulation RANS diphasique pour les écoulements dispersés à bulles en passant par la simulation directe avec suivi d'interface. Je développe des modèles dans TrioCFD en C++, en assure la validation et la maintenance.</w:t>
      </w:r>
    </w:p>
    <w:p>
      <w:pPr>
        <w:pStyle w:val="Heading2"/>
      </w:pPr>
      <w:r>
        <w:rPr/>
        <w:t xml:space="preserve">Collaborations</w:t>
      </w:r>
    </w:p>
    <w:p>
      <w:pPr>
        <w:pStyle w:val="Heading3"/>
      </w:pPr>
      <w:r>
        <w:rPr/>
        <w:t xml:space="preserve">Post-doctorants</w:t>
      </w:r>
    </w:p>
    <w:p>
      <w:pPr>
        <w:numPr>
          <w:ilvl w:val="0"/>
          <w:numId w:val="2"/>
        </w:numPr>
      </w:pPr>
      <w:r>
        <w:rPr/>
        <w:t xml:space="preserve">2025-2027: Édouard Butaye [</w:t>
      </w:r>
      <w:hyperlink r:id="rId13" w:history="1">
        <w:r>
          <w:rPr>
            <w:color w:val="#410a8c"/>
            <w:u w:val="single"/>
          </w:rPr>
          <w:t xml:space="preserve">Googhe scholar</w:t>
        </w:r>
      </w:hyperlink>
      <w:r>
        <w:rPr/>
        <w:t xml:space="preserve">, </w:t>
      </w:r>
      <w:hyperlink r:id="rId14" w:history="1">
        <w:r>
          <w:rPr>
            <w:color w:val="#410a8c"/>
            <w:u w:val="single"/>
          </w:rPr>
          <w:t xml:space="preserve">theses.fr</w:t>
        </w:r>
      </w:hyperlink>
      <w:r>
        <w:rPr/>
        <w:t xml:space="preserve">]. Modélisation hybride RANS/LES.</w:t>
      </w:r>
    </w:p>
    <w:p>
      <w:pPr>
        <w:pStyle w:val="Heading3"/>
      </w:pPr>
      <w:r>
        <w:rPr/>
        <w:t xml:space="preserve">Doctorants</w:t>
      </w:r>
    </w:p>
    <w:p>
      <w:pPr>
        <w:numPr>
          <w:ilvl w:val="0"/>
          <w:numId w:val="3"/>
        </w:numPr>
      </w:pPr>
      <w:r>
        <w:rPr/>
        <w:t xml:space="preserve">2020-2024: Gabriel Ramirez. </w:t>
      </w:r>
      <w:hyperlink r:id="rId15" w:history="1">
        <w:r>
          <w:rPr>
            <w:color w:val="#410a8c"/>
            <w:u w:val="single"/>
          </w:rPr>
          <w:t xml:space="preserve">Spectral dynamics of the interaction between bubble-induced agitation and turbulence</w:t>
        </w:r>
      </w:hyperlink>
      <w:r>
        <w:rPr/>
        <w:t xml:space="preserve">. Co-supervised by Frédéric Risso (IMFT), Guillaume Bois (CEA) and Rémi Zamansky (IMFT).</w:t>
      </w:r>
    </w:p>
    <w:p>
      <w:pPr>
        <w:numPr>
          <w:ilvl w:val="0"/>
          <w:numId w:val="3"/>
        </w:numPr>
      </w:pPr>
      <w:r>
        <w:rPr/>
        <w:t xml:space="preserve">2022-2025: Étienne Chavasse-Frétaz. </w:t>
      </w:r>
      <w:hyperlink r:id="rId16" w:history="1">
        <w:r>
          <w:rPr>
            <w:color w:val="#410a8c"/>
            <w:u w:val="single"/>
          </w:rPr>
          <w:t xml:space="preserve">Heat transfer modeling for high-pressure boiling flows</w:t>
        </w:r>
      </w:hyperlink>
      <w:r>
        <w:rPr/>
        <w:t xml:space="preserve">. Co-supervised by Catherine Colin (IMFT) and Guillaume Bois (IMFT).</w:t>
      </w:r>
    </w:p>
    <w:p>
      <w:pPr>
        <w:numPr>
          <w:ilvl w:val="0"/>
          <w:numId w:val="3"/>
        </w:numPr>
      </w:pPr>
      <w:r>
        <w:rPr/>
        <w:t xml:space="preserve">2023-2026: Andjib Hadji-Mmadi. Co-supervised by Frédéric Risso (IMFT), Guillaume Bois (CEA) and Rémi Zamansky (IMFT).</w:t>
      </w:r>
    </w:p>
    <w:p>
      <w:pPr>
        <w:numPr>
          <w:ilvl w:val="0"/>
          <w:numId w:val="3"/>
        </w:numPr>
      </w:pPr>
      <w:r>
        <w:rPr/>
        <w:t xml:space="preserve">2024-2027: Baptiste Eysseric. </w:t>
      </w:r>
      <w:hyperlink r:id="rId17" w:history="1">
        <w:r>
          <w:rPr>
            <w:color w:val="#410a8c"/>
            <w:u w:val="single"/>
          </w:rPr>
          <w:t xml:space="preserve">Numerical simulation of a Taylor bubble with a Front-Tracking method</w:t>
        </w:r>
      </w:hyperlink>
      <w:r>
        <w:rPr/>
        <w:t xml:space="preserve">. Co-supervised by Nathanaël Machicoane (LEGI) and Raksmy Nop (CEA).</w:t>
      </w:r>
    </w:p>
    <w:p>
      <w:pPr>
        <w:pStyle w:val="Heading3"/>
      </w:pPr>
      <w:r>
        <w:rPr/>
        <w:t xml:space="preserve">Stagiaires</w:t>
      </w:r>
    </w:p>
    <w:p>
      <w:pPr/>
      <w:r>
        <w:rPr/>
        <w:t xml:space="preserve">Le co-encadrant est indiqué à la fin.</w:t>
      </w:r>
    </w:p>
    <w:p>
      <w:pPr>
        <w:numPr>
          <w:ilvl w:val="0"/>
          <w:numId w:val="4"/>
        </w:numPr>
      </w:pPr>
      <w:r>
        <w:rPr/>
        <w:t xml:space="preserve">Clément Praud (2019). Two-phase flow modeling of a bubbly flow in a square duct. With Guillaume Bois.</w:t>
      </w:r>
    </w:p>
    <w:p>
      <w:pPr>
        <w:numPr>
          <w:ilvl w:val="0"/>
          <w:numId w:val="4"/>
        </w:numPr>
      </w:pPr>
      <w:r>
        <w:rPr/>
        <w:t xml:space="preserve">Gabriel Ramirez (2020). Turbulent kinetic energy budget around a periodic bubbly flow. With Guillaume Bois.</w:t>
      </w:r>
    </w:p>
    <w:p>
      <w:pPr>
        <w:numPr>
          <w:ilvl w:val="0"/>
          <w:numId w:val="4"/>
        </w:numPr>
      </w:pPr>
      <w:r>
        <w:rPr/>
        <w:t xml:space="preserve">Julien Caner (2020). Validation and sensitivity analysis of high-pressure boiling flows. With Guillaume Bois.</w:t>
      </w:r>
    </w:p>
    <w:p>
      <w:pPr>
        <w:numPr>
          <w:ilvl w:val="0"/>
          <w:numId w:val="4"/>
        </w:numPr>
      </w:pPr>
      <w:r>
        <w:rPr/>
        <w:t xml:space="preserve">Beatriz Fernandes de Carvalho (2021). Validation and sensitivity analysis of high-pressure boiling flows. With Guillaume Bois et Fabrice François.</w:t>
      </w:r>
    </w:p>
    <w:p>
      <w:pPr>
        <w:numPr>
          <w:ilvl w:val="0"/>
          <w:numId w:val="4"/>
        </w:numPr>
      </w:pPr>
      <w:r>
        <w:rPr/>
        <w:t xml:space="preserve">Nour El Houda Djaballah (2021). Direct numerical simulation of a Taylor bubble in an laminar axisymmetric pipe. With Guillaume Bois et Raksmy Nop.</w:t>
      </w:r>
    </w:p>
    <w:p>
      <w:pPr>
        <w:numPr>
          <w:ilvl w:val="0"/>
          <w:numId w:val="4"/>
        </w:numPr>
      </w:pPr>
      <w:r>
        <w:rPr/>
        <w:t xml:space="preserve">Hadrien Bruhier (2022). Direct numerical simulation of a Taylor bubble in a laminar pipe flow. With Raksmy Nop.</w:t>
      </w:r>
    </w:p>
    <w:p>
      <w:pPr>
        <w:numPr>
          <w:ilvl w:val="0"/>
          <w:numId w:val="4"/>
        </w:numPr>
      </w:pPr>
      <w:r>
        <w:rPr/>
        <w:t xml:space="preserve">Alexandre Lahet (2022). Condensation modeling sensitivity in high-pressure boiling flows. With Guillaume Bois.</w:t>
      </w:r>
    </w:p>
    <w:p>
      <w:pPr>
        <w:numPr>
          <w:ilvl w:val="0"/>
          <w:numId w:val="4"/>
        </w:numPr>
      </w:pPr>
      <w:r>
        <w:rPr/>
        <w:t xml:space="preserve">Moncef El Moatamid (2023). RANS modeling of adiabatic bubble-induced agitation. With Corentin Reiss.</w:t>
      </w:r>
    </w:p>
    <w:p>
      <w:pPr>
        <w:numPr>
          <w:ilvl w:val="0"/>
          <w:numId w:val="4"/>
        </w:numPr>
      </w:pPr>
      <w:r>
        <w:rPr/>
        <w:t xml:space="preserve">Grégoire Hamrit (2023). Direct numerical simulation of a Taylor bubble in turbulent pipe flow. With Raksmy Nop.</w:t>
      </w:r>
    </w:p>
    <w:p>
      <w:pPr>
        <w:numPr>
          <w:ilvl w:val="0"/>
          <w:numId w:val="4"/>
        </w:numPr>
      </w:pPr>
      <w:r>
        <w:rPr/>
        <w:t xml:space="preserve">Baptiste Eysseric (2024). Direct numerical simulation of a Taylor bubble in a square duct. With Raksmy Nop.</w:t>
      </w:r>
    </w:p>
    <w:p>
      <w:pPr>
        <w:numPr>
          <w:ilvl w:val="0"/>
          <w:numId w:val="4"/>
        </w:numPr>
      </w:pPr>
      <w:r>
        <w:rPr/>
        <w:t xml:space="preserve">Mathilde Lemoine (2024). RANS modeling of low-pressure boiling flows. With Corentin Reiss.</w:t>
      </w:r>
    </w:p>
    <w:p>
      <w:pPr>
        <w:numPr>
          <w:ilvl w:val="0"/>
          <w:numId w:val="4"/>
        </w:numPr>
      </w:pPr>
      <w:r>
        <w:rPr/>
        <w:t xml:space="preserve">Louis Germain (2024). Advanced validation of turbulence models. With Pierre-Emmanuel Angeli.</w:t>
      </w:r>
    </w:p>
    <w:p>
      <w:pPr>
        <w:numPr>
          <w:ilvl w:val="0"/>
          <w:numId w:val="4"/>
        </w:numPr>
      </w:pPr>
      <w:r>
        <w:rPr/>
        <w:t xml:space="preserve">Anatole Briand (2024). Two-phase flow simulation of a helicoidal tube. With François Pecquery.</w:t>
      </w:r>
    </w:p>
    <w:p>
      <w:pPr>
        <w:numPr>
          <w:ilvl w:val="0"/>
          <w:numId w:val="4"/>
        </w:numPr>
      </w:pPr>
      <w:r>
        <w:rPr/>
        <w:t xml:space="preserve">Jordan Carrico (2025). RANS modeling of low-pressure boiling two-phase flow in an annual geometry. With Raksmy Nop.</w:t>
      </w:r>
    </w:p>
    <w:p>
      <w:pPr>
        <w:pStyle w:val="Heading2"/>
      </w:pPr>
      <w:r>
        <w:rPr/>
        <w:t xml:space="preserve">Mes travaux de recherche</w:t>
      </w:r>
    </w:p>
    <w:p>
      <w:pPr/>
      <w:r>
        <w:rPr/>
        <w:t xml:space="preserve">De l'industrie à la recherche. Nous traitons tout ce qui peut arriver dans des milieux diphasiques avec de la simulation numérique, hors ou dans le secteur du nucléaire. Notre objectif est de trouver les meilleurs modèles pour représenter la dynamique des écoulements d'intérêt et de proposer des modélisations pertinentes pour des besoins industriels complexes.</w:t>
      </w:r>
    </w:p>
    <w:p>
      <w:pPr>
        <w:pStyle w:val="Heading3"/>
      </w:pPr>
      <w:r>
        <w:rPr/>
        <w:t xml:space="preserve">Modélisation hybride de la turbulence</w:t>
      </w:r>
    </w:p>
    <w:p>
      <w:pPr/>
      <w:r>
        <w:rPr/>
        <w:t xml:space="preserve">Dans le cadre du post-doctorat d'Édouard Butaye, nous nous intéressons à la modélisation hybride de la turbulence dans le formalisme HTLES. L'objectif est de permettre une modélisation instationnaire de la turbulence moins couteuse qu'une LES pure mais plus précise qu'une simulation RANS.</w:t>
      </w:r>
    </w:p>
    <w:p>
      <w:pPr>
        <w:pStyle w:val="Heading3"/>
      </w:pPr>
      <w:r>
        <w:rPr/>
        <w:t xml:space="preserve">Agitation induite par des bulles</w:t>
      </w:r>
    </w:p>
    <w:p>
      <w:pPr/>
      <w:r>
        <w:rPr/>
        <w:t xml:space="preserve">En construction. Dans le cadre des thèse de Gabriel Ramirez et Andjib Hadji-Mmadi, nous nous intéressons à l'agitation induite par des bulles.</w:t>
      </w:r>
    </w:p>
    <w:p>
      <w:pPr>
        <w:pStyle w:val="Heading3"/>
      </w:pPr>
      <w:r>
        <w:rPr/>
        <w:t xml:space="preserve">Modélisation moyennée locale des écoulements bouillants</w:t>
      </w:r>
    </w:p>
    <w:p>
      <w:pPr/>
      <w:r>
        <w:rPr/>
        <w:t xml:space="preserve">Dans le cadre de la thèse d'Étienne Chavasse-Frétaz, nous nous intéressons à la modélisation des écoulements bouillants moyennés avec une attention particulière autour de la vitesse relative radiale, enjeu majeur dans la prédiction du mouvement transverse des bulles.</w:t>
      </w:r>
    </w:p>
    <w:p>
      <w:pPr>
        <w:pStyle w:val="Heading3"/>
      </w:pPr>
      <w:r>
        <w:rPr/>
        <w:t xml:space="preserve">Modélisation de grandes interfaces</w:t>
      </w:r>
    </w:p>
    <w:p>
      <w:pPr/>
      <w:r>
        <w:rPr/>
        <w:t xml:space="preserve">Dans le cadre du doctorant de Baptise Eysseric, nous nous interessons à la dynamique d'une bulle de Taylor, écoulement canonique d'une poche de gaz dans une conduite. L'objectif est d'évaluer l'effet de la géométrie sur les quantités mesurées habituellement et sur les modèles de perte de pression utilisés par des ingénieurs.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Benchmark DEBORA: Assessment of MCFD compared to high-pressure boiling pipe flow measurements</w:t>
              </w:r>
            </w:hyperlink>
          </w:p>
          <w:p>
            <w:pPr/>
            <w:hyperlink r:id="rId19" w:history="1">
              <w:r>
                <w:rPr>
                  <w:color w:val="#410a8c"/>
                  <w:u w:val="single"/>
                </w:rPr>
                <w:t xml:space="preserve">G. Bois</w:t>
              </w:r>
            </w:hyperlink>
            <w:r>
              <w:rPr/>
              <w:t xml:space="preserve">,</w:t>
            </w:r>
            <w:hyperlink r:id="rId20" w:history="1">
              <w:r>
                <w:rPr>
                  <w:color w:val="#410a8c"/>
                  <w:u w:val="single"/>
                </w:rPr>
                <w:t xml:space="preserve">P. Fillion</w:t>
              </w:r>
            </w:hyperlink>
            <w:r>
              <w:rPr/>
              <w:t xml:space="preserve">,</w:t>
            </w:r>
            <w:hyperlink r:id="rId21" w:history="1">
              <w:r>
                <w:rPr>
                  <w:color w:val="#410a8c"/>
                  <w:u w:val="single"/>
                </w:rPr>
                <w:t xml:space="preserve">F. François</w:t>
              </w:r>
            </w:hyperlink>
            <w:r>
              <w:rPr/>
              <w:t xml:space="preserve">,</w:t>
            </w:r>
            <w:hyperlink r:id="rId22" w:history="1">
              <w:r>
                <w:rPr>
                  <w:color w:val="#410a8c"/>
                  <w:u w:val="single"/>
                </w:rPr>
                <w:t xml:space="preserve">A. Burlot</w:t>
              </w:r>
            </w:hyperlink>
            <w:r>
              <w:rPr/>
              <w:t xml:space="preserve">,</w:t>
            </w:r>
            <w:hyperlink r:id="rId23"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24" w:history="1">
              <w:r>
                <w:rPr>
                  <w:color w:val="#410a8c"/>
                  <w:u w:val="single"/>
                </w:rPr>
                <w:t xml:space="preserve">⟨10.1016/j.ijmultiphaseflow.2024.104920⟩</w:t>
              </w:r>
            </w:hyperlink>
          </w:p>
          <w:p>
            <w:pPr/>
            <w:r>
              <w:rPr/>
              <w:t xml:space="preserve">Article dans une revue</w:t>
            </w:r>
          </w:p>
          <w:p>
            <w:pPr/>
            <w:hyperlink r:id="rId18" w:history="1">
              <w:r>
                <w:rPr>
                  <w:color w:val="#410a8c"/>
                  <w:u w:val="single"/>
                </w:rPr>
                <w:t xml:space="preserve">cea-04695258v1</w:t>
              </w:r>
            </w:hyperlink>
          </w:p>
        </w:tc>
      </w:tr>
      <w:tr>
        <w:trPr/>
        <w:tc>
          <w:tcPr>
            <w:noWrap/>
          </w:tcPr>
          <w:p>
            <w:pPr>
              <w:spacing w:after="200"/>
            </w:pPr>
            <w:hyperlink r:id="rId25" w:history="1">
              <w:r>
                <w:rPr>
                  <w:color w:val="1e198e"/>
                  <w:b w:val="1"/>
                  <w:bCs w:val="1"/>
                  <w:u w:val="single"/>
                </w:rPr>
                <w:t xml:space="preserve">Spectral analysis of dispersed multiphase flows in the presence of fluid interfaces</w:t>
              </w:r>
            </w:hyperlink>
          </w:p>
          <w:p>
            <w:pPr/>
            <w:hyperlink r:id="rId26" w:history="1">
              <w:r>
                <w:rPr>
                  <w:color w:val="#410a8c"/>
                  <w:u w:val="single"/>
                </w:rPr>
                <w:t xml:space="preserve">Gabriel Ramirez</w:t>
              </w:r>
            </w:hyperlink>
            <w:r>
              <w:rPr/>
              <w:t xml:space="preserve">,</w:t>
            </w:r>
            <w:hyperlink r:id="rId27" w:history="1">
              <w:r>
                <w:rPr>
                  <w:color w:val="#410a8c"/>
                  <w:u w:val="single"/>
                </w:rPr>
                <w:t xml:space="preserve">Alan Burlot</w:t>
              </w:r>
            </w:hyperlink>
            <w:r>
              <w:rPr/>
              <w:t xml:space="preserve">,</w:t>
            </w:r>
            <w:hyperlink r:id="rId28" w:history="1">
              <w:r>
                <w:rPr>
                  <w:color w:val="#410a8c"/>
                  <w:u w:val="single"/>
                </w:rPr>
                <w:t xml:space="preserve">Rémi Zamansky</w:t>
              </w:r>
            </w:hyperlink>
            <w:r>
              <w:rPr/>
              <w:t xml:space="preserve">,</w:t>
            </w:r>
            <w:hyperlink r:id="rId29" w:history="1">
              <w:r>
                <w:rPr>
                  <w:color w:val="#410a8c"/>
                  <w:u w:val="single"/>
                </w:rPr>
                <w:t xml:space="preserve">Guillaume Bois</w:t>
              </w:r>
            </w:hyperlink>
            <w:r>
              <w:rPr/>
              <w:t xml:space="preserve">,</w:t>
            </w:r>
            <w:hyperlink r:id="rId30"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31" w:history="1">
              <w:r>
                <w:rPr>
                  <w:color w:val="#410a8c"/>
                  <w:u w:val="single"/>
                </w:rPr>
                <w:t xml:space="preserve">⟨10.1016/j.ijmultiphaseflow.2024.104860⟩</w:t>
              </w:r>
            </w:hyperlink>
          </w:p>
          <w:p>
            <w:pPr/>
            <w:r>
              <w:rPr/>
              <w:t xml:space="preserve">Article dans une revue</w:t>
            </w:r>
          </w:p>
          <w:p>
            <w:pPr/>
            <w:hyperlink r:id="rId25" w:history="1">
              <w:r>
                <w:rPr>
                  <w:color w:val="#410a8c"/>
                  <w:u w:val="single"/>
                </w:rPr>
                <w:t xml:space="preserve">hal-04295313v4</w:t>
              </w:r>
            </w:hyperlink>
          </w:p>
        </w:tc>
      </w:tr>
      <w:tr>
        <w:trPr/>
        <w:tc>
          <w:tcPr>
            <w:noWrap/>
          </w:tcPr>
          <w:p>
            <w:pPr>
              <w:spacing w:after="200"/>
            </w:pPr>
            <w:hyperlink r:id="rId32" w:history="1">
              <w:r>
                <w:rPr>
                  <w:color w:val="1e198e"/>
                  <w:b w:val="1"/>
                  <w:bCs w:val="1"/>
                  <w:u w:val="single"/>
                </w:rPr>
                <w:t xml:space="preserve">Challenging Mix Models on Transients to Self-Similarity of Unstably Stratified Homogeneous Turbulence</w:t>
              </w:r>
            </w:hyperlink>
          </w:p>
          <w:p>
            <w:pPr/>
            <w:hyperlink r:id="rId33" w:history="1">
              <w:r>
                <w:rPr>
                  <w:color w:val="#410a8c"/>
                  <w:u w:val="single"/>
                </w:rPr>
                <w:t xml:space="preserve">Benoît-Joseph Gréa</w:t>
              </w:r>
            </w:hyperlink>
            <w:r>
              <w:rPr/>
              <w:t xml:space="preserve">,</w:t>
            </w:r>
            <w:hyperlink r:id="rId27" w:history="1">
              <w:r>
                <w:rPr>
                  <w:color w:val="#410a8c"/>
                  <w:u w:val="single"/>
                </w:rPr>
                <w:t xml:space="preserve">Alan Burlot</w:t>
              </w:r>
            </w:hyperlink>
            <w:r>
              <w:rPr/>
              <w:t xml:space="preserve">,</w:t>
            </w:r>
            <w:hyperlink r:id="rId34" w:history="1">
              <w:r>
                <w:rPr>
                  <w:color w:val="#410a8c"/>
                  <w:u w:val="single"/>
                </w:rPr>
                <w:t xml:space="preserve">Jérôme Griffond</w:t>
              </w:r>
            </w:hyperlink>
            <w:r>
              <w:rPr/>
              <w:t xml:space="preserve">,</w:t>
            </w:r>
            <w:hyperlink r:id="rId35" w:history="1">
              <w:r>
                <w:rPr>
                  <w:color w:val="#410a8c"/>
                  <w:u w:val="single"/>
                </w:rPr>
                <w:t xml:space="preserve">Antoine Llor</w:t>
              </w:r>
            </w:hyperlink>
          </w:p>
          <w:p>
            <w:pPr/>
            <w:r>
              <w:rPr>
                <w:i w:val="1"/>
                <w:iCs w:val="1"/>
              </w:rPr>
              <w:t xml:space="preserve">Journal of Fluids Engineering</w:t>
            </w:r>
            <w:r>
              <w:rPr/>
              <w:t xml:space="preserve">, 2016, 138 (7), pp.070904-1. </w:t>
            </w:r>
            <w:hyperlink r:id="rId36" w:history="1">
              <w:r>
                <w:rPr>
                  <w:color w:val="#410a8c"/>
                  <w:u w:val="single"/>
                </w:rPr>
                <w:t xml:space="preserve">⟨10.1115/1.4032533⟩</w:t>
              </w:r>
            </w:hyperlink>
          </w:p>
          <w:p>
            <w:pPr/>
            <w:r>
              <w:rPr/>
              <w:t xml:space="preserve">Article dans une revue</w:t>
            </w:r>
          </w:p>
          <w:p>
            <w:pPr/>
            <w:hyperlink r:id="rId32" w:history="1">
              <w:r>
                <w:rPr>
                  <w:color w:val="#410a8c"/>
                  <w:u w:val="single"/>
                </w:rPr>
                <w:t xml:space="preserve">cea-01876024v1</w:t>
              </w:r>
            </w:hyperlink>
          </w:p>
        </w:tc>
      </w:tr>
      <w:tr>
        <w:trPr/>
        <w:tc>
          <w:tcPr>
            <w:noWrap/>
          </w:tcPr>
          <w:p>
            <w:pPr>
              <w:spacing w:after="200"/>
            </w:pPr>
            <w:hyperlink r:id="rId37" w:history="1">
              <w:r>
                <w:rPr>
                  <w:color w:val="1e198e"/>
                  <w:b w:val="1"/>
                  <w:bCs w:val="1"/>
                  <w:u w:val="single"/>
                </w:rPr>
                <w:t xml:space="preserve">Dynamics and structure of unstably stratified homogeneous turbulence</w:t>
              </w:r>
            </w:hyperlink>
          </w:p>
          <w:p>
            <w:pPr/>
            <w:hyperlink r:id="rId33" w:history="1">
              <w:r>
                <w:rPr>
                  <w:color w:val="#410a8c"/>
                  <w:u w:val="single"/>
                </w:rPr>
                <w:t xml:space="preserve">Benoît-Joseph Gréa</w:t>
              </w:r>
            </w:hyperlink>
            <w:r>
              <w:rPr/>
              <w:t xml:space="preserve">,</w:t>
            </w:r>
            <w:hyperlink r:id="rId27" w:history="1">
              <w:r>
                <w:rPr>
                  <w:color w:val="#410a8c"/>
                  <w:u w:val="single"/>
                </w:rPr>
                <w:t xml:space="preserve">Alan Burlot</w:t>
              </w:r>
            </w:hyperlink>
            <w:r>
              <w:rPr/>
              <w:t xml:space="preserve">,</w:t>
            </w:r>
            <w:hyperlink r:id="rId38" w:history="1">
              <w:r>
                <w:rPr>
                  <w:color w:val="#410a8c"/>
                  <w:u w:val="single"/>
                </w:rPr>
                <w:t xml:space="preserve">Fabien S. Godeferd</w:t>
              </w:r>
            </w:hyperlink>
            <w:r>
              <w:rPr/>
              <w:t xml:space="preserve">,</w:t>
            </w:r>
            <w:hyperlink r:id="rId34" w:history="1">
              <w:r>
                <w:rPr>
                  <w:color w:val="#410a8c"/>
                  <w:u w:val="single"/>
                </w:rPr>
                <w:t xml:space="preserve">Jérôme Griffond</w:t>
              </w:r>
            </w:hyperlink>
            <w:r>
              <w:rPr/>
              <w:t xml:space="preserve">,</w:t>
            </w:r>
            <w:hyperlink r:id="rId39" w:history="1">
              <w:r>
                <w:rPr>
                  <w:color w:val="#410a8c"/>
                  <w:u w:val="single"/>
                </w:rPr>
                <w:t xml:space="preserve">Olivier Soulard</w:t>
              </w:r>
            </w:hyperlink>
            <w:r>
              <w:rPr/>
              <w:t xml:space="preserve">et al.</w:t>
            </w:r>
          </w:p>
          <w:p>
            <w:pPr/>
            <w:r>
              <w:rPr>
                <w:i w:val="1"/>
                <w:iCs w:val="1"/>
              </w:rPr>
              <w:t xml:space="preserve">Journal of Turbulence</w:t>
            </w:r>
            <w:r>
              <w:rPr/>
              <w:t xml:space="preserve">, 2016, 17(7) (7), pp.651-663. </w:t>
            </w:r>
            <w:hyperlink r:id="rId40" w:history="1">
              <w:r>
                <w:rPr>
                  <w:color w:val="#410a8c"/>
                  <w:u w:val="single"/>
                </w:rPr>
                <w:t xml:space="preserve">⟨10.1080/14685248.2016.1169281⟩</w:t>
              </w:r>
            </w:hyperlink>
          </w:p>
          <w:p>
            <w:pPr/>
            <w:r>
              <w:rPr/>
              <w:t xml:space="preserve">Article dans une revue</w:t>
            </w:r>
          </w:p>
          <w:p>
            <w:pPr/>
            <w:hyperlink r:id="rId37" w:history="1">
              <w:r>
                <w:rPr>
                  <w:color w:val="#410a8c"/>
                  <w:u w:val="single"/>
                </w:rPr>
                <w:t xml:space="preserve">hal-01516119v1</w:t>
              </w:r>
            </w:hyperlink>
          </w:p>
        </w:tc>
      </w:tr>
      <w:tr>
        <w:trPr/>
        <w:tc>
          <w:tcPr>
            <w:noWrap/>
          </w:tcPr>
          <w:p>
            <w:pPr>
              <w:spacing w:after="200"/>
            </w:pPr>
            <w:hyperlink r:id="rId41" w:history="1">
              <w:r>
                <w:rPr>
                  <w:color w:val="1e198e"/>
                  <w:b w:val="1"/>
                  <w:bCs w:val="1"/>
                  <w:u w:val="single"/>
                </w:rPr>
                <w:t xml:space="preserve">Spectral modelling of high Reynolds number unstably stratified homogeneous turbulence</w:t>
              </w:r>
            </w:hyperlink>
          </w:p>
          <w:p>
            <w:pPr/>
            <w:hyperlink r:id="rId27" w:history="1">
              <w:r>
                <w:rPr>
                  <w:color w:val="#410a8c"/>
                  <w:u w:val="single"/>
                </w:rPr>
                <w:t xml:space="preserve">Alan Burlot</w:t>
              </w:r>
            </w:hyperlink>
            <w:r>
              <w:rPr/>
              <w:t xml:space="preserve">,</w:t>
            </w:r>
            <w:hyperlink r:id="rId33" w:history="1">
              <w:r>
                <w:rPr>
                  <w:color w:val="#410a8c"/>
                  <w:u w:val="single"/>
                </w:rPr>
                <w:t xml:space="preserve">Benoît-Joseph Gréa</w:t>
              </w:r>
            </w:hyperlink>
            <w:r>
              <w:rPr/>
              <w:t xml:space="preserve">,</w:t>
            </w:r>
            <w:hyperlink r:id="rId38" w:history="1">
              <w:r>
                <w:rPr>
                  <w:color w:val="#410a8c"/>
                  <w:u w:val="single"/>
                </w:rPr>
                <w:t xml:space="preserve">Fabien S. Godeferd</w:t>
              </w:r>
            </w:hyperlink>
            <w:r>
              <w:rPr/>
              <w:t xml:space="preserve">,</w:t>
            </w:r>
            <w:hyperlink r:id="rId42" w:history="1">
              <w:r>
                <w:rPr>
                  <w:color w:val="#410a8c"/>
                  <w:u w:val="single"/>
                </w:rPr>
                <w:t xml:space="preserve">Claude Cambon</w:t>
              </w:r>
            </w:hyperlink>
            <w:r>
              <w:rPr/>
              <w:t xml:space="preserve">,</w:t>
            </w:r>
            <w:hyperlink r:id="rId34" w:history="1">
              <w:r>
                <w:rPr>
                  <w:color w:val="#410a8c"/>
                  <w:u w:val="single"/>
                </w:rPr>
                <w:t xml:space="preserve">Jérôme Griffond</w:t>
              </w:r>
            </w:hyperlink>
          </w:p>
          <w:p>
            <w:pPr/>
            <w:r>
              <w:rPr>
                <w:i w:val="1"/>
                <w:iCs w:val="1"/>
              </w:rPr>
              <w:t xml:space="preserve">Journal of Fluid Mechanics</w:t>
            </w:r>
            <w:r>
              <w:rPr/>
              <w:t xml:space="preserve">, 2015, 765, pp.17-44. </w:t>
            </w:r>
            <w:hyperlink r:id="rId43" w:history="1">
              <w:r>
                <w:rPr>
                  <w:color w:val="#410a8c"/>
                  <w:u w:val="single"/>
                </w:rPr>
                <w:t xml:space="preserve">⟨10.1017/jfm.2014.726⟩</w:t>
              </w:r>
            </w:hyperlink>
          </w:p>
          <w:p>
            <w:pPr/>
            <w:r>
              <w:rPr/>
              <w:t xml:space="preserve">Article dans une revue</w:t>
            </w:r>
          </w:p>
          <w:p>
            <w:pPr/>
            <w:hyperlink r:id="rId41" w:history="1">
              <w:r>
                <w:rPr>
                  <w:color w:val="#410a8c"/>
                  <w:u w:val="single"/>
                </w:rPr>
                <w:t xml:space="preserve">hal-01298325v1</w:t>
              </w:r>
            </w:hyperlink>
          </w:p>
        </w:tc>
      </w:tr>
      <w:tr>
        <w:trPr/>
        <w:tc>
          <w:tcPr>
            <w:noWrap/>
          </w:tcPr>
          <w:p>
            <w:pPr>
              <w:spacing w:after="200"/>
            </w:pPr>
            <w:hyperlink r:id="rId44" w:history="1">
              <w:r>
                <w:rPr>
                  <w:color w:val="1e198e"/>
                  <w:b w:val="1"/>
                  <w:bCs w:val="1"/>
                  <w:u w:val="single"/>
                </w:rPr>
                <w:t xml:space="preserve">Large Reynolds number self-similar states of unstably stratified homogeneous turbulence</w:t>
              </w:r>
            </w:hyperlink>
          </w:p>
          <w:p>
            <w:pPr/>
            <w:hyperlink r:id="rId27" w:history="1">
              <w:r>
                <w:rPr>
                  <w:color w:val="#410a8c"/>
                  <w:u w:val="single"/>
                </w:rPr>
                <w:t xml:space="preserve">Alan Burlot</w:t>
              </w:r>
            </w:hyperlink>
            <w:r>
              <w:rPr/>
              <w:t xml:space="preserve">,</w:t>
            </w:r>
            <w:hyperlink r:id="rId33" w:history="1">
              <w:r>
                <w:rPr>
                  <w:color w:val="#410a8c"/>
                  <w:u w:val="single"/>
                </w:rPr>
                <w:t xml:space="preserve">Benoît-Joseph Gréa</w:t>
              </w:r>
            </w:hyperlink>
            <w:r>
              <w:rPr/>
              <w:t xml:space="preserve">,</w:t>
            </w:r>
            <w:hyperlink r:id="rId38" w:history="1">
              <w:r>
                <w:rPr>
                  <w:color w:val="#410a8c"/>
                  <w:u w:val="single"/>
                </w:rPr>
                <w:t xml:space="preserve">Fabien S. Godeferd</w:t>
              </w:r>
            </w:hyperlink>
            <w:r>
              <w:rPr/>
              <w:t xml:space="preserve">,</w:t>
            </w:r>
            <w:hyperlink r:id="rId42" w:history="1">
              <w:r>
                <w:rPr>
                  <w:color w:val="#410a8c"/>
                  <w:u w:val="single"/>
                </w:rPr>
                <w:t xml:space="preserve">Claude Cambon</w:t>
              </w:r>
            </w:hyperlink>
            <w:r>
              <w:rPr/>
              <w:t xml:space="preserve">,</w:t>
            </w:r>
            <w:hyperlink r:id="rId39" w:history="1">
              <w:r>
                <w:rPr>
                  <w:color w:val="#410a8c"/>
                  <w:u w:val="single"/>
                </w:rPr>
                <w:t xml:space="preserve">Olivier Soulard</w:t>
              </w:r>
            </w:hyperlink>
          </w:p>
          <w:p>
            <w:pPr/>
            <w:r>
              <w:rPr>
                <w:i w:val="1"/>
                <w:iCs w:val="1"/>
              </w:rPr>
              <w:t xml:space="preserve">Physics of Fluids</w:t>
            </w:r>
            <w:r>
              <w:rPr/>
              <w:t xml:space="preserve">, 2015, 27, pp.065114. </w:t>
            </w:r>
            <w:hyperlink r:id="rId45" w:history="1">
              <w:r>
                <w:rPr>
                  <w:color w:val="#410a8c"/>
                  <w:u w:val="single"/>
                </w:rPr>
                <w:t xml:space="preserve">⟨10.1063/1.4922817⟩</w:t>
              </w:r>
            </w:hyperlink>
          </w:p>
          <w:p>
            <w:pPr/>
            <w:r>
              <w:rPr/>
              <w:t xml:space="preserve">Article dans une revue</w:t>
            </w:r>
          </w:p>
          <w:p>
            <w:pPr/>
            <w:hyperlink r:id="rId44" w:history="1">
              <w:r>
                <w:rPr>
                  <w:color w:val="#410a8c"/>
                  <w:u w:val="single"/>
                </w:rPr>
                <w:t xml:space="preserve">hal-01298326v1</w:t>
              </w:r>
            </w:hyperlink>
          </w:p>
        </w:tc>
      </w:tr>
      <w:tr>
        <w:trPr/>
        <w:tc>
          <w:tcPr>
            <w:noWrap/>
          </w:tcPr>
          <w:p>
            <w:pPr>
              <w:spacing w:after="200"/>
            </w:pPr>
            <w:hyperlink r:id="rId46" w:history="1">
              <w:r>
                <w:rPr>
                  <w:color w:val="1e198e"/>
                  <w:b w:val="1"/>
                  <w:bCs w:val="1"/>
                  <w:u w:val="single"/>
                </w:rPr>
                <w:t xml:space="preserve">The effects of variable viscosity on the decay of homogeneous isotropic turbulence.</w:t>
              </w:r>
            </w:hyperlink>
          </w:p>
          <w:p>
            <w:pPr/>
            <w:hyperlink r:id="rId33" w:history="1">
              <w:r>
                <w:rPr>
                  <w:color w:val="#410a8c"/>
                  <w:u w:val="single"/>
                </w:rPr>
                <w:t xml:space="preserve">Benoît-Joseph Gréa</w:t>
              </w:r>
            </w:hyperlink>
            <w:r>
              <w:rPr/>
              <w:t xml:space="preserve">,</w:t>
            </w:r>
            <w:hyperlink r:id="rId34" w:history="1">
              <w:r>
                <w:rPr>
                  <w:color w:val="#410a8c"/>
                  <w:u w:val="single"/>
                </w:rPr>
                <w:t xml:space="preserve">Jérôme Griffond</w:t>
              </w:r>
            </w:hyperlink>
            <w:r>
              <w:rPr/>
              <w:t xml:space="preserve">,</w:t>
            </w:r>
            <w:hyperlink r:id="rId27" w:history="1">
              <w:r>
                <w:rPr>
                  <w:color w:val="#410a8c"/>
                  <w:u w:val="single"/>
                </w:rPr>
                <w:t xml:space="preserve">Alan Burlot</w:t>
              </w:r>
            </w:hyperlink>
          </w:p>
          <w:p>
            <w:pPr/>
            <w:r>
              <w:rPr>
                <w:i w:val="1"/>
                <w:iCs w:val="1"/>
              </w:rPr>
              <w:t xml:space="preserve">Physics of Fluids</w:t>
            </w:r>
            <w:r>
              <w:rPr/>
              <w:t xml:space="preserve">, 2014, 26, pp.035104. </w:t>
            </w:r>
            <w:hyperlink r:id="rId47" w:history="1">
              <w:r>
                <w:rPr>
                  <w:color w:val="#410a8c"/>
                  <w:u w:val="single"/>
                </w:rPr>
                <w:t xml:space="preserve">⟨10.1063/1.4867893⟩</w:t>
              </w:r>
            </w:hyperlink>
          </w:p>
          <w:p>
            <w:pPr/>
            <w:r>
              <w:rPr/>
              <w:t xml:space="preserve">Article dans une revue</w:t>
            </w:r>
          </w:p>
          <w:p>
            <w:pPr/>
            <w:hyperlink r:id="rId46" w:history="1">
              <w:r>
                <w:rPr>
                  <w:color w:val="#410a8c"/>
                  <w:u w:val="single"/>
                </w:rPr>
                <w:t xml:space="preserve">cea-01876033v1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Spectral kinetic energy budget in bubble swarm with DNS and Front-Tracking method</w:t>
              </w:r>
            </w:hyperlink>
          </w:p>
          <w:p>
            <w:pPr/>
            <w:hyperlink r:id="rId26" w:history="1">
              <w:r>
                <w:rPr>
                  <w:color w:val="#410a8c"/>
                  <w:u w:val="single"/>
                </w:rPr>
                <w:t xml:space="preserve">Gabriel Ramirez</w:t>
              </w:r>
            </w:hyperlink>
            <w:r>
              <w:rPr/>
              <w:t xml:space="preserve">,</w:t>
            </w:r>
            <w:hyperlink r:id="rId27" w:history="1">
              <w:r>
                <w:rPr>
                  <w:color w:val="#410a8c"/>
                  <w:u w:val="single"/>
                </w:rPr>
                <w:t xml:space="preserve">Alan Burlot</w:t>
              </w:r>
            </w:hyperlink>
            <w:r>
              <w:rPr/>
              <w:t xml:space="preserve">,</w:t>
            </w:r>
            <w:hyperlink r:id="rId28" w:history="1">
              <w:r>
                <w:rPr>
                  <w:color w:val="#410a8c"/>
                  <w:u w:val="single"/>
                </w:rPr>
                <w:t xml:space="preserve">Rémi Zamansky</w:t>
              </w:r>
            </w:hyperlink>
            <w:r>
              <w:rPr/>
              <w:t xml:space="preserve">,</w:t>
            </w:r>
            <w:hyperlink r:id="rId19" w:history="1">
              <w:r>
                <w:rPr>
                  <w:color w:val="#410a8c"/>
                  <w:u w:val="single"/>
                </w:rPr>
                <w:t xml:space="preserve">G. Bois</w:t>
              </w:r>
            </w:hyperlink>
            <w:r>
              <w:rPr/>
              <w:t xml:space="preserve">,</w:t>
            </w:r>
            <w:hyperlink r:id="rId49"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48" w:history="1">
              <w:r>
                <w:rPr>
                  <w:color w:val="#410a8c"/>
                  <w:u w:val="single"/>
                </w:rPr>
                <w:t xml:space="preserve">cea-04841861v1</w:t>
              </w:r>
            </w:hyperlink>
          </w:p>
        </w:tc>
      </w:tr>
      <w:tr>
        <w:trPr/>
        <w:tc>
          <w:tcPr>
            <w:noWrap/>
          </w:tcPr>
          <w:p>
            <w:pPr>
              <w:spacing w:after="200"/>
            </w:pPr>
            <w:hyperlink r:id="rId50" w:history="1">
              <w:r>
                <w:rPr>
                  <w:color w:val="1e198e"/>
                  <w:b w:val="1"/>
                  <w:bCs w:val="1"/>
                  <w:u w:val="single"/>
                </w:rPr>
                <w:t xml:space="preserve">A criterion to classify void fraction profiles in bubbly flows based on averaged flow quantities for use in subchannel codes</w:t>
              </w:r>
            </w:hyperlink>
          </w:p>
          <w:p>
            <w:pPr/>
            <w:hyperlink r:id="rId51" w:history="1">
              <w:r>
                <w:rPr>
                  <w:color w:val="#410a8c"/>
                  <w:u w:val="single"/>
                </w:rPr>
                <w:t xml:space="preserve">R. Kommajosyula</w:t>
              </w:r>
            </w:hyperlink>
            <w:r>
              <w:rPr/>
              <w:t xml:space="preserve">,</w:t>
            </w:r>
            <w:hyperlink r:id="rId19" w:history="1">
              <w:r>
                <w:rPr>
                  <w:color w:val="#410a8c"/>
                  <w:u w:val="single"/>
                </w:rPr>
                <w:t xml:space="preserve">G. Bois</w:t>
              </w:r>
            </w:hyperlink>
            <w:r>
              <w:rPr/>
              <w:t xml:space="preserve">,</w:t>
            </w:r>
            <w:hyperlink r:id="rId27" w:history="1">
              <w:r>
                <w:rPr>
                  <w:color w:val="#410a8c"/>
                  <w:u w:val="single"/>
                </w:rPr>
                <w:t xml:space="preserve">Alan Burlot</w:t>
              </w:r>
            </w:hyperlink>
            <w:r>
              <w:rPr/>
              <w:t xml:space="preserve">,</w:t>
            </w:r>
            <w:hyperlink r:id="rId52" w:history="1">
              <w:r>
                <w:rPr>
                  <w:color w:val="#410a8c"/>
                  <w:u w:val="single"/>
                </w:rPr>
                <w:t xml:space="preserve">M.-G. Rodio</w:t>
              </w:r>
            </w:hyperlink>
            <w:r>
              <w:rPr/>
              <w:t xml:space="preserve">,</w:t>
            </w:r>
            <w:hyperlink r:id="rId53"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50" w:history="1">
              <w:r>
                <w:rPr>
                  <w:color w:val="#410a8c"/>
                  <w:u w:val="single"/>
                </w:rPr>
                <w:t xml:space="preserve">cea-02974095v1</w:t>
              </w:r>
            </w:hyperlink>
          </w:p>
        </w:tc>
      </w:tr>
      <w:tr>
        <w:trPr/>
        <w:tc>
          <w:tcPr>
            <w:noWrap/>
          </w:tcPr>
          <w:p>
            <w:pPr>
              <w:spacing w:after="200"/>
            </w:pPr>
            <w:hyperlink r:id="rId54" w:history="1">
              <w:r>
                <w:rPr>
                  <w:color w:val="1e198e"/>
                  <w:b w:val="1"/>
                  <w:bCs w:val="1"/>
                  <w:u w:val="single"/>
                </w:rPr>
                <w:t xml:space="preserve">Modeling of Bubble-Induced Fluctuations in turbulent bubbly up-flow from Direct Numerical Simulations</w:t>
              </w:r>
            </w:hyperlink>
          </w:p>
          <w:p>
            <w:pPr/>
            <w:hyperlink r:id="rId55" w:history="1">
              <w:r>
                <w:rPr>
                  <w:color w:val="#410a8c"/>
                  <w:u w:val="single"/>
                </w:rPr>
                <w:t xml:space="preserve">Antoine du Cluzeau</w:t>
              </w:r>
            </w:hyperlink>
            <w:r>
              <w:rPr/>
              <w:t xml:space="preserve">,</w:t>
            </w:r>
            <w:hyperlink r:id="rId19" w:history="1">
              <w:r>
                <w:rPr>
                  <w:color w:val="#410a8c"/>
                  <w:u w:val="single"/>
                </w:rPr>
                <w:t xml:space="preserve">G. Bois</w:t>
              </w:r>
            </w:hyperlink>
            <w:r>
              <w:rPr/>
              <w:t xml:space="preserve">,</w:t>
            </w:r>
            <w:hyperlink r:id="rId56" w:history="1">
              <w:r>
                <w:rPr>
                  <w:color w:val="#410a8c"/>
                  <w:u w:val="single"/>
                </w:rPr>
                <w:t xml:space="preserve">Adrien Toutant</w:t>
              </w:r>
            </w:hyperlink>
            <w:r>
              <w:rPr/>
              <w:t xml:space="preserve">,</w:t>
            </w:r>
            <w:hyperlink r:id="rId27"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54" w:history="1">
              <w:r>
                <w:rPr>
                  <w:color w:val="#410a8c"/>
                  <w:u w:val="single"/>
                </w:rPr>
                <w:t xml:space="preserve">cea-04382487v1</w:t>
              </w:r>
            </w:hyperlink>
          </w:p>
        </w:tc>
      </w:tr>
      <w:tr>
        <w:trPr/>
        <w:tc>
          <w:tcPr>
            <w:noWrap/>
          </w:tcPr>
          <w:p>
            <w:pPr>
              <w:spacing w:after="200"/>
            </w:pPr>
            <w:hyperlink r:id="rId57" w:history="1">
              <w:r>
                <w:rPr>
                  <w:color w:val="1e198e"/>
                  <w:b w:val="1"/>
                  <w:bCs w:val="1"/>
                  <w:u w:val="single"/>
                </w:rPr>
                <w:t xml:space="preserve">Method Comparison for Fan Performance in Short Intake Nacelle</w:t>
              </w:r>
            </w:hyperlink>
          </w:p>
          <w:p>
            <w:pPr/>
            <w:hyperlink r:id="rId27" w:history="1">
              <w:r>
                <w:rPr>
                  <w:color w:val="#410a8c"/>
                  <w:u w:val="single"/>
                </w:rPr>
                <w:t xml:space="preserve">Alan Burlot</w:t>
              </w:r>
            </w:hyperlink>
            <w:r>
              <w:rPr/>
              <w:t xml:space="preserve">,</w:t>
            </w:r>
            <w:hyperlink r:id="rId58" w:history="1">
              <w:r>
                <w:rPr>
                  <w:color w:val="#410a8c"/>
                  <w:u w:val="single"/>
                </w:rPr>
                <w:t xml:space="preserve">Fulvio Sartor</w:t>
              </w:r>
            </w:hyperlink>
            <w:r>
              <w:rPr/>
              <w:t xml:space="preserve">,</w:t>
            </w:r>
            <w:hyperlink r:id="rId59" w:history="1">
              <w:r>
                <w:rPr>
                  <w:color w:val="#410a8c"/>
                  <w:u w:val="single"/>
                </w:rPr>
                <w:t xml:space="preserve">Maxime Vergez</w:t>
              </w:r>
            </w:hyperlink>
            <w:r>
              <w:rPr/>
              <w:t xml:space="preserve">,</w:t>
            </w:r>
            <w:hyperlink r:id="rId60" w:history="1">
              <w:r>
                <w:rPr>
                  <w:color w:val="#410a8c"/>
                  <w:u w:val="single"/>
                </w:rPr>
                <w:t xml:space="preserve">Michaël Méheut</w:t>
              </w:r>
            </w:hyperlink>
            <w:r>
              <w:rPr/>
              <w:t xml:space="preserve">,</w:t>
            </w:r>
            <w:hyperlink r:id="rId61" w:history="1">
              <w:r>
                <w:rPr>
                  <w:color w:val="#410a8c"/>
                  <w:u w:val="single"/>
                </w:rPr>
                <w:t xml:space="preserve">Raphaël Barrier</w:t>
              </w:r>
            </w:hyperlink>
          </w:p>
          <w:p>
            <w:pPr/>
            <w:r>
              <w:rPr>
                <w:i w:val="1"/>
                <w:iCs w:val="1"/>
              </w:rPr>
              <w:t xml:space="preserve">2018 Applied Aerodynamics Conference</w:t>
            </w:r>
            <w:r>
              <w:rPr/>
              <w:t xml:space="preserve">, Jun 2018, Atlanta, United States. pp.4204, </w:t>
            </w:r>
            <w:hyperlink r:id="rId62" w:history="1">
              <w:r>
                <w:rPr>
                  <w:color w:val="#410a8c"/>
                  <w:u w:val="single"/>
                </w:rPr>
                <w:t xml:space="preserve">⟨10.2514/6.2018-4204⟩</w:t>
              </w:r>
            </w:hyperlink>
          </w:p>
          <w:p>
            <w:pPr/>
            <w:r>
              <w:rPr/>
              <w:t xml:space="preserve">Communication dans un congrès</w:t>
            </w:r>
          </w:p>
          <w:p>
            <w:pPr/>
            <w:hyperlink r:id="rId57" w:history="1">
              <w:r>
                <w:rPr>
                  <w:color w:val="#410a8c"/>
                  <w:u w:val="single"/>
                </w:rPr>
                <w:t xml:space="preserve">hal-01924066v1</w:t>
              </w:r>
            </w:hyperlink>
          </w:p>
        </w:tc>
      </w:tr>
      <w:tr>
        <w:trPr/>
        <w:tc>
          <w:tcPr>
            <w:noWrap/>
          </w:tcPr>
          <w:p>
            <w:pPr>
              <w:spacing w:after="200"/>
            </w:pPr>
            <w:hyperlink r:id="rId63" w:history="1">
              <w:r>
                <w:rPr>
                  <w:color w:val="1e198e"/>
                  <w:b w:val="1"/>
                  <w:bCs w:val="1"/>
                  <w:u w:val="single"/>
                </w:rPr>
                <w:t xml:space="preserve">Numerical Simulations of Fan/Airframe Interaction with Active Flow-Control</w:t>
              </w:r>
            </w:hyperlink>
          </w:p>
          <w:p>
            <w:pPr/>
            <w:hyperlink r:id="rId58" w:history="1">
              <w:r>
                <w:rPr>
                  <w:color w:val="#410a8c"/>
                  <w:u w:val="single"/>
                </w:rPr>
                <w:t xml:space="preserve">Fulvio Sartor</w:t>
              </w:r>
            </w:hyperlink>
            <w:r>
              <w:rPr/>
              <w:t xml:space="preserve">,</w:t>
            </w:r>
            <w:hyperlink r:id="rId27" w:history="1">
              <w:r>
                <w:rPr>
                  <w:color w:val="#410a8c"/>
                  <w:u w:val="single"/>
                </w:rPr>
                <w:t xml:space="preserve">Alan Burlot</w:t>
              </w:r>
            </w:hyperlink>
            <w:r>
              <w:rPr/>
              <w:t xml:space="preserve">,</w:t>
            </w:r>
            <w:hyperlink r:id="rId60" w:history="1">
              <w:r>
                <w:rPr>
                  <w:color w:val="#410a8c"/>
                  <w:u w:val="single"/>
                </w:rPr>
                <w:t xml:space="preserve">Michaël Méheut</w:t>
              </w:r>
            </w:hyperlink>
          </w:p>
          <w:p>
            <w:pPr/>
            <w:r>
              <w:rPr>
                <w:i w:val="1"/>
                <w:iCs w:val="1"/>
              </w:rPr>
              <w:t xml:space="preserve">2018 Applied Aerodynamics Conference</w:t>
            </w:r>
            <w:r>
              <w:rPr/>
              <w:t xml:space="preserve">, Jun 2018, Atlanta, United States. </w:t>
            </w:r>
            <w:hyperlink r:id="rId64" w:history="1">
              <w:r>
                <w:rPr>
                  <w:color w:val="#410a8c"/>
                  <w:u w:val="single"/>
                </w:rPr>
                <w:t xml:space="preserve">⟨10.2514/6.2018-3065⟩</w:t>
              </w:r>
            </w:hyperlink>
          </w:p>
          <w:p>
            <w:pPr/>
            <w:r>
              <w:rPr/>
              <w:t xml:space="preserve">Communication dans un congrès</w:t>
            </w:r>
          </w:p>
          <w:p>
            <w:pPr/>
            <w:hyperlink r:id="rId63" w:history="1">
              <w:r>
                <w:rPr>
                  <w:color w:val="#410a8c"/>
                  <w:u w:val="single"/>
                </w:rPr>
                <w:t xml:space="preserve">hal-01876017v1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2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3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7FB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AB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burlot" TargetMode="External"/><Relationship Id="rId9" Type="http://schemas.openxmlformats.org/officeDocument/2006/relationships/hyperlink" Target="https://orcid.org/0000-0003-4155-8118" TargetMode="External"/><Relationship Id="rId10" Type="http://schemas.openxmlformats.org/officeDocument/2006/relationships/hyperlink" Target="https://www.idref.fr/192202618" TargetMode="External"/><Relationship Id="rId11" Type="http://schemas.openxmlformats.org/officeDocument/2006/relationships/hyperlink" Target="https://viaf.org/viaf/75146029421635820164" TargetMode="External"/><Relationship Id="rId12" Type="http://schemas.openxmlformats.org/officeDocument/2006/relationships/hyperlink" Target="http://www.researcherid.com/rid/HDO-4299-2022" TargetMode="External"/><Relationship Id="rId13" Type="http://schemas.openxmlformats.org/officeDocument/2006/relationships/hyperlink" Target="https://scholar.google.com/citations?user=UcFZ37EAAAAJ&amp;hl=fr" TargetMode="External"/><Relationship Id="rId14" Type="http://schemas.openxmlformats.org/officeDocument/2006/relationships/hyperlink" Target="https://theses.fr/2024PERP0029" TargetMode="External"/><Relationship Id="rId15" Type="http://schemas.openxmlformats.org/officeDocument/2006/relationships/hyperlink" Target="https://theses.fr/2024TLSEP053" TargetMode="External"/><Relationship Id="rId16" Type="http://schemas.openxmlformats.org/officeDocument/2006/relationships/hyperlink" Target="https://theses.fr/s355214" TargetMode="External"/><Relationship Id="rId17" Type="http://schemas.openxmlformats.org/officeDocument/2006/relationships/hyperlink" Target="https://theses.fr/s406711" TargetMode="External"/><Relationship Id="rId18" Type="http://schemas.openxmlformats.org/officeDocument/2006/relationships/hyperlink" Target="https://cea.hal.science/cea-04695258v1" TargetMode="External"/><Relationship Id="rId19" Type="http://schemas.openxmlformats.org/officeDocument/2006/relationships/hyperlink" Target="https://hal.science/search/index/?q=*&amp;authFullName_s=G. Bois" TargetMode="External"/><Relationship Id="rId20" Type="http://schemas.openxmlformats.org/officeDocument/2006/relationships/hyperlink" Target="https://hal.science/search/index/?q=*&amp;authFullName_s=P. Fillion" TargetMode="External"/><Relationship Id="rId21" Type="http://schemas.openxmlformats.org/officeDocument/2006/relationships/hyperlink" Target="https://hal.science/search/index/?q=*&amp;authFullName_s=F. Fran&#231;ois" TargetMode="External"/><Relationship Id="rId22" Type="http://schemas.openxmlformats.org/officeDocument/2006/relationships/hyperlink" Target="https://hal.science/search/index/?q=*&amp;authFullName_s=A. Burlot" TargetMode="External"/><Relationship Id="rId23" Type="http://schemas.openxmlformats.org/officeDocument/2006/relationships/hyperlink" Target="https://hal.science/search/index/?q=*&amp;authFullName_s=A. Ben Hadj Ali" TargetMode="External"/><Relationship Id="rId24" Type="http://schemas.openxmlformats.org/officeDocument/2006/relationships/hyperlink" Target="https://dx.doi.org/10.1016/j.ijmultiphaseflow.2024.104920" TargetMode="External"/><Relationship Id="rId25" Type="http://schemas.openxmlformats.org/officeDocument/2006/relationships/hyperlink" Target="https://hal.science/hal-04295313v4" TargetMode="External"/><Relationship Id="rId26" Type="http://schemas.openxmlformats.org/officeDocument/2006/relationships/hyperlink" Target="https://hal.science/search/index/?q=*&amp;authFullName_s=Gabriel Ramirez" TargetMode="External"/><Relationship Id="rId27" Type="http://schemas.openxmlformats.org/officeDocument/2006/relationships/hyperlink" Target="https://hal.science/search/index/?q=*&amp;authFullName_s=Alan Burlot" TargetMode="External"/><Relationship Id="rId28" Type="http://schemas.openxmlformats.org/officeDocument/2006/relationships/hyperlink" Target="https://hal.science/search/index/?q=*&amp;authFullName_s=R&#233;mi Zamansky" TargetMode="External"/><Relationship Id="rId29" Type="http://schemas.openxmlformats.org/officeDocument/2006/relationships/hyperlink" Target="https://hal.science/search/index/?q=*&amp;authFullName_s=Guillaume Bois" TargetMode="External"/><Relationship Id="rId30" Type="http://schemas.openxmlformats.org/officeDocument/2006/relationships/hyperlink" Target="https://hal.science/search/index/?q=*&amp;authFullName_s=Fr&#233;d&#233;ric Risso" TargetMode="External"/><Relationship Id="rId31" Type="http://schemas.openxmlformats.org/officeDocument/2006/relationships/hyperlink" Target="https://dx.doi.org/10.1016/j.ijmultiphaseflow.2024.104860" TargetMode="External"/><Relationship Id="rId32" Type="http://schemas.openxmlformats.org/officeDocument/2006/relationships/hyperlink" Target="https://cea.hal.science/cea-01876024v1" TargetMode="External"/><Relationship Id="rId33" Type="http://schemas.openxmlformats.org/officeDocument/2006/relationships/hyperlink" Target="https://hal.science/search/index/?q=*&amp;authFullName_s=Beno&#238;t-Joseph Gr&#233;a" TargetMode="External"/><Relationship Id="rId34" Type="http://schemas.openxmlformats.org/officeDocument/2006/relationships/hyperlink" Target="https://hal.science/search/index/?q=*&amp;authFullName_s=J&#233;r&#244;me Griffond" TargetMode="External"/><Relationship Id="rId35" Type="http://schemas.openxmlformats.org/officeDocument/2006/relationships/hyperlink" Target="https://hal.science/search/index/?q=*&amp;authFullName_s=Antoine Llor" TargetMode="External"/><Relationship Id="rId36" Type="http://schemas.openxmlformats.org/officeDocument/2006/relationships/hyperlink" Target="https://dx.doi.org/10.1115/1.4032533" TargetMode="External"/><Relationship Id="rId37" Type="http://schemas.openxmlformats.org/officeDocument/2006/relationships/hyperlink" Target="https://hal.science/hal-01516119v1" TargetMode="External"/><Relationship Id="rId38" Type="http://schemas.openxmlformats.org/officeDocument/2006/relationships/hyperlink" Target="https://hal.science/search/index/?q=*&amp;authFullName_s=Fabien S. Godeferd" TargetMode="External"/><Relationship Id="rId39" Type="http://schemas.openxmlformats.org/officeDocument/2006/relationships/hyperlink" Target="https://hal.science/search/index/?q=*&amp;authFullName_s=Olivier Soulard" TargetMode="External"/><Relationship Id="rId40" Type="http://schemas.openxmlformats.org/officeDocument/2006/relationships/hyperlink" Target="https://dx.doi.org/10.1080/14685248.2016.1169281" TargetMode="External"/><Relationship Id="rId41" Type="http://schemas.openxmlformats.org/officeDocument/2006/relationships/hyperlink" Target="https://hal.science/hal-01298325v1" TargetMode="External"/><Relationship Id="rId42" Type="http://schemas.openxmlformats.org/officeDocument/2006/relationships/hyperlink" Target="https://hal.science/search/index/?q=*&amp;authFullName_s=Claude Cambon" TargetMode="External"/><Relationship Id="rId43" Type="http://schemas.openxmlformats.org/officeDocument/2006/relationships/hyperlink" Target="https://dx.doi.org/10.1017/jfm.2014.726" TargetMode="External"/><Relationship Id="rId44" Type="http://schemas.openxmlformats.org/officeDocument/2006/relationships/hyperlink" Target="https://hal.science/hal-01298326v1" TargetMode="External"/><Relationship Id="rId45" Type="http://schemas.openxmlformats.org/officeDocument/2006/relationships/hyperlink" Target="https://dx.doi.org/10.1063/1.4922817" TargetMode="External"/><Relationship Id="rId46" Type="http://schemas.openxmlformats.org/officeDocument/2006/relationships/hyperlink" Target="https://cea.hal.science/cea-01876033v1" TargetMode="External"/><Relationship Id="rId47" Type="http://schemas.openxmlformats.org/officeDocument/2006/relationships/hyperlink" Target="https://dx.doi.org/10.1063/1.4867893" TargetMode="External"/><Relationship Id="rId48" Type="http://schemas.openxmlformats.org/officeDocument/2006/relationships/hyperlink" Target="https://cea.hal.science/cea-04841861v1" TargetMode="External"/><Relationship Id="rId49" Type="http://schemas.openxmlformats.org/officeDocument/2006/relationships/hyperlink" Target="https://hal.science/search/index/?q=*&amp;authFullName_s=Frederic Risso" TargetMode="External"/><Relationship Id="rId50" Type="http://schemas.openxmlformats.org/officeDocument/2006/relationships/hyperlink" Target="https://cea.hal.science/cea-02974095v1" TargetMode="External"/><Relationship Id="rId51" Type="http://schemas.openxmlformats.org/officeDocument/2006/relationships/hyperlink" Target="https://hal.science/search/index/?q=*&amp;authFullName_s=R. Kommajosyula" TargetMode="External"/><Relationship Id="rId52" Type="http://schemas.openxmlformats.org/officeDocument/2006/relationships/hyperlink" Target="https://hal.science/search/index/?q=*&amp;authFullName_s=M.-G. Rodio" TargetMode="External"/><Relationship Id="rId53" Type="http://schemas.openxmlformats.org/officeDocument/2006/relationships/hyperlink" Target="https://hal.science/search/index/?q=*&amp;authFullName_s=B. Cariteau" TargetMode="External"/><Relationship Id="rId54" Type="http://schemas.openxmlformats.org/officeDocument/2006/relationships/hyperlink" Target="https://cea.hal.science/cea-04382487v1" TargetMode="External"/><Relationship Id="rId55" Type="http://schemas.openxmlformats.org/officeDocument/2006/relationships/hyperlink" Target="https://hal.science/search/index/?q=*&amp;authFullName_s=Antoine du Cluzeau" TargetMode="External"/><Relationship Id="rId56" Type="http://schemas.openxmlformats.org/officeDocument/2006/relationships/hyperlink" Target="https://hal.science/search/index/?q=*&amp;authFullName_s=Adrien Toutant" TargetMode="External"/><Relationship Id="rId57" Type="http://schemas.openxmlformats.org/officeDocument/2006/relationships/hyperlink" Target="https://hal.science/hal-01924066v1" TargetMode="External"/><Relationship Id="rId58" Type="http://schemas.openxmlformats.org/officeDocument/2006/relationships/hyperlink" Target="https://hal.science/search/index/?q=*&amp;authFullName_s=Fulvio Sartor" TargetMode="External"/><Relationship Id="rId59" Type="http://schemas.openxmlformats.org/officeDocument/2006/relationships/hyperlink" Target="https://hal.science/search/index/?q=*&amp;authFullName_s=Maxime Vergez" TargetMode="External"/><Relationship Id="rId60" Type="http://schemas.openxmlformats.org/officeDocument/2006/relationships/hyperlink" Target="https://hal.science/search/index/?q=*&amp;authFullName_s=Micha&#235;l M&#233;heut" TargetMode="External"/><Relationship Id="rId61" Type="http://schemas.openxmlformats.org/officeDocument/2006/relationships/hyperlink" Target="https://hal.science/search/index/?q=*&amp;authFullName_s=Rapha&#235;l Barrier" TargetMode="External"/><Relationship Id="rId62" Type="http://schemas.openxmlformats.org/officeDocument/2006/relationships/hyperlink" Target="https://dx.doi.org/10.2514/6.2018-4204" TargetMode="External"/><Relationship Id="rId63" Type="http://schemas.openxmlformats.org/officeDocument/2006/relationships/hyperlink" Target="https://hal.science/hal-01876017v1" TargetMode="External"/><Relationship Id="rId64" Type="http://schemas.openxmlformats.org/officeDocument/2006/relationships/hyperlink" Target="https://dx.doi.org/10.2514/6.2018-3065"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Burlot</dc:title>
  <dc:description>CV</dc:description>
  <dc:subject/>
  <cp:keywords/>
  <cp:category/>
  <cp:lastModifiedBy/>
  <dcterms:created xsi:type="dcterms:W3CDTF">2026-03-27T19:53:51+01:00</dcterms:created>
  <dcterms:modified xsi:type="dcterms:W3CDTF">2026-03-27T19:53:51+01:00</dcterms:modified>
</cp:coreProperties>
</file>

<file path=docProps/custom.xml><?xml version="1.0" encoding="utf-8"?>
<Properties xmlns="http://schemas.openxmlformats.org/officeDocument/2006/custom-properties" xmlns:vt="http://schemas.openxmlformats.org/officeDocument/2006/docPropsVTypes"/>
</file>