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ALBERTO PARINI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Alberto PARINI</w:t>
      </w:r>
    </w:p>
    <w:p>
      <w:pPr/>
      <w:r>
        <w:rPr/>
        <w:t xml:space="preserve">Electrical Engineer and Ph.D. in Electromagnetics and Optics</w:t>
      </w:r>
    </w:p>
    <w:p>
      <w:pPr/>
      <w:r>
        <w:rPr>
          <w:b w:val="1"/>
          <w:bCs w:val="1"/>
        </w:rPr>
        <w:t xml:space="preserve">EXPERIENCE AND FORMATION</w:t>
      </w:r>
    </w:p>
    <w:p>
      <w:pPr/>
      <w:r>
        <w:rPr/>
        <w:t xml:space="preserve">Period: </w:t>
      </w:r>
      <w:r>
        <w:rPr>
          <w:b w:val="1"/>
          <w:bCs w:val="1"/>
        </w:rPr>
        <w:t xml:space="preserve">December 2014 - present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FOTON/CNRS Laboratory (Lannion, FRANCE)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 engineer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Exploration of all-optical switching functionalities for high throughput on-chip interconnects.</w:t>
      </w:r>
    </w:p>
    <w:p>
      <w:pPr/>
      <w:r>
        <w:rPr/>
        <w:t xml:space="preserve">Description: Postdoctoral research position within the FOTON/CNRS Laboratory, in the framework of the French national level project «3D- Optical-ManyCores» (3D Many-Core Architectures based on Optical Network on Chip). Aim of 3D-Optical-ManyCores is to investigate how the introduction of optical technologies could improve the energy efficiency and enhance the data rate of interconnects used in many-core architectures for high-performance computing. Partners of the research consortium are: FOTON/CNRS, INRIA Rennes and the Institut des Nanotechnologies de Lyon (INL).</w:t>
      </w:r>
      <w:br/>
      <w:r>
        <w:rPr/>
        <w:t xml:space="preserve">Within the project, I am in charge of the work-package on modeling and proof-of-concept demonstration of new all-optical functions.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2010 - 2014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Laboratory for Micro and Sub-Micro Enabling Technologies of the Emilia-Romagna Region (MIST E‑R Laboratory, Bologna, ITALY)</w:t>
      </w:r>
    </w:p>
    <w:p>
      <w:pPr/>
      <w:r>
        <w:rPr/>
        <w:t xml:space="preserve">Position:  </w:t>
      </w:r>
      <w:r>
        <w:rPr>
          <w:b w:val="1"/>
          <w:bCs w:val="1"/>
        </w:rPr>
        <w:t xml:space="preserve">Optical Research Engineer</w:t>
      </w:r>
    </w:p>
    <w:p>
      <w:pPr/>
      <w:r>
        <w:rPr/>
        <w:t xml:space="preserve">Task: </w:t>
      </w:r>
      <w:r>
        <w:rPr>
          <w:b w:val="1"/>
          <w:bCs w:val="1"/>
        </w:rPr>
        <w:t xml:space="preserve">Numerical modeling of optical devices and simulation codes development</w:t>
      </w:r>
    </w:p>
    <w:p>
      <w:pPr/>
      <w:r>
        <w:rPr/>
        <w:t xml:space="preserve">Description:  The Laboratory for Micro and Sub-Micro Enabling Technologies of the Emilia-Romagna Region (MIST E‑R Laboratory, </w:t>
      </w:r>
      <w:hyperlink r:id="rId8" w:history="1">
        <w:r>
          <w:rPr>
            <w:color w:val="#410a8c"/>
            <w:u w:val="single"/>
          </w:rPr>
          <w:t xml:space="preserve">www.laboratoriomister.it</w:t>
        </w:r>
      </w:hyperlink>
      <w:r>
        <w:rPr/>
        <w:t xml:space="preserve">) is a public/private joint research structure on micro technologies, which federates together the Italian National Research Council (CNR), the Universities of Ferrara and Parma and several associated companies.</w:t>
      </w:r>
    </w:p>
    <w:p>
      <w:pPr/>
      <w:r>
        <w:rPr/>
        <w:t xml:space="preserve">Within MIST E-R Laboratory, I was member of the research department on &amp;quot;Micro and Nano Technologies for Integrated Optoelectronics, Optics and Photonics in Inorganic and Hybrid Substrates&amp;quot;. In particular, I was in charge of the activities related to device modeling and numerical codes development.</w:t>
      </w:r>
    </w:p>
    <w:p>
      <w:pPr/>
      <w:r>
        <w:rPr/>
        <w:t xml:space="preserve">Period: </w:t>
      </w:r>
      <w:r>
        <w:rPr>
          <w:b w:val="1"/>
          <w:bCs w:val="1"/>
        </w:rPr>
        <w:t xml:space="preserve">2007 - 2009</w:t>
      </w:r>
    </w:p>
    <w:p>
      <w:pPr/>
      <w:r>
        <w:rPr/>
        <w:t xml:space="preserve">Laboratory:  </w:t>
      </w:r>
      <w:r>
        <w:rPr>
          <w:b w:val="1"/>
          <w:bCs w:val="1"/>
        </w:rPr>
        <w:t xml:space="preserve">Telecom SudParis School of Engineering, (Paris Region,  FRANCE)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Design of photonic crystal waveguides for slow-light applications</w:t>
      </w:r>
    </w:p>
    <w:p>
      <w:pPr/>
      <w:r>
        <w:rPr/>
        <w:t xml:space="preserve">Description:  Postdoctoral fellowship in the framework of the national level French project «L2CP - Lumière Lente dans les guides en Cristaux Photoniques», focused on the design of photonic crystal waveguides for slow-light applications. The partners in the project were also Thales-TRT (Palaiseau), Laboratoire de Photonique et Nanostructures-CNRS/LPN (Marcoussis), Ecole d'Ingénieurs TELECOM ParisTech and Institut d’Electronique, de Microélectronique et de Nanotechnologies-IEMN (Villeneuve d’Ascq). Aim of the project was the development of all-optical delay lines based on the photonic crystal technology. In this context, I was in charge of numerical simulations, masks drawing and experimental characterization of the fabricated structures.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2006 - 2007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Postdoctoral researcher</w:t>
      </w:r>
    </w:p>
    <w:p>
      <w:pPr/>
      <w:r>
        <w:rPr/>
        <w:t xml:space="preserve">Task:  </w:t>
      </w:r>
      <w:r>
        <w:rPr>
          <w:b w:val="1"/>
          <w:bCs w:val="1"/>
        </w:rPr>
        <w:t xml:space="preserve">Design of lithium niobate waveguides for nonlinear frequency generation and conversion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2003 - 2006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Ph.D. Fellow in Electromagnetics and Optics</w:t>
      </w:r>
    </w:p>
    <w:p>
      <w:pPr/>
      <w:r>
        <w:rPr/>
        <w:t xml:space="preserve">Thesis title: Nonlinear effects in distributed feedback optical devices</w:t>
      </w:r>
    </w:p>
    <w:p>
      <w:pPr/>
      <w:r>
        <w:rPr/>
        <w:t xml:space="preserve">Supervisor:  Professor Stefano Trillo, University of Ferrara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2002 - 2003</w:t>
      </w:r>
    </w:p>
    <w:p>
      <w:pPr/>
      <w:r>
        <w:rPr/>
        <w:t xml:space="preserve">Laboratory: </w:t>
      </w:r>
      <w:r>
        <w:rPr>
          <w:b w:val="1"/>
          <w:bCs w:val="1"/>
        </w:rPr>
        <w:t xml:space="preserve">Department of Engineering, University of Ferrara (Ferrara, ITALY)</w:t>
      </w:r>
    </w:p>
    <w:p>
      <w:pPr/>
      <w:r>
        <w:rPr/>
        <w:t xml:space="preserve">Position: </w:t>
      </w:r>
      <w:r>
        <w:rPr>
          <w:b w:val="1"/>
          <w:bCs w:val="1"/>
        </w:rPr>
        <w:t xml:space="preserve">Research fellow</w:t>
      </w:r>
    </w:p>
    <w:p>
      <w:pPr/>
      <w:r>
        <w:rPr/>
        <w:t xml:space="preserve">Task: </w:t>
      </w:r>
      <w:r>
        <w:rPr>
          <w:b w:val="1"/>
          <w:bCs w:val="1"/>
        </w:rPr>
        <w:t xml:space="preserve">Investigation of frequency conversion processes in optical waveguides</w:t>
      </w:r>
    </w:p>
    <w:p>
      <w:pPr/>
      <w:r>
        <w:rPr/>
        <w:t xml:space="preserve">Period:  </w:t>
      </w:r>
      <w:r>
        <w:rPr>
          <w:b w:val="1"/>
          <w:bCs w:val="1"/>
        </w:rPr>
        <w:t xml:space="preserve">1996 - 2001</w:t>
      </w:r>
    </w:p>
    <w:p>
      <w:pPr/>
      <w:r>
        <w:rPr/>
        <w:t xml:space="preserve">Institution: </w:t>
      </w:r>
      <w:r>
        <w:rPr>
          <w:b w:val="1"/>
          <w:bCs w:val="1"/>
        </w:rPr>
        <w:t xml:space="preserve">Faculty of Engineering</w:t>
      </w:r>
      <w:r>
        <w:rPr/>
        <w:t xml:space="preserve">, </w:t>
      </w:r>
      <w:r>
        <w:rPr>
          <w:b w:val="1"/>
          <w:bCs w:val="1"/>
        </w:rPr>
        <w:t xml:space="preserve">University of Ferrara (ITALY)</w:t>
      </w:r>
    </w:p>
    <w:p>
      <w:pPr/>
      <w:r>
        <w:rPr/>
        <w:t xml:space="preserve">Activity:  </w:t>
      </w:r>
      <w:r>
        <w:rPr>
          <w:b w:val="1"/>
          <w:bCs w:val="1"/>
        </w:rPr>
        <w:t xml:space="preserve">Master Degree (Laurea) in Electrical Engineering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aboratoriomister.i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PARINI</dc:title>
  <dc:description>CV</dc:description>
  <dc:subject/>
  <cp:keywords/>
  <cp:category/>
  <cp:lastModifiedBy/>
  <dcterms:created xsi:type="dcterms:W3CDTF">2026-05-21T22:29:14+02:00</dcterms:created>
  <dcterms:modified xsi:type="dcterms:W3CDTF">2026-05-21T22:29:14+02:00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