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Aldo Borlenghi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2020. Colloque international « Les aqueducs romains de Lyon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Jean Burdy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50 histoires mondiales de la MOM</w:t>
            </w:r>
            <w:r>
              <w:rPr/>
              <w:t xml:space="preserve">, MOM Éditions, pp.153-155,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hal-05547190v1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culto di una divinità sabina tra identità e memoria: il caso di Vacuna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Federico Giletti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Marylise Marmara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Motta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Culto, memoria e identità. Divinità “etniche” nell’Italia antica ? Atti dell’Incontro di studio (Roma, 22 febbraio 2024)</w:t>
            </w:r>
            <w:r>
              <w:rPr/>
              <w:t xml:space="preserve">, p105-120,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hal-05239358v1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Scoperta e identificazione del santuario di Vacuna a Montenero Sabino (Rieti): primi dati dalle campagne 2019-2021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Marylise Marmara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Motta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Bérénice Chamel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Lisa Lambusier; Giuseppina Ghini; Zaccaria Mari. </w:t>
            </w:r>
            <w:r>
              <w:rPr>
                <w:i w:val="1"/>
                <w:iCs w:val="1"/>
              </w:rPr>
              <w:t xml:space="preserve">Atti del Convegno. Roma 25-27 maggio 2022</w:t>
            </w:r>
            <w:r>
              <w:rPr/>
              <w:t xml:space="preserve">, , 2024, Lazio e Sabina 13, 978-88-5491-505-3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hal-04677652v1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monde gaulois : introduction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Aldo Borlenghi; Clément Chillet; Virginie Hollard; Jean-Charles Moretti; Liliane Rabatel (éd.). </w:t>
            </w:r>
            <w:r>
              <w:rPr>
                <w:i w:val="1"/>
                <w:iCs w:val="1"/>
              </w:rPr>
              <w:t xml:space="preserve">Voter en Grèce, à Rome et en Gaule. Pratiques, lieux et finalités</w:t>
            </w:r>
            <w:r>
              <w:rPr/>
              <w:t xml:space="preserve">, TMO, pp.389-395, 2019, Histoire et épigraphie 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hal-02017512v1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L’età augustea (fase 2) - 6.3 L’area a est del tempio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E. Lippolis; M.L. Calio; C. Giatti (éd.). </w:t>
            </w:r>
            <w:r>
              <w:rPr>
                <w:i w:val="1"/>
                <w:iCs w:val="1"/>
              </w:rPr>
              <w:t xml:space="preserve">Gortina VIII,1. L’isolato del Ninfeo. La topografia, i monumenti e lo scavo (campagne 2003-2008)</w:t>
            </w:r>
            <w:r>
              <w:rPr/>
              <w:t xml:space="preserve">, pp.289-293, 2019, Monografie della Scuola Archeologica Italiana di Atene e delle Missioni Italiane in Oriente XXVII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hal-02017427v1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L’età tardoantica : 360-500 (fase 6) - 9.2.1 L’edificio tardoantico : lo scavo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E. Lippolis; M.L. Calio; C. Giatti (éd.). </w:t>
            </w:r>
            <w:r>
              <w:rPr>
                <w:i w:val="1"/>
                <w:iCs w:val="1"/>
              </w:rPr>
              <w:t xml:space="preserve">Gortina VIII,1. L’isolato del Ninfeo. La topografia, i monumenti e lo scavo (campagne 2003-2008)</w:t>
            </w:r>
            <w:r>
              <w:rPr/>
              <w:t xml:space="preserve">, pp.431-432, 2019, Monografie della Scuola Archeologica Italiana di Atene e delle Missioni Italiane in Oriente XXVII, 9789609559164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hal-02017439v1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L’età imperiale II e III secolo d.C. (fasi 3-4) - 7.3.1 L’area a oriente del tempio A: lo scavo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E. Lippolis; M.L. Calio; C. Giatti (éd.). </w:t>
            </w:r>
            <w:r>
              <w:rPr>
                <w:i w:val="1"/>
                <w:iCs w:val="1"/>
              </w:rPr>
              <w:t xml:space="preserve">Gortina VIII,1. L’isolato del Ninfeo. La topografia, i monumenti e lo scavo (campagne 2003-2008)</w:t>
            </w:r>
            <w:r>
              <w:rPr/>
              <w:t xml:space="preserve">, pp.358, 2019, Monografie della Scuola Archeologica Italiana di Atene e delle Missioni Italiane in Oriente XXVII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hal-02017428v1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L’età bizantina : dal 500 alla fine del VII secolo (fase 7) - 10.2.3 L’area dell’edificio amministrativo : il vano 4 del portico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E. Lippolis; M.L. Calio; C. Giatti (éd.). </w:t>
            </w:r>
            <w:r>
              <w:rPr>
                <w:i w:val="1"/>
                <w:iCs w:val="1"/>
              </w:rPr>
              <w:t xml:space="preserve">Gortina VIII,1. L’isolato del Ninfeo. La topografia, i monumenti e lo scavo (campagne 2003-2008)</w:t>
            </w:r>
            <w:r>
              <w:rPr/>
              <w:t xml:space="preserve">, pp.462-465, 2019, Monografie della Scuola Archeologica Italiana di Atene e delle Missioni Italiane in Oriente XXVII, 9789609559164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hal-02017444v1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L’età tardoantica (fase 5) - 8.3.1 Lo scavo delle cisterne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E. Lippolis; M.L. Calio; C. Giatti (éd.). </w:t>
            </w:r>
            <w:r>
              <w:rPr>
                <w:i w:val="1"/>
                <w:iCs w:val="1"/>
              </w:rPr>
              <w:t xml:space="preserve">Gortina VIII,1. L’isolato del Ninfeo. La topografia, i monumenti e lo scavo (campagne 2003-2008)</w:t>
            </w:r>
            <w:r>
              <w:rPr/>
              <w:t xml:space="preserve">, pp.382-387, 2019, Monografie della Scuola Archeologica Italiana di Atene e delle Missioni Italiane in Oriente XXVII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hal-02017429v1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installations de vote dans les villes d’Italie : état de la question sur les assemblées électorales dans l’aire du forum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Aldo Borlenghi; Clément Chillet; Virginie Hollard; Jean-Charles Moretti; Liliane Rabatel (éd.). </w:t>
            </w:r>
            <w:r>
              <w:rPr>
                <w:i w:val="1"/>
                <w:iCs w:val="1"/>
              </w:rPr>
              <w:t xml:space="preserve">Voter en Grèce, à Rome et en Gaule. Pratiques, lieux et finalités</w:t>
            </w:r>
            <w:r>
              <w:rPr/>
              <w:t xml:space="preserve">, </w:t>
            </w:r>
            <w:hyperlink r:id="rId25" w:history="1">
              <w:r>
                <w:rPr>
                  <w:color w:val="#410a8c"/>
                  <w:u w:val="single"/>
                </w:rPr>
                <w:t xml:space="preserve">TMO</w:t>
              </w:r>
            </w:hyperlink>
            <w:r>
              <w:rPr/>
              <w:t xml:space="preserve">, pp.297-332, 2019, Histoire et épigraphie 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hal-02017494v1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topografia della città - 3.4 Il sistema idrico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E. Lippolis; M.L. Calio; C. Giatti (éd.). </w:t>
            </w:r>
            <w:r>
              <w:rPr>
                <w:i w:val="1"/>
                <w:iCs w:val="1"/>
              </w:rPr>
              <w:t xml:space="preserve">Gortina VIII,1. L’isolato del Ninfeo. La topografia, i monumenti e lo scavo (campagne 2003-2008)</w:t>
            </w:r>
            <w:r>
              <w:rPr/>
              <w:t xml:space="preserve">, pp.156-178, 2019, Monografie della Scuola Archeologica Italiana di Atene e delle Missioni Italiane in Oriente XXVII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hal-02017422v1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espaces comitiaux à Rome pendant la période républicaine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Michel Humm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A. Borlenghi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C. Chillet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V. Hollard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L. Lopez Rabatel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Voter en Grèce, à Rome et en Gaule. Pratiques, lieux et finalités</w:t>
            </w:r>
            <w:r>
              <w:rPr/>
              <w:t xml:space="preserve">, MOM éditions, pp.261-276, 2019, 978-2-35668-178-2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hal-02570288v1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L’aqueduc du Gier à la lumière des données épigraphiques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François Bérard; Matthieu Poux (éd.). </w:t>
            </w:r>
            <w:r>
              <w:rPr>
                <w:i w:val="1"/>
                <w:iCs w:val="1"/>
              </w:rPr>
              <w:t xml:space="preserve">Lugdunum et ses campagnes. Actualité de la recherche</w:t>
            </w:r>
            <w:r>
              <w:rPr/>
              <w:t xml:space="preserve">, pp.277-308, 2018, Coll. Archéologie et histoire romaine 38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hal-02017533v1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banquet communautaire parmi les associations des cultes orientaux à Délos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Arianna Esposito (éd.). </w:t>
            </w:r>
            <w:r>
              <w:rPr>
                <w:i w:val="1"/>
                <w:iCs w:val="1"/>
              </w:rPr>
              <w:t xml:space="preserve">Autour du « banquet ». Modèles de consommation et usages sociaux</w:t>
            </w:r>
            <w:r>
              <w:rPr/>
              <w:t xml:space="preserve">, Éditions universitaires de Dijon, pp.349-364, 2015, Coll. Sociétés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hal-02017555v1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campus dans les provinces occidentales de l’Empire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Laurent Brassous; Aleandro Quevedo Sanchez. </w:t>
            </w:r>
            <w:r>
              <w:rPr>
                <w:i w:val="1"/>
                <w:iCs w:val="1"/>
              </w:rPr>
              <w:t xml:space="preserve">Urbanisme civique en temps de crise : Les espaces publics dans les villes d’Hispanie et de l’Occident Romain entre le II et le IV siècle</w:t>
            </w:r>
            <w:r>
              <w:rPr/>
              <w:t xml:space="preserve">, 149, </w:t>
            </w:r>
            <w:hyperlink r:id="rId36" w:history="1">
              <w:r>
                <w:rPr>
                  <w:color w:val="#410a8c"/>
                  <w:u w:val="single"/>
                </w:rPr>
                <w:t xml:space="preserve">Casa de Velazquez</w:t>
              </w:r>
            </w:hyperlink>
            <w:r>
              <w:rPr/>
              <w:t xml:space="preserve">, p. 255-271, 2015, Collection de la Casa de Velazquez, 9788490960103.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⟨10.4000/books.cvz.1459⟩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hal-01894700v1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Réseaux hydrauliques, la place des fistulae : les cas de Lyon et de Vienne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Elise Vigier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d’étape du projet ANR « FISTVLAE. Le marché du plomb à l’époque romaine »</w:t>
            </w:r>
            <w:r>
              <w:rPr/>
              <w:t xml:space="preserve">, Christian Rico, Traces, UT2J, May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hal-05127884v1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L’épigraphie des fistulae de Lyon et de Vienne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Elise Vigier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L’epigrafia delle fistulae in Italia e nel Sud della Gallia: metodologia, nuovi documenti e nuovi approcci ; L’épigraphie des fistulae en Italie et dans le sud de la Gaule : méthodologie, nouveaux documents et nouvelles approches</w:t>
            </w:r>
            <w:r>
              <w:rPr/>
              <w:t xml:space="preserve">, Christer Bruun (University of Toronto); Nicolas Laubry (Université Paris-Est Créteil), Oct 2025, Rome (Ecole française de Rome), Italie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hal-05427971v1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pavements en pseudo-opus sectile de l’ensemble thermal de Panossas-Les Buissières (Isère - France). Contexte stratigraphique et architecturale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Benjamin Clément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 Lassus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Marjorie Leperlier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mosaïque en contexte. XVe Colloque de l'Association Internationale pour l'Étude de la Mosaïque Antique (AIEMA) 17-21 Octobre 2024</w:t>
            </w:r>
            <w:r>
              <w:rPr/>
              <w:t xml:space="preserve">, A. Guimier Sorbet; A.-A. Malek; D. Istria; M. Poux, 2024, Lyon, France. pp.651-656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hal-05360662v1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santuario di Vacuna a Montenero Sabino (Rieti): nuovi dati dalle campagne archeologiche 2022-2023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Marylise Marmara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Motta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Bérénice Chamel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Lazio e Sabino Serie 2, 14e incontro di studi</w:t>
            </w:r>
            <w:r>
              <w:rPr/>
              <w:t xml:space="preserve">, May 2024,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hal-04678121v1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culto di una divinità sabina tra identità e memoria: il caso di Vacuna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Federico Giletti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Marylise Marmara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Motta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: Seminario Culto, memoria e identità. Divinità “etniche” nell’Italia antica ? Aula di Archeologia, Dipartimento di Scienze dell’Antichità - Sapienza Università di Roma - Rome</w:t>
            </w:r>
            <w:r>
              <w:rPr/>
              <w:t xml:space="preserve">, Feb 2024,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hal-04678126v1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santuario della dea Vacuna a Montenero Sabino : primi risultati delle campagne archeologiche dell’università di Lione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Marylise Marmara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Motta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Archeologia in sabina 2023 Museo archeologico Trebula Mutuesca</w:t>
            </w:r>
            <w:r>
              <w:rPr/>
              <w:t xml:space="preserve">, 2023, Monteleone Sabino,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hal-04679003v1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rapide et automatisée du mortier de chaux : traitement de données d’imagerie LIBS par réseau de neurones artificiels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Nicolas Herreyre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Adèle Cormier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Sylvain Hermelin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Christine Oberlin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XXIVe colloque d'Archéométrie du GMPCA</w:t>
            </w:r>
            <w:r>
              <w:rPr/>
              <w:t xml:space="preserve">, Apr 2023,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hal-04797815v1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Scoperta e identificazione del santuario di Vacuna a Montenero Sabino (Ri)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Marylise Marmara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Motta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Bérénice Chamel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Lazio e Sabina, seconda serie 13° incontro di studi (25-27 mai 2022), Rome, Italie</w:t>
            </w:r>
            <w:r>
              <w:rPr/>
              <w:t xml:space="preserve">, 2022,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hal-04679100v1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L’Italie : vue d’ensemble et résumés – Italy : overview and summaries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modèles italiens dans l’architecture des IIe et Ier siècles avant notre ère en Gaule et dans les régions voisines, Actes du Colloque de Toulouse, 2-4 octobre 2013</w:t>
            </w:r>
            <w:r>
              <w:rPr/>
              <w:t xml:space="preserve">, 2019, Toulouse, France. pp.17-30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hal-02017604v1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Trames viaires et locaux commerciaux dans la ville haute de Lugdunum entre le Ier s. av. J.-C. et le IIIe s apr. J.-C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Marine Lépée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19e Congrés International d'Archéologie Classique consacré à "Archéologie et économie dans le monde antique ; rues romaines et économie urbaine"</w:t>
            </w:r>
            <w:r>
              <w:rPr/>
              <w:t xml:space="preserve">, May 2018, Bonn, Allemagne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hal-02127670v1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L’étude des aqueducs romains de Lyon : la nécessité d’une approche pluridisciplinaire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 la Table ronde scientifique (Musée romain de Nyon – Suisse)</w:t>
            </w:r>
            <w:r>
              <w:rPr/>
              <w:t xml:space="preserve">, Feb 2018, Nyon,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hal-02017585v1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peintures fragmentaires de la Station des Buissières à Panossas (Isère) : un exemple de diffusion du deuxième style pompéien en milieu rural »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C. Roussel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A. Nogent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du XXXe Colloque international de l’Association Française pour la Peinture Murale Antique (Musée d’Arles)</w:t>
            </w:r>
            <w:r>
              <w:rPr/>
              <w:t xml:space="preserve">, Nov 2017, Arles,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hal-02017634v1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granarium des &amp;quot;Buissières&amp;quot; à Panossas : contribution à l’étude des réseaux d’entrepôts de grande capacité dans les Gaules et les Germanies (Ier-IIIe s. p.C.) »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Nicolas Fouillet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Gaëlle Morillon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Produire, transformer, stocker dans les campagnes des Gaules romaines, Actes du XIe Colloque de l’Association d’étude du monde rural gallo-romain</w:t>
            </w:r>
            <w:r>
              <w:rPr/>
              <w:t xml:space="preserve">, 2017, Bordeaux, France. pp.407-434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hal-02017669v1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Mura serviane e Mura Aureliane : l’occupazione di spazi pubblici e di aree private in occasione dell’abbandono e della costruzione delle due cinte urbane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confiscations, le pouvoir et Rome, de la fin de la République à la mort de Néron</w:t>
            </w:r>
            <w:r>
              <w:rPr/>
              <w:t xml:space="preserve">, 2016, Bordeaux, France. pp.301-334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hal-02017691v1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technique en opus (reticulatum) mixtum de l’aqueduc du Gier à Lyon : un apport pour la détermination de sa chronologie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Aquae ductus. Actualité de la recherche en France et en Espagne</w:t>
            </w:r>
            <w:r>
              <w:rPr/>
              <w:t xml:space="preserve">, 2015, Bordeaux, France. pp.77-95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hal-02017700v1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campus dans les provinces occidentales de l’Empire : rôle et fonctions d’un espace public de la ville romaine entre le IIe et le IVe s. ap. J.-C.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Urbanisme civique en temps de crise</w:t>
            </w:r>
            <w:r>
              <w:rPr/>
              <w:t xml:space="preserve">, 2015, Madrid, Espagne. pp.255-271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hal-02017709v1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espaces du ludus dans le Champ de Mars à l’époque républicaine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Piazza Navona ou Place Navone, la plus belle et la plus grande. Du Stade de Domitien à la place moderne, histoire d’une évolution urbaine</w:t>
            </w:r>
            <w:r>
              <w:rPr/>
              <w:t xml:space="preserve">, 2014, Rome, Italie. pp.15-38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hal-02017719v1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Greniers ruraux ou entrepôts annonaires ? Fonction et répartition des granaria de grande capacité dans les provinces de Gaules et de Germanies (Ier-IIIe s. ap. J.-C.)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Nicolas Fouillet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Gaëlle Morillon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XIe Colloque de l’Association d’étude du monde rural gallo-romain - AGER</w:t>
            </w:r>
            <w:r>
              <w:rPr/>
              <w:t xml:space="preserve">, Jun 2014, Clermont-Ferrand,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halshs-01256141v1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Votare nei Fora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Forum. Strutture, sviluppo e funzioni degli impianti forensi in Italia (IV sec. a.C. – I sec. d.C.), Atti del Convegno Internazionale (à paraître)</w:t>
            </w:r>
            <w:r>
              <w:rPr/>
              <w:t xml:space="preserve">, Dec 2013, Roma,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hal-02017619v1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plan-relief informatique, outil de représentation des transformations urbaines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Jean-François Bernard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Loïc Espinasse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Benjamin Fontaine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Virtual Retrospect 2009</w:t>
            </w:r>
            <w:r>
              <w:rPr/>
              <w:t xml:space="preserve">, Robert Vergnieux, Nov 2009, Pessac, France. pp.129-138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halshs-01864568v1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Mi-parcours de l'ANR Fistulae : progrès et perspectives sur Lyon, Vienne et Saint-Romain-en-Gal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Elise Vigier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2025,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⟨10.58079/13ctt⟩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halshs-04963091v1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aqueducs romains de Lyon et d’ailleurs : nouveaux repères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80 (1), 475 p., 2023,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⟨10.4000/11ucj⟩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halshs-04568542v1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Les aqueducs romains de Lyon et d’ailleurs : nouveaux repères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2023, Les aqueducs romains de Lyon et d’ailleurs : nouveaux repères, 80 (1), pp.11-44.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⟨10.4000/11ucm⟩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hal-04568556v1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datation des aqueducs lyonnais : un état des lieux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2023, Les aqueducs romains de Lyon et d’ailleurs : nouveaux repères, 80 (1), pp.285-299.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⟨10.4000/11udb⟩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hal-04614326v1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Alimentation et gestion de l’eau sur la colline de Fourvière à Lyon : les aménagements hydrauliques, la ville et ses monuments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Éric Leroy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2023, Les aqueducs romains de Lyon et d’ailleurs : nouveaux repères, 80 (1), pp.365-393.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⟨10.4000/11udi⟩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hal-04614395v1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Artificial neural network for high-throughput spectral data processing in LIBS imaging: application to archaeological mortar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Nicolas Herreyre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A. Cormier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S. Hermelin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Christine Oberlin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Analytical Atomic Spectrometry</w:t>
            </w:r>
            <w:r>
              <w:rPr/>
              <w:t xml:space="preserve">, 2023, 3, pp.730-741.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⟨10.1039/d2ja00389a⟩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hal-03986283v1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sanctuaire romain de la déesse sabine Vacuna : premiers résultats de la fouille archéologique de Montenero Sabino (Rieti, Italie)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Marylise Marmara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Motta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Bérénice Chamel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</w:t>
            </w:r>
            <w:r>
              <w:rPr/>
              <w:t xml:space="preserve">, 2023, /1, pp.144-153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hal-04678848v1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quatre longs aqueducs de &amp;lt;em&amp;gt;Lugdunum&amp;lt;/em&amp;gt;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Dossiers d'Archéologie</w:t>
            </w:r>
            <w:r>
              <w:rPr/>
              <w:t xml:space="preserve">, 2023, Aqueducs de Gaule Romaine, 418, pp.24-29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hal-04563816v1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dater un aqueduc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Catherine Coquidé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Dossiers d'Archéologie</w:t>
            </w:r>
            <w:r>
              <w:rPr/>
              <w:t xml:space="preserve">, 2023, Aqueducs de Gaule Romaine, 418, pp.12-15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hal-04563813v1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réalisations hydrauliques lyonnaises attribuables à Claude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Dossiers d'Archéologie</w:t>
            </w:r>
            <w:r>
              <w:rPr/>
              <w:t xml:space="preserve">, 2018, 390 : "Claude, un empereur au destin singulier", pp.56-59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hal-02020724v1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aqueducs romains, de la conception à la mise en service : témoignages archéologiques passés et actuels en Gaule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Laetitia Borau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Archéologia</w:t>
            </w:r>
            <w:r>
              <w:rPr/>
              <w:t xml:space="preserve">, 2017, 557, pp.36-49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halshs-01712203v1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Découverte d’une nouvelle station routière entre Narbonnaise et Lyonnaise : le site des Buissières à Panossas (Isère)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française d'archéologie classique</w:t>
            </w:r>
            <w:r>
              <w:rPr/>
              <w:t xml:space="preserve">, 2017, Fascicule 1, (XLVII, 2015‐2016), pp.110-119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hal-02020656v1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station de &amp;lt;i&amp;gt;Bergusium&amp;lt;/i&amp;gt; et le site des Buissières à Panossas (Isère) : de la toponymie à l’archéologie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 Lassus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Gaëlle Morillon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Alexis Bonnefoy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Gallia - Archéologie des Gaules</w:t>
            </w:r>
            <w:r>
              <w:rPr/>
              <w:t xml:space="preserve">, 2016, Stations routières en Gaule romaine, 73 (1), pp.133-163.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⟨10.4000/gallia.515⟩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halshs-01887422v1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vote dans le monde romain : Lyon, Maison de l’Orient Méditerranéen, 26 novembre 2013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Bollettino di Studi Latini</w:t>
            </w:r>
            <w:r>
              <w:rPr/>
              <w:t xml:space="preserve">, 2014, 44 (1), pp.230-235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hal-02020707v1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Pratiques, lieux et finalités du vote en Gaule. Journée d’étude : Lyon, Maison de l’Orient et de la Méditerranée, 5 avril 2014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Bollettino di Studi Latini</w:t>
            </w:r>
            <w:r>
              <w:rPr/>
              <w:t xml:space="preserve">, 2014, 44 (2), pp.576-580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hal-02020703v1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nouvelle maquette informatique du champ de Mars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Jean-François Bernard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Benjamin Fontaine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Loïc Espinasse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Virtual Retrospect, Archéologie et réalité virtuelle</w:t>
            </w:r>
            <w:r>
              <w:rPr/>
              <w:t xml:space="preserve">, 2009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halshs-03285802v1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“Dexameni” dell’acquedotto romano di Atene : elementi e riflessioni per una nuova indagine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Annuario della Scuola Archeologica di Atene e delle Missioni Italiane in Oriente</w:t>
            </w:r>
            <w:r>
              <w:rPr/>
              <w:t xml:space="preserve">, 2006, pp.63-100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hal-02553784v1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Voter en Grèce, à Rome et en Gaule. Pratiques, lieux et finalités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Clément Chillet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Virginie Hollard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Liliane López-Rabatel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Jean-Charles Moretti</w:t>
              </w:r>
            </w:hyperlink>
          </w:p>
          <w:p>
            <w:pPr/>
            <w:r>
              <w:rPr/>
              <w:t xml:space="preserve">MOM Editions, 1, 2019, Histoire &amp; Épigraphie, 978-2-35668-062-4.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⟨10.4000/books.momeditions.6411⟩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halshs-02000092v1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Aquae ductus. Actualité de la recherche en France et en Espagne, Actes du colloque international, 15-16 février 2013 à Toulouse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Laetitia Borau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Borau, Laetitia et Borlenghi, Aldo. Suppl. 33, pp.353, 2015, Aquitania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hal-01769040v1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Aqueduc du Gier : étude du pont-siphon de Beaunant et relevé de la partie terminale du tracé de l’aqueduc. Rapport de prospection thématique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Anne Schmitt</w:t>
              </w:r>
            </w:hyperlink>
          </w:p>
          <w:p>
            <w:pPr/>
            <w:r>
              <w:rPr/>
              <w:t xml:space="preserve">[0] SRA Auvergne Rhône-Alpes. 2018, 200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hal-02134259v1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Station des Buissières à Panossas (Isère)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2016, 282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hal-02020754v1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Station des Buissières à Panossas (Isère)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2015, 351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hal-02020776v1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Station des Buissières à Panossas (Isère)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Matthieu Poux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Aldo Borlenghi</w:t>
              </w:r>
            </w:hyperlink>
          </w:p>
          <w:p>
            <w:pPr/>
            <w:r>
              <w:rPr/>
              <w:t xml:space="preserve">2014, 408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hal-02020810v1</w:t>
              </w:r>
            </w:hyperlink>
          </w:p>
        </w:tc>
      </w:tr>
    </w:tbl>
    <w:sectPr>
      <w:footerReference w:type="default" r:id="rId11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47190v1" TargetMode="External"/><Relationship Id="rId8" Type="http://schemas.openxmlformats.org/officeDocument/2006/relationships/hyperlink" Target="https://hal.science/search/index/?q=*&amp;authFullName_s=Aldo Borlenghi" TargetMode="External"/><Relationship Id="rId9" Type="http://schemas.openxmlformats.org/officeDocument/2006/relationships/hyperlink" Target="https://hal.science/search/index/?q=*&amp;authFullName_s=Catherine Coquid&#233;" TargetMode="External"/><Relationship Id="rId10" Type="http://schemas.openxmlformats.org/officeDocument/2006/relationships/hyperlink" Target="https://hal.science/search/index/?q=*&amp;authFullName_s=Jean Burdy" TargetMode="External"/><Relationship Id="rId11" Type="http://schemas.openxmlformats.org/officeDocument/2006/relationships/hyperlink" Target="https://hal.science/hal-05239358v1" TargetMode="External"/><Relationship Id="rId12" Type="http://schemas.openxmlformats.org/officeDocument/2006/relationships/hyperlink" Target="https://hal.science/search/index/?q=*&amp;authFullName_s=Federico Giletti" TargetMode="External"/><Relationship Id="rId13" Type="http://schemas.openxmlformats.org/officeDocument/2006/relationships/hyperlink" Target="https://hal.science/search/index/?q=*&amp;authFullName_s=Marylise Marmara" TargetMode="External"/><Relationship Id="rId14" Type="http://schemas.openxmlformats.org/officeDocument/2006/relationships/hyperlink" Target="https://hal.science/search/index/?q=*&amp;authFullName_s=Lucie Motta" TargetMode="External"/><Relationship Id="rId15" Type="http://schemas.openxmlformats.org/officeDocument/2006/relationships/hyperlink" Target="https://inrap.hal.science/hal-04677652v1" TargetMode="External"/><Relationship Id="rId16" Type="http://schemas.openxmlformats.org/officeDocument/2006/relationships/hyperlink" Target="https://hal.science/search/index/?q=*&amp;authFullName_s=B&#233;r&#233;nice Chamel" TargetMode="External"/><Relationship Id="rId17" Type="http://schemas.openxmlformats.org/officeDocument/2006/relationships/hyperlink" Target="https://hal.science/search/index/?q=*&amp;authFullName_s=Anne Schmitt" TargetMode="External"/><Relationship Id="rId18" Type="http://schemas.openxmlformats.org/officeDocument/2006/relationships/hyperlink" Target="https://hal.univ-lyon2.fr/hal-02017512v1" TargetMode="External"/><Relationship Id="rId19" Type="http://schemas.openxmlformats.org/officeDocument/2006/relationships/hyperlink" Target="https://hal.univ-lyon2.fr/hal-02017427v1" TargetMode="External"/><Relationship Id="rId20" Type="http://schemas.openxmlformats.org/officeDocument/2006/relationships/hyperlink" Target="https://hal.univ-lyon2.fr/hal-02017439v1" TargetMode="External"/><Relationship Id="rId21" Type="http://schemas.openxmlformats.org/officeDocument/2006/relationships/hyperlink" Target="https://hal.univ-lyon2.fr/hal-02017428v1" TargetMode="External"/><Relationship Id="rId22" Type="http://schemas.openxmlformats.org/officeDocument/2006/relationships/hyperlink" Target="https://hal.univ-lyon2.fr/hal-02017444v1" TargetMode="External"/><Relationship Id="rId23" Type="http://schemas.openxmlformats.org/officeDocument/2006/relationships/hyperlink" Target="https://hal.univ-lyon2.fr/hal-02017429v1" TargetMode="External"/><Relationship Id="rId24" Type="http://schemas.openxmlformats.org/officeDocument/2006/relationships/hyperlink" Target="https://hal.univ-lyon2.fr/hal-02017494v1" TargetMode="External"/><Relationship Id="rId25" Type="http://schemas.openxmlformats.org/officeDocument/2006/relationships/hyperlink" Target="https://books.openedition.org/momeditions/6411?lang=it" TargetMode="External"/><Relationship Id="rId26" Type="http://schemas.openxmlformats.org/officeDocument/2006/relationships/hyperlink" Target="https://hal.univ-lyon2.fr/hal-02017422v1" TargetMode="External"/><Relationship Id="rId27" Type="http://schemas.openxmlformats.org/officeDocument/2006/relationships/hyperlink" Target="https://hal.science/hal-02570288v1" TargetMode="External"/><Relationship Id="rId28" Type="http://schemas.openxmlformats.org/officeDocument/2006/relationships/hyperlink" Target="https://hal.science/search/index/?q=*&amp;authFullName_s=Michel Humm" TargetMode="External"/><Relationship Id="rId29" Type="http://schemas.openxmlformats.org/officeDocument/2006/relationships/hyperlink" Target="https://hal.science/search/index/?q=*&amp;authFullName_s=A. Borlenghi" TargetMode="External"/><Relationship Id="rId30" Type="http://schemas.openxmlformats.org/officeDocument/2006/relationships/hyperlink" Target="https://hal.science/search/index/?q=*&amp;authFullName_s=C. Chillet" TargetMode="External"/><Relationship Id="rId31" Type="http://schemas.openxmlformats.org/officeDocument/2006/relationships/hyperlink" Target="https://hal.science/search/index/?q=*&amp;authFullName_s=V. Hollard" TargetMode="External"/><Relationship Id="rId32" Type="http://schemas.openxmlformats.org/officeDocument/2006/relationships/hyperlink" Target="https://hal.science/search/index/?q=*&amp;authFullName_s=L. Lopez Rabatel" TargetMode="External"/><Relationship Id="rId33" Type="http://schemas.openxmlformats.org/officeDocument/2006/relationships/hyperlink" Target="https://hal.univ-lyon2.fr/hal-02017533v1" TargetMode="External"/><Relationship Id="rId34" Type="http://schemas.openxmlformats.org/officeDocument/2006/relationships/hyperlink" Target="https://hal.univ-lyon2.fr/hal-02017555v1" TargetMode="External"/><Relationship Id="rId35" Type="http://schemas.openxmlformats.org/officeDocument/2006/relationships/hyperlink" Target="https://hal.science/hal-01894700v1" TargetMode="External"/><Relationship Id="rId36" Type="http://schemas.openxmlformats.org/officeDocument/2006/relationships/hyperlink" Target="https://books.openedition.org/cvz/1459" TargetMode="External"/><Relationship Id="rId37" Type="http://schemas.openxmlformats.org/officeDocument/2006/relationships/hyperlink" Target="https://dx.doi.org/10.4000/books.cvz.1459" TargetMode="External"/><Relationship Id="rId38" Type="http://schemas.openxmlformats.org/officeDocument/2006/relationships/hyperlink" Target="https://hal.science/hal-05127884v1" TargetMode="External"/><Relationship Id="rId39" Type="http://schemas.openxmlformats.org/officeDocument/2006/relationships/hyperlink" Target="https://hal.science/search/index/?q=*&amp;authFullName_s=Elise Vigier" TargetMode="External"/><Relationship Id="rId40" Type="http://schemas.openxmlformats.org/officeDocument/2006/relationships/hyperlink" Target="https://hal.science/hal-05427971v1" TargetMode="External"/><Relationship Id="rId41" Type="http://schemas.openxmlformats.org/officeDocument/2006/relationships/hyperlink" Target="https://hal.science/hal-05360662v1" TargetMode="External"/><Relationship Id="rId42" Type="http://schemas.openxmlformats.org/officeDocument/2006/relationships/hyperlink" Target="https://hal.science/search/index/?q=*&amp;authFullName_s=Matthieu Poux" TargetMode="External"/><Relationship Id="rId43" Type="http://schemas.openxmlformats.org/officeDocument/2006/relationships/hyperlink" Target="https://hal.science/search/index/?q=*&amp;authFullName_s=Benjamin Cl&#233;ment" TargetMode="External"/><Relationship Id="rId44" Type="http://schemas.openxmlformats.org/officeDocument/2006/relationships/hyperlink" Target="https://hal.science/search/index/?q=*&amp;authFullName_s=Jean Lassus" TargetMode="External"/><Relationship Id="rId45" Type="http://schemas.openxmlformats.org/officeDocument/2006/relationships/hyperlink" Target="https://hal.science/search/index/?q=*&amp;authFullName_s=Marjorie Leperlier" TargetMode="External"/><Relationship Id="rId46" Type="http://schemas.openxmlformats.org/officeDocument/2006/relationships/hyperlink" Target="https://hal.science/hal-04678121v1" TargetMode="External"/><Relationship Id="rId47" Type="http://schemas.openxmlformats.org/officeDocument/2006/relationships/hyperlink" Target="https://hal.science/hal-04678126v1" TargetMode="External"/><Relationship Id="rId48" Type="http://schemas.openxmlformats.org/officeDocument/2006/relationships/hyperlink" Target="https://hal.science/hal-04679003v1" TargetMode="External"/><Relationship Id="rId49" Type="http://schemas.openxmlformats.org/officeDocument/2006/relationships/hyperlink" Target="https://hal.science/hal-04797815v1" TargetMode="External"/><Relationship Id="rId50" Type="http://schemas.openxmlformats.org/officeDocument/2006/relationships/hyperlink" Target="https://hal.science/search/index/?q=*&amp;authFullName_s=Nicolas Herreyre" TargetMode="External"/><Relationship Id="rId51" Type="http://schemas.openxmlformats.org/officeDocument/2006/relationships/hyperlink" Target="https://hal.science/search/index/?q=*&amp;authFullName_s=Ad&#232;le Cormier" TargetMode="External"/><Relationship Id="rId52" Type="http://schemas.openxmlformats.org/officeDocument/2006/relationships/hyperlink" Target="https://hal.science/search/index/?q=*&amp;authFullName_s=Sylvain Hermelin" TargetMode="External"/><Relationship Id="rId53" Type="http://schemas.openxmlformats.org/officeDocument/2006/relationships/hyperlink" Target="https://hal.science/search/index/?q=*&amp;authFullName_s=Christine Oberlin" TargetMode="External"/><Relationship Id="rId54" Type="http://schemas.openxmlformats.org/officeDocument/2006/relationships/hyperlink" Target="https://hal.science/hal-04679100v1" TargetMode="External"/><Relationship Id="rId55" Type="http://schemas.openxmlformats.org/officeDocument/2006/relationships/hyperlink" Target="https://hal.univ-lyon2.fr/hal-02017604v1" TargetMode="External"/><Relationship Id="rId56" Type="http://schemas.openxmlformats.org/officeDocument/2006/relationships/hyperlink" Target="https://hal.univ-lyon2.fr/hal-02127670v1" TargetMode="External"/><Relationship Id="rId57" Type="http://schemas.openxmlformats.org/officeDocument/2006/relationships/hyperlink" Target="https://hal.science/search/index/?q=*&amp;authFullName_s=Marine L&#233;p&#233;e" TargetMode="External"/><Relationship Id="rId58" Type="http://schemas.openxmlformats.org/officeDocument/2006/relationships/hyperlink" Target="https://hal.univ-lyon2.fr/hal-02017585v1" TargetMode="External"/><Relationship Id="rId59" Type="http://schemas.openxmlformats.org/officeDocument/2006/relationships/hyperlink" Target="https://hal.univ-lyon2.fr/hal-02017634v1" TargetMode="External"/><Relationship Id="rId60" Type="http://schemas.openxmlformats.org/officeDocument/2006/relationships/hyperlink" Target="https://hal.science/search/index/?q=*&amp;authFullName_s=C. Roussel" TargetMode="External"/><Relationship Id="rId61" Type="http://schemas.openxmlformats.org/officeDocument/2006/relationships/hyperlink" Target="https://hal.science/search/index/?q=*&amp;authFullName_s=A. Nogent" TargetMode="External"/><Relationship Id="rId62" Type="http://schemas.openxmlformats.org/officeDocument/2006/relationships/hyperlink" Target="https://hal.univ-lyon2.fr/hal-02017669v1" TargetMode="External"/><Relationship Id="rId63" Type="http://schemas.openxmlformats.org/officeDocument/2006/relationships/hyperlink" Target="https://hal.science/search/index/?q=*&amp;authFullName_s=Nicolas Fouillet" TargetMode="External"/><Relationship Id="rId64" Type="http://schemas.openxmlformats.org/officeDocument/2006/relationships/hyperlink" Target="https://hal.science/search/index/?q=*&amp;authFullName_s=Ga&#235;lle Morillon" TargetMode="External"/><Relationship Id="rId65" Type="http://schemas.openxmlformats.org/officeDocument/2006/relationships/hyperlink" Target="https://hal.univ-lyon2.fr/hal-02017691v1" TargetMode="External"/><Relationship Id="rId66" Type="http://schemas.openxmlformats.org/officeDocument/2006/relationships/hyperlink" Target="https://hal.univ-lyon2.fr/hal-02017700v1" TargetMode="External"/><Relationship Id="rId67" Type="http://schemas.openxmlformats.org/officeDocument/2006/relationships/hyperlink" Target="https://hal.univ-lyon2.fr/hal-02017709v1" TargetMode="External"/><Relationship Id="rId68" Type="http://schemas.openxmlformats.org/officeDocument/2006/relationships/hyperlink" Target="https://hal.univ-lyon2.fr/hal-02017719v1" TargetMode="External"/><Relationship Id="rId69" Type="http://schemas.openxmlformats.org/officeDocument/2006/relationships/hyperlink" Target="https://shs.hal.science/halshs-01256141v1" TargetMode="External"/><Relationship Id="rId70" Type="http://schemas.openxmlformats.org/officeDocument/2006/relationships/hyperlink" Target="https://hal.univ-lyon2.fr/hal-02017619v1" TargetMode="External"/><Relationship Id="rId71" Type="http://schemas.openxmlformats.org/officeDocument/2006/relationships/hyperlink" Target="https://shs.hal.science/halshs-01864568v1" TargetMode="External"/><Relationship Id="rId72" Type="http://schemas.openxmlformats.org/officeDocument/2006/relationships/hyperlink" Target="https://hal.science/search/index/?q=*&amp;authFullName_s=Jean-Fran&#231;ois Bernard" TargetMode="External"/><Relationship Id="rId73" Type="http://schemas.openxmlformats.org/officeDocument/2006/relationships/hyperlink" Target="https://hal.science/search/index/?q=*&amp;authFullName_s=Lo&#239;c Espinasse" TargetMode="External"/><Relationship Id="rId74" Type="http://schemas.openxmlformats.org/officeDocument/2006/relationships/hyperlink" Target="https://hal.science/search/index/?q=*&amp;authFullName_s=Benjamin Fontaine" TargetMode="External"/><Relationship Id="rId75" Type="http://schemas.openxmlformats.org/officeDocument/2006/relationships/hyperlink" Target="https://shs.hal.science/halshs-04963091v1" TargetMode="External"/><Relationship Id="rId76" Type="http://schemas.openxmlformats.org/officeDocument/2006/relationships/hyperlink" Target="https://dx.doi.org/10.58079/13ctt" TargetMode="External"/><Relationship Id="rId77" Type="http://schemas.openxmlformats.org/officeDocument/2006/relationships/hyperlink" Target="https://shs.hal.science/halshs-04568542v1" TargetMode="External"/><Relationship Id="rId78" Type="http://schemas.openxmlformats.org/officeDocument/2006/relationships/hyperlink" Target="https://dx.doi.org/10.4000/11ucj" TargetMode="External"/><Relationship Id="rId79" Type="http://schemas.openxmlformats.org/officeDocument/2006/relationships/hyperlink" Target="https://hal.science/hal-04568556v1" TargetMode="External"/><Relationship Id="rId80" Type="http://schemas.openxmlformats.org/officeDocument/2006/relationships/hyperlink" Target="https://dx.doi.org/10.4000/11ucm" TargetMode="External"/><Relationship Id="rId81" Type="http://schemas.openxmlformats.org/officeDocument/2006/relationships/hyperlink" Target="https://hal.science/hal-04614326v1" TargetMode="External"/><Relationship Id="rId82" Type="http://schemas.openxmlformats.org/officeDocument/2006/relationships/hyperlink" Target="https://dx.doi.org/10.4000/11udb" TargetMode="External"/><Relationship Id="rId83" Type="http://schemas.openxmlformats.org/officeDocument/2006/relationships/hyperlink" Target="https://hal.science/hal-04614395v1" TargetMode="External"/><Relationship Id="rId84" Type="http://schemas.openxmlformats.org/officeDocument/2006/relationships/hyperlink" Target="https://hal.science/search/index/?q=*&amp;authFullName_s=&#201;ric Leroy" TargetMode="External"/><Relationship Id="rId85" Type="http://schemas.openxmlformats.org/officeDocument/2006/relationships/hyperlink" Target="https://dx.doi.org/10.4000/11udi" TargetMode="External"/><Relationship Id="rId86" Type="http://schemas.openxmlformats.org/officeDocument/2006/relationships/hyperlink" Target="https://hal.science/hal-03986283v1" TargetMode="External"/><Relationship Id="rId87" Type="http://schemas.openxmlformats.org/officeDocument/2006/relationships/hyperlink" Target="https://hal.science/search/index/?q=*&amp;authFullName_s=A. Cormier" TargetMode="External"/><Relationship Id="rId88" Type="http://schemas.openxmlformats.org/officeDocument/2006/relationships/hyperlink" Target="https://hal.science/search/index/?q=*&amp;authFullName_s=S. Hermelin" TargetMode="External"/><Relationship Id="rId89" Type="http://schemas.openxmlformats.org/officeDocument/2006/relationships/hyperlink" Target="https://dx.doi.org/10.1039/d2ja00389a" TargetMode="External"/><Relationship Id="rId90" Type="http://schemas.openxmlformats.org/officeDocument/2006/relationships/hyperlink" Target="https://hal.science/hal-04678848v1" TargetMode="External"/><Relationship Id="rId91" Type="http://schemas.openxmlformats.org/officeDocument/2006/relationships/hyperlink" Target="https://inrap.hal.science/hal-04563816v1" TargetMode="External"/><Relationship Id="rId92" Type="http://schemas.openxmlformats.org/officeDocument/2006/relationships/hyperlink" Target="https://inrap.hal.science/hal-04563813v1" TargetMode="External"/><Relationship Id="rId93" Type="http://schemas.openxmlformats.org/officeDocument/2006/relationships/hyperlink" Target="https://hal.univ-lyon2.fr/hal-02020724v1" TargetMode="External"/><Relationship Id="rId94" Type="http://schemas.openxmlformats.org/officeDocument/2006/relationships/hyperlink" Target="https://shs.hal.science/halshs-01712203v1" TargetMode="External"/><Relationship Id="rId95" Type="http://schemas.openxmlformats.org/officeDocument/2006/relationships/hyperlink" Target="https://hal.science/search/index/?q=*&amp;authFullName_s=Laetitia Borau" TargetMode="External"/><Relationship Id="rId96" Type="http://schemas.openxmlformats.org/officeDocument/2006/relationships/hyperlink" Target="https://hal.univ-lyon2.fr/hal-02020656v1" TargetMode="External"/><Relationship Id="rId97" Type="http://schemas.openxmlformats.org/officeDocument/2006/relationships/hyperlink" Target="https://shs.hal.science/halshs-01887422v1" TargetMode="External"/><Relationship Id="rId98" Type="http://schemas.openxmlformats.org/officeDocument/2006/relationships/hyperlink" Target="https://hal.science/search/index/?q=*&amp;authFullName_s=Alexis Bonnefoy" TargetMode="External"/><Relationship Id="rId99" Type="http://schemas.openxmlformats.org/officeDocument/2006/relationships/hyperlink" Target="https://dx.doi.org/10.4000/gallia.515" TargetMode="External"/><Relationship Id="rId100" Type="http://schemas.openxmlformats.org/officeDocument/2006/relationships/hyperlink" Target="https://hal.univ-lyon2.fr/hal-02020707v1" TargetMode="External"/><Relationship Id="rId101" Type="http://schemas.openxmlformats.org/officeDocument/2006/relationships/hyperlink" Target="https://hal.univ-lyon2.fr/hal-02020703v1" TargetMode="External"/><Relationship Id="rId102" Type="http://schemas.openxmlformats.org/officeDocument/2006/relationships/hyperlink" Target="https://shs.hal.science/halshs-03285802v1" TargetMode="External"/><Relationship Id="rId103" Type="http://schemas.openxmlformats.org/officeDocument/2006/relationships/hyperlink" Target="https://hal.univ-lyon2.fr/hal-02553784v1" TargetMode="External"/><Relationship Id="rId104" Type="http://schemas.openxmlformats.org/officeDocument/2006/relationships/hyperlink" Target="https://shs.hal.science/halshs-02000092v1" TargetMode="External"/><Relationship Id="rId105" Type="http://schemas.openxmlformats.org/officeDocument/2006/relationships/hyperlink" Target="https://hal.science/search/index/?q=*&amp;authFullName_s=Cl&#233;ment Chillet" TargetMode="External"/><Relationship Id="rId106" Type="http://schemas.openxmlformats.org/officeDocument/2006/relationships/hyperlink" Target="https://hal.science/search/index/?q=*&amp;authFullName_s=Virginie Hollard" TargetMode="External"/><Relationship Id="rId107" Type="http://schemas.openxmlformats.org/officeDocument/2006/relationships/hyperlink" Target="https://hal.science/search/index/?q=*&amp;authFullName_s=Liliane L&#243;pez-Rabatel" TargetMode="External"/><Relationship Id="rId108" Type="http://schemas.openxmlformats.org/officeDocument/2006/relationships/hyperlink" Target="https://hal.science/search/index/?q=*&amp;authFullName_s=Jean-Charles Moretti" TargetMode="External"/><Relationship Id="rId109" Type="http://schemas.openxmlformats.org/officeDocument/2006/relationships/hyperlink" Target="https://dx.doi.org/10.4000/books.momeditions.6411" TargetMode="External"/><Relationship Id="rId110" Type="http://schemas.openxmlformats.org/officeDocument/2006/relationships/hyperlink" Target="https://hal.science/hal-01769040v1" TargetMode="External"/><Relationship Id="rId111" Type="http://schemas.openxmlformats.org/officeDocument/2006/relationships/hyperlink" Target="https://hal.univ-lyon2.fr/hal-02134259v1" TargetMode="External"/><Relationship Id="rId112" Type="http://schemas.openxmlformats.org/officeDocument/2006/relationships/hyperlink" Target="https://hal.univ-lyon2.fr/hal-02020754v1" TargetMode="External"/><Relationship Id="rId113" Type="http://schemas.openxmlformats.org/officeDocument/2006/relationships/hyperlink" Target="https://hal.univ-lyon2.fr/hal-02020776v1" TargetMode="External"/><Relationship Id="rId114" Type="http://schemas.openxmlformats.org/officeDocument/2006/relationships/hyperlink" Target="https://hal.univ-lyon2.fr/hal-02020810v1" TargetMode="External"/><Relationship Id="rId11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Aldo Borlenghi</dc:title>
  <dc:description>CV</dc:description>
  <dc:subject/>
  <cp:keywords/>
  <cp:category/>
  <cp:lastModifiedBy/>
  <dcterms:created xsi:type="dcterms:W3CDTF">2026-05-25T19:45:05+02:00</dcterms:created>
  <dcterms:modified xsi:type="dcterms:W3CDTF">2026-05-25T19:45:05+02:00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