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Aldo D'Agostini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and the Hajj in Late-Nineteenth-Century Algeria : Governor Cambon's Reform Attempts and Jules Gervais-Courtellemont's Pilgrimage to Mecca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Aldo d'Agostini</w:t>
              </w:r>
            </w:hyperlink>
          </w:p>
          <w:p>
            <w:pPr/>
            <w:r>
              <w:rPr/>
              <w:t xml:space="preserve">Umar Ryad. </w:t>
            </w:r>
            <w:r>
              <w:rPr>
                <w:i w:val="1"/>
                <w:iCs w:val="1"/>
              </w:rPr>
              <w:t xml:space="preserve">The Hajj and Europe in the Age of Empire</w:t>
            </w:r>
            <w:r>
              <w:rPr/>
              <w:t xml:space="preserve">, Brill, pp. 112-141, 2016, 9789004323353.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⟨10.1163/9789004323353⟩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halshs-01530405v1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30405v1" TargetMode="External"/><Relationship Id="rId8" Type="http://schemas.openxmlformats.org/officeDocument/2006/relationships/hyperlink" Target="https://hal.science/search/index/?q=*&amp;authFullName_s=Aldo d'Agostini" TargetMode="External"/><Relationship Id="rId9" Type="http://schemas.openxmlformats.org/officeDocument/2006/relationships/hyperlink" Target="https://dx.doi.org/10.1163/978900432335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D'Agostini</dc:title>
  <dc:description>CV</dc:description>
  <dc:subject/>
  <cp:keywords/>
  <cp:category/>
  <cp:lastModifiedBy/>
  <dcterms:created xsi:type="dcterms:W3CDTF">2026-05-30T17:31:13+02:00</dcterms:created>
  <dcterms:modified xsi:type="dcterms:W3CDTF">2026-05-30T17:31:13+02:00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