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8.020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Alessandro Garcea </w:t></w:r><w:r><w:rPr><w:color w:val="641e6e"/></w:rPr><w:t xml:space="preserve">Professeur de Littérature latine et Histoire des textes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alessandrogarcea</w:t></w:r></w:hyperlink></w:p><w:p><w:pPr><w:numPr><w:ilvl w:val="0"/><w:numId w:val="1"/></w:numPr></w:pPr><w:r><w:rPr/><w:t xml:space="preserve"> ORCID : </w:t></w:r><w:hyperlink r:id="rId9" w:history="1"><w:r><w:rPr><w:color w:val="#410a8c"/><w:u w:val="single"/></w:rPr><w:t xml:space="preserve">0000-0002-1257-7101</w:t></w:r></w:hyperlink></w:p><w:p><w:pPr><w:numPr><w:ilvl w:val="0"/><w:numId w:val="1"/></w:numPr></w:pPr><w:r><w:rPr/><w:t xml:space="preserve"> IdRef : </w:t></w:r><w:hyperlink r:id="rId10" w:history="1"><w:r><w:rPr><w:color w:val="#410a8c"/><w:u w:val="single"/></w:rPr><w:t xml:space="preserve">063870142</w:t></w:r></w:hyperlink></w:p><w:p><w:pPr><w:spacing w:before="600"/></w:pPr></w:p><w:p><w:pPr><w:pStyle w:val="Heading2"/></w:pPr><w:r><w:rPr><w:color w:val="1e198e"/><w:b w:val="1"/><w:bCs w:val="1"/></w:rPr><w:t xml:space="preserve">Présentation</w:t></w:r></w:p><w:p><w:pPr><w:spacing w:after="100"/></w:pPr></w:p><w:p><w:pPr><w:pStyle w:val="Heading6"/></w:pPr><w:r><w:rPr/><w:t xml:space="preserve">- Professeur de Littérature latine et histoire des textes</w:t></w:r></w:p><w:p><w:pPr><w:pStyle w:val="Heading6"/></w:pPr><w:r><w:rPr/><w:t xml:space="preserve">- Principal Investigator ERC Advanced Grant 2023 </w:t></w:r><w:hyperlink r:id="rId11" w:history="1"><w:r><w:rPr><w:color w:val="#410a8c"/><w:u w:val="single"/></w:rPr><w:t xml:space="preserve">LiTeRA - Linguistic Texts of Roman Antiquity</w:t></w:r></w:hyperlink><w:r><w:rPr/><w:t xml:space="preserve"> (Horizon Europe, No. 101141778)</w:t></w:r></w:p><w:p><w:pPr><w:numPr><w:ilvl w:val="0"/><w:numId w:val="2"/></w:numPr></w:pPr><w:hyperlink r:id="rId12" w:history="1"><w:r><w:rPr><w:color w:val="#410a8c"/><w:u w:val="single"/></w:rPr><w:t xml:space="preserve">Lancement du projet LiTeRA : interview d’Alessandro Garcea</w:t></w:r></w:hyperlink></w:p><w:p><w:pPr><w:numPr><w:ilvl w:val="0"/><w:numId w:val="2"/></w:numPr></w:pPr><w:hyperlink r:id="rId13" w:history="1"><w:r><w:rPr><w:color w:val="#410a8c"/><w:u w:val="single"/></w:rPr><w:t xml:space="preserve">Résultats de l'ERC Advanced Grant 2023</w:t></w:r></w:hyperlink></w:p><w:p><w:pPr><w:pStyle w:val="Heading6"/></w:pPr><w:r><w:rPr/><w:t xml:space="preserve">- Directeur de l'</w:t></w:r><w:hyperlink r:id="rId14" w:history="1"><w:r><w:rPr><w:color w:val="#410a8c"/><w:u w:val="single"/></w:rPr><w:t xml:space="preserve">Institut des Sciences de l'Antiquité (ISAntiq)</w:t></w:r></w:hyperlink></w:p><w:p><w:pPr><w:numPr><w:ilvl w:val="0"/><w:numId w:val="3"/></w:numPr></w:pPr><w:hyperlink r:id="rId15" w:history="1"><w:r><w:rPr><w:color w:val="#410a8c"/><w:u w:val="single"/></w:rPr><w:t xml:space="preserve">De l’Initiative à l’Institut : l’Antiquité au croisement des savoirs et des sociétés</w:t></w:r></w:hyperlink></w:p><w:p><w:pPr><w:numPr><w:ilvl w:val="0"/><w:numId w:val="3"/></w:numPr></w:pPr><w:hyperlink r:id="rId16" w:history="1"><w:r><w:rPr><w:color w:val="#410a8c"/><w:u w:val="single"/></w:rPr><w:t xml:space="preserve">Qu'est ce que l'Initiative Sciences de l'Antiquité ?</w:t></w:r></w:hyperlink></w:p><w:p><w:pPr><w:numPr><w:ilvl w:val="0"/><w:numId w:val="3"/></w:numPr></w:pPr><w:hyperlink r:id="rId17" w:history="1"><w:r><w:rPr><w:color w:val="#410a8c"/><w:u w:val="single"/></w:rPr><w:t xml:space="preserve">Recherche pluridisciplinaire en Sciences de l'Antiquité</w:t></w:r></w:hyperlink></w:p><w:p><w:pPr><w:pStyle w:val="Heading6"/></w:pPr><w:r><w:rPr/><w:t xml:space="preserve">- Directeur de l'Ecole des Langues Anciennes de Sorbonne Université (ELASU)</w:t></w:r></w:p><w:p><w:pPr><w:numPr><w:ilvl w:val="0"/><w:numId w:val="4"/></w:numPr></w:pPr><w:hyperlink r:id="rId18" w:history="1"><w:r><w:rPr><w:color w:val="#410a8c"/><w:u w:val="single"/></w:rPr><w:t xml:space="preserve">Présentation de l’École des langues anciennes de Sorbonne Université</w:t></w:r></w:hyperlink></w:p><w:p><w:pPr><w:numPr><w:ilvl w:val="0"/><w:numId w:val="4"/></w:numPr></w:pPr><w:hyperlink r:id="rId19" w:history="1"><w:r><w:rPr><w:color w:val="#410a8c"/><w:u w:val="single"/></w:rPr><w:t xml:space="preserve">ELASU Présentation étudiants</w:t></w:r></w:hyperlink></w:p><w:p><w:pPr><w:pStyle w:val="Heading6"/></w:pPr><w:r><w:rPr/><w:t xml:space="preserve">- Membre de l’équipe </w:t></w:r><w:hyperlink r:id="rId20" w:history="1"><w:r><w:rPr><w:color w:val="#410a8c"/><w:u w:val="single"/></w:rPr><w:t xml:space="preserve">Rome et ses renaissances (EA 4081)</w:t></w:r></w:hyperlink></w:p><w:p><w:pPr><w:pStyle w:val="Heading6"/></w:pPr><w:r><w:rPr/><w:t xml:space="preserve">- Membre correspondant de l'</w:t></w:r><w:hyperlink r:id="rId21" w:history="1"><w:r><w:rPr><w:color w:val="#410a8c"/><w:u w:val="single"/></w:rPr><w:t xml:space="preserve">Accademia delle Scienze</w:t></w:r></w:hyperlink><w:r><w:rPr/><w:t xml:space="preserve"> de Turin</w:t></w:r></w:p><w:p><w:pPr><w:pStyle w:val="Heading6"/></w:pPr><w:r><w:rPr/><w:t xml:space="preserve">-  Membre honoraire de l’</w:t></w:r><w:hyperlink r:id="rId22" w:history="1"><w:r><w:rPr><w:color w:val="#410a8c"/><w:u w:val="single"/></w:rPr><w:t xml:space="preserve">Institut Universitaire de France</w:t></w:r></w:hyperlink></w:p><w:p><w:pPr><w:pStyle w:val="Heading3"/></w:pPr><w:r><w:rPr/><w:t xml:space="preserve">Coordonnées</w:t></w:r></w:p><w:p><w:pPr><w:numPr><w:ilvl w:val="0"/><w:numId w:val="5"/></w:numPr></w:pPr><w:r><w:rPr/><w:t xml:space="preserve">Sorbonne Université, UFR de Latin, esc. E, bureau G070, 1 rue Victor Cousin, 75005 Paris</w:t></w:r></w:p><w:p><w:pPr><w:numPr><w:ilvl w:val="0"/><w:numId w:val="5"/></w:numPr></w:pPr><w:hyperlink r:id="rId23" w:history="1"><w:r><w:rPr><w:color w:val="#410a8c"/><w:u w:val="single"/></w:rPr><w:t xml:space="preserve">alessandro.garcea@sorbonne-universite.fr</w:t></w:r></w:hyperlink></w:p><w:p><w:pPr><w:numPr><w:ilvl w:val="0"/><w:numId w:val="5"/></w:numPr></w:pPr><w:hyperlink r:id="rId24" w:history="1"><w:r><w:rPr><w:color w:val="#410a8c"/><w:u w:val="single"/></w:rPr><w:t xml:space="preserve">https://www.sorbonne-universite.fr/portraits/alessandro-garcea</w:t></w:r></w:hyperlink></w:p><w:p><w:pPr><w:pStyle w:val="Heading3"/></w:pPr><w:r><w:rPr/><w:t xml:space="preserve">Spécialités</w:t></w:r></w:p><w:p><w:pPr><w:numPr><w:ilvl w:val="0"/><w:numId w:val="6"/></w:numPr></w:pPr><w:r><w:rPr/><w:t xml:space="preserve">Histoire des théories linguistiques à Rome</w:t></w:r></w:p><w:p><w:pPr><w:numPr><w:ilvl w:val="0"/><w:numId w:val="6"/></w:numPr></w:pPr><w:r><w:rPr/><w:t xml:space="preserve">Grammaire, rhétorique et philosophie à Rome</w:t></w:r></w:p><w:p><w:pPr><w:numPr><w:ilvl w:val="0"/><w:numId w:val="6"/></w:numPr></w:pPr><w:r><w:rPr/><w:t xml:space="preserve">César, Cicéron, Varron, Aulu-Gelle, grammairiens latins</w:t></w:r></w:p><w:p><w:pPr><w:pStyle w:val="Heading3"/></w:pPr><w:r><w:rPr/><w:t xml:space="preserve">Publications</w:t></w:r></w:p><w:p><w:pPr><w:numPr><w:ilvl w:val="0"/><w:numId w:val="7"/></w:numPr></w:pPr><w:hyperlink r:id="rId25" w:history="1"><w:r><w:rPr><w:color w:val="#410a8c"/><w:u w:val="single"/></w:rPr><w:t xml:space="preserve">Liste complète des publications dans HAL-SHS Archives ouvertes</w:t></w:r></w:hyperlink></w:p><w:p><w:pPr><w:numPr><w:ilvl w:val="0"/><w:numId w:val="7"/></w:numPr></w:pPr><w:hyperlink r:id="rId26" w:history="1"><w:r><w:rPr><w:color w:val="#410a8c"/><w:u w:val="single"/></w:rPr><w:t xml:space="preserve">Corpus Grammaticorum Latinorum (CGL)</w:t></w:r></w:hyperlink></w:p><w:p><w:pPr><w:numPr><w:ilvl w:val="0"/><w:numId w:val="7"/></w:numPr></w:pPr><w:hyperlink r:id="rId27" w:history="1"><w:r><w:rPr><w:color w:val="#410a8c"/><w:u w:val="single"/></w:rPr><w:t xml:space="preserve">Carnet de recherche CGL Corpus Grammaticorum Latinorum</w:t></w:r></w:hyperlink></w:p><w:p><w:pPr><w:numPr><w:ilvl w:val="0"/><w:numId w:val="7"/></w:numPr></w:pPr><w:hyperlink r:id="rId28" w:history="1"><w:r><w:rPr><w:color w:val="#410a8c"/><w:u w:val="single"/></w:rPr><w:t xml:space="preserve">Carnet de recherche Grammarians and their Digital Sources</w:t></w:r></w:hyperlink></w:p><w:p><w:pPr><w:numPr><w:ilvl w:val="0"/><w:numId w:val="7"/></w:numPr></w:pPr><w:hyperlink r:id="rId29" w:history="1"><w:r><w:rPr><w:color w:val="#410a8c"/><w:u w:val="single"/></w:rPr><w:t xml:space="preserve">Carnet de recherche Littérature Latine et Histoire des Textes</w:t></w:r></w:hyperlink></w:p><w:p><w:pPr><w:numPr><w:ilvl w:val="0"/><w:numId w:val="7"/></w:numPr></w:pPr><w:hyperlink r:id="rId30" w:history="1"><w:r><w:rPr><w:color w:val="#410a8c"/><w:u w:val="single"/></w:rPr><w:t xml:space="preserve">Google Scholar citations</w:t></w:r></w:hyperlink></w:p><w:p><w:pPr><w:pStyle w:val="Heading3"/></w:pPr><w:r><w:rPr/><w:t xml:space="preserve">Actualités</w:t></w:r></w:p><w:p><w:pPr><w:numPr><w:ilvl w:val="0"/><w:numId w:val="8"/></w:numPr></w:pPr><w:hyperlink r:id="rId31" w:history="1"><w:r><w:rPr><w:color w:val="#410a8c"/><w:u w:val="single"/></w:rPr><w:t xml:space="preserve">Éditer les textes fragmentaires : enjeux théoriques et solutions techniques</w:t></w:r></w:hyperlink><w:r><w:rPr/><w:t xml:space="preserve">, École thématique </w:t></w:r><w:r><w:rPr><w:i w:val="1"/><w:iCs w:val="1"/></w:rPr><w:t xml:space="preserve">Antiqui.TXTes -Sciences des textes anciens et Humanités numériques</w:t></w:r><w:r><w:rPr/><w:t xml:space="preserve"> (Lyon, 2/09/2025)</w:t></w:r></w:p><w:p><w:pPr><w:numPr><w:ilvl w:val="0"/><w:numId w:val="8"/></w:numPr></w:pPr><w:r><w:rPr/><w:t xml:space="preserve">‘L’altra Pompei’: voci, tracce (Parco archeologico di Pompei (28-29/11/2024) - </w:t></w:r><w:hyperlink r:id="rId32" w:history="1"><w:r><w:rPr><w:color w:val="#410a8c"/><w:u w:val="single"/></w:rPr><w:t xml:space="preserve">Sessione inaugurale</w:t></w:r></w:hyperlink></w:p><w:p><w:pPr><w:numPr><w:ilvl w:val="0"/><w:numId w:val="8"/></w:numPr></w:pPr><w:r><w:rPr/><w:t xml:space="preserve">XIII Giornata Ghisleriana di Filologia classica (2022) : </w:t></w:r><w:hyperlink r:id="rId33" w:history="1"><w:r><w:rPr><w:color w:val="#410a8c"/><w:u w:val="single"/></w:rPr><w:t xml:space="preserve">L'integrazione dei grecismi in latino all'inizio dell'età imperiale: Plinio il Vecchio e Quintiliano</w:t></w:r></w:hyperlink></w:p><w:p><w:pPr><w:numPr><w:ilvl w:val="0"/><w:numId w:val="8"/></w:numPr></w:pPr><w:hyperlink r:id="rId34" w:history="1"><w:r><w:rPr><w:color w:val="#410a8c"/><w:u w:val="single"/></w:rPr><w:t xml:space="preserve">Inaugurazione del 239° Anno Accademico (2021-2022) dell'Accademia delle Scienze di Torino</w:t></w:r></w:hyperlink></w:p><w:p><w:pPr><w:numPr><w:ilvl w:val="0"/><w:numId w:val="8"/></w:numPr></w:pPr><w:r><w:rPr/><w:t xml:space="preserve">Café des sciences 2020 : De l’observation à l’enseignement, pourquoi s’intéresser aux langues anciennes ? (</w:t></w:r><w:hyperlink r:id="rId35" w:history="1"><w:r><w:rPr><w:color w:val="#410a8c"/><w:u w:val="single"/></w:rPr><w:t xml:space="preserve">1re partie</w:t></w:r></w:hyperlink><w:r><w:rPr/><w:t xml:space="preserve">) (</w:t></w:r><w:hyperlink r:id="rId36" w:history="1"><w:r><w:rPr><w:color w:val="#410a8c"/><w:u w:val="single"/></w:rPr><w:t xml:space="preserve">2e partie</w:t></w:r></w:hyperlink><w:r><w:rPr/><w:t xml:space="preserve">)</w:t></w:r></w:p><w:p><w:pPr><w:pStyle w:val="Heading3"/></w:pPr><w:r><w:rPr/><w:t xml:space="preserve">Curriculum Vitae</w:t></w:r></w:p><w:p><w:pPr><w:pStyle w:val="Heading6"/></w:pPr><w:r><w:rPr/><w:t xml:space="preserve">Formation</w:t></w:r></w:p><w:p><w:pPr><w:numPr><w:ilvl w:val="0"/><w:numId w:val="9"/></w:numPr></w:pPr><w:r><w:rPr/><w:t xml:space="preserve">2008 Qualification: Professeur des Universités - Sciences du langage (CNU, section 07), Langues et littératures anciennes (sect. 08) et Philosophie (sect. 17), Conseil National des Universités (CNU), France.</w:t></w:r></w:p><w:p><w:pPr><w:numPr><w:ilvl w:val="0"/><w:numId w:val="9"/></w:numPr></w:pPr><w:r><w:rPr/><w:t xml:space="preserve">2007 Habilitation à diriger des recherches (HDR) - Études latines (garant C. Lévy), Institut de Latin, Université de Paris IV-Sorbonne, France.</w:t></w:r></w:p><w:p><w:pPr><w:numPr><w:ilvl w:val="0"/><w:numId w:val="9"/></w:numPr></w:pPr><w:r><w:rPr/><w:t xml:space="preserve">2003 Qualification: Maître de Conférences - Langues et littératures anciennes (CNU, sect. 08), France.</w:t></w:r></w:p><w:p><w:pPr><w:numPr><w:ilvl w:val="0"/><w:numId w:val="9"/></w:numPr></w:pPr><w:r><w:rPr/><w:t xml:space="preserve">2002 PhD (</w:t></w:r><w:r><w:rPr><w:i w:val="1"/><w:iCs w:val="1"/></w:rPr><w:t xml:space="preserve">cum laude</w:t></w:r><w:r><w:rPr/><w:t xml:space="preserve">) - Filologia e letteratura greca, latina e bizantina (dir. G. Garbarino), Dipartimento di Filologia classica, Università degli Studi di Torino, Italie.</w:t></w:r></w:p><w:p><w:pPr><w:numPr><w:ilvl w:val="0"/><w:numId w:val="9"/></w:numPr></w:pPr><w:r><w:rPr/><w:t xml:space="preserve">1998 Master (</w:t></w:r><w:r><w:rPr><w:i w:val="1"/><w:iCs w:val="1"/></w:rPr><w:t xml:space="preserve">summa cum laude</w:t></w:r><w:r><w:rPr/><w:t xml:space="preserve">, imprimable en l'état) - Histoire de la langue latine (dir. V. Lomanto), Dipartimento di Filologia classica, Università degli Studi di Torino, Italie.</w:t></w:r></w:p><w:p><w:pPr><w:pStyle w:val="Heading6"/></w:pPr><w:r><w:rPr/><w:t xml:space="preserve">Postes précédents</w:t></w:r></w:p><w:p><w:pPr><w:numPr><w:ilvl w:val="0"/><w:numId w:val="10"/></w:numPr></w:pPr><w:r><w:rPr/><w:t xml:space="preserve">2009 – 2013 Professeur des Universités - Linguistique latine, UFR des Lettres, Sciences du langage et arts, Université de Lyon 2, France.</w:t></w:r></w:p><w:p><w:pPr><w:numPr><w:ilvl w:val="0"/><w:numId w:val="10"/></w:numPr></w:pPr><w:r><w:rPr/><w:t xml:space="preserve">2003 – 2009 Maître de conférences - Langue et littérature latines, UFR de Lettres, Philosophie et Musique, Université de Toulouse 2, France.</w:t></w:r></w:p><w:p><w:pPr><w:pStyle w:val="Heading6"/></w:pPr><w:r><w:rPr/><w:t xml:space="preserve">Prix et distinctions</w:t></w:r></w:p><w:p><w:pPr><w:numPr><w:ilvl w:val="0"/><w:numId w:val="11"/></w:numPr></w:pPr><w:r><w:rPr/><w:t xml:space="preserve">2024 – … Principal Investigator ERC Advanced Grant 2023 </w:t></w:r><w:hyperlink r:id="rId37" w:history="1"><w:r><w:rPr><w:color w:val="#410a8c"/><w:u w:val="single"/></w:rPr><w:t xml:space="preserve">LiTeRA - Linguistic Texts of Roman Antiquity. Collecting fragments, sources and lexicon in a digital environment</w:t></w:r></w:hyperlink><w:r><w:rPr/><w:t xml:space="preserve"> (Horizon Europe, No. 101141778).</w:t></w:r></w:p><w:p><w:pPr><w:numPr><w:ilvl w:val="0"/><w:numId w:val="11"/></w:numPr></w:pPr><w:r><w:rPr/><w:t xml:space="preserve">2011 – 2016 Member Junior - Institut Universitaire de France, France.</w:t></w:r></w:p><w:p><w:pPr><w:pStyle w:val="Heading6"/></w:pPr><w:r><w:rPr/><w:t xml:space="preserve">Sociétés savantes</w:t></w:r></w:p><w:p><w:pPr><w:numPr><w:ilvl w:val="0"/><w:numId w:val="12"/></w:numPr></w:pPr><w:r><w:rPr/><w:t xml:space="preserve">2021 – … Membre correspondant - Accademia delle Scienze di Torino, Italie.</w:t></w:r></w:p><w:p><w:pPr><w:numPr><w:ilvl w:val="0"/><w:numId w:val="12"/></w:numPr></w:pPr><w:r><w:rPr/><w:t xml:space="preserve">2016 – …  Membre honoraire - Institut Universitaire de France.</w:t></w:r></w:p><w:p><w:pPr><w:numPr><w:ilvl w:val="0"/><w:numId w:val="12"/></w:numPr></w:pPr><w:r><w:rPr/><w:t xml:space="preserve">2008 – …  Scientific Member - International Society of Friends of Cicero.</w:t></w:r></w:p><w:p><w:pPr><w:pStyle w:val="Heading6"/></w:pPr><w:r><w:rPr/><w:t xml:space="preserve">Responsabilités institutionnelles</w:t></w:r></w:p><w:p><w:pPr><w:numPr><w:ilvl w:val="0"/><w:numId w:val="13"/></w:numPr></w:pPr><w:r><w:rPr/><w:t xml:space="preserve">2025 – … Membre du Comité consultif du doctorat « Civiltà e culture linguistico-letterarie dall’antichità al moderno » de l’Université de Rome 3, Italie.</w:t></w:r></w:p><w:p><w:pPr><w:numPr><w:ilvl w:val="0"/><w:numId w:val="13"/></w:numPr></w:pPr><w:r><w:rPr/><w:t xml:space="preserve">2022 – … Membre des l'École doctorale de la </w:t></w:r><w:hyperlink r:id="rId38" w:history="1"><w:r><w:rPr><w:color w:val="#410a8c"/><w:u w:val="single"/></w:rPr><w:t xml:space="preserve">Scuola Superiore Meridionale</w:t></w:r></w:hyperlink><w:r><w:rPr/><w:t xml:space="preserve">, « Archeologia e culture del mediterraneo antico » Italie.</w:t></w:r></w:p><w:p><w:pPr><w:numPr><w:ilvl w:val="0"/><w:numId w:val="13"/></w:numPr></w:pPr><w:r><w:rPr/><w:t xml:space="preserve">2021 – 2024 Membre de l’École doctorale de l’Université de Rome Tor Vergata en « Antichità Classiche e loro fortuna », Italie.</w:t></w:r></w:p><w:p><w:pPr><w:numPr><w:ilvl w:val="0"/><w:numId w:val="13"/></w:numPr></w:pPr><w:r><w:rPr/><w:t xml:space="preserve">2019 – … Directeur de l'Initiative, puis Institut des Sciences de l'Antiquité, Alliance Sorbonne Université, France.</w:t></w:r></w:p><w:p><w:pPr><w:numPr><w:ilvl w:val="0"/><w:numId w:val="13"/></w:numPr></w:pPr><w:r><w:rPr/><w:t xml:space="preserve">2019 – … Codirecteur (avec C. Roche-Hawley) de l'École des Langues anciennes de Sorbonne Université, France.</w:t></w:r></w:p><w:p><w:pPr><w:numPr><w:ilvl w:val="0"/><w:numId w:val="13"/></w:numPr></w:pPr><w:r><w:rPr/><w:t xml:space="preserve">2018 – … Membre du Register of Expert Peer Reviewers for Italian Scientific Evaluation (REPRISE), Italie.</w:t></w:r></w:p><w:p><w:pPr><w:numPr><w:ilvl w:val="0"/><w:numId w:val="13"/></w:numPr></w:pPr><w:r><w:rPr/><w:t xml:space="preserve">2018 – 2024 Directeur adjoint de l'École doctorale ED022 </w:t></w:r><w:hyperlink r:id="rId39" w:history="1"><w:r><w:rPr><w:color w:val="#410a8c"/><w:u w:val="single"/></w:rPr><w:t xml:space="preserve">Mondes antiques et médiévaux</w:t></w:r></w:hyperlink><w:r><w:rPr/><w:t xml:space="preserve">’, SU, France.</w:t></w:r></w:p><w:p><w:pPr><w:numPr><w:ilvl w:val="0"/><w:numId w:val="13"/></w:numPr></w:pPr><w:r><w:rPr/><w:t xml:space="preserve">2018 – 2025 Directeur adjoint </w:t></w:r><w:hyperlink r:id="rId40" w:history="1"><w:r><w:rPr><w:color w:val="#410a8c"/><w:u w:val="single"/></w:rPr><w:t xml:space="preserve">UFR - Institut de Latin</w:t></w:r></w:hyperlink><w:r><w:rPr/><w:t xml:space="preserve">, SU, France.</w:t></w:r></w:p><w:p><w:pPr><w:numPr><w:ilvl w:val="0"/><w:numId w:val="13"/></w:numPr></w:pPr><w:r><w:rPr/><w:t xml:space="preserve">2017 – 2024 Membre de l’École doctorale « Literary and Historical Sciences in the Digital Age » de l’Université de Cassino, Italie.</w:t></w:r></w:p><w:p><w:pPr><w:numPr><w:ilvl w:val="0"/><w:numId w:val="13"/></w:numPr></w:pPr><w:r><w:rPr/><w:t xml:space="preserve">2017 – 2025 Membre élu du Conseil de Faculté, SU, France.</w:t></w:r></w:p><w:p><w:pPr><w:numPr><w:ilvl w:val="0"/><w:numId w:val="13"/></w:numPr></w:pPr><w:r><w:rPr/><w:t xml:space="preserve">2013 – … Membre du conseil de l'UFR de Latin, SU, France.</w:t></w:r></w:p><w:p><w:pPr><w:pStyle w:val="Heading6"/></w:pPr><w:r><w:rPr/><w:t xml:space="preserve">Enseignement</w:t></w:r></w:p><w:p><w:pPr><w:numPr><w:ilvl w:val="0"/><w:numId w:val="14"/></w:numPr></w:pPr><w:hyperlink r:id="rId41" w:history="1"><w:r><w:rPr><w:color w:val="#410a8c"/><w:u w:val="single"/></w:rPr><w:t xml:space="preserve">Encadrement doctoral (theses.fr)</w:t></w:r></w:hyperlink></w:p><w:p><w:pPr><w:numPr><w:ilvl w:val="0"/><w:numId w:val="14"/></w:numPr></w:pPr><w:r><w:rPr/><w:t xml:space="preserve">2013 – … Littérature latine et Histoire des textes, Histoire de la Langue latine, Auteurs latins (Licence, Master, Doctorat), SU, France.</w:t></w:r></w:p><w:p><w:pPr><w:numPr><w:ilvl w:val="0"/><w:numId w:val="14"/></w:numPr></w:pPr><w:r><w:rPr/><w:t xml:space="preserve">2009 – 2013 Linguistique latine, Littérature latine (Licence, Master), Université de Lyon 2, France.</w:t></w:r></w:p><w:p><w:pPr><w:numPr><w:ilvl w:val="0"/><w:numId w:val="14"/></w:numPr></w:pPr><w:r><w:rPr/><w:t xml:space="preserve">2003 – 2009 Langue latine, Littérature latine pour non-spécialistes, Université de Toulouse 2,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Priscien. Grammaire. Livres VIII. Le verbe</w:t></w:r></w:hyperlink></w:p><w:p><w:pPr/><w:hyperlink r:id="rId43" w:history="1"><w:r><w:rPr><w:color w:val="#410a8c"/><w:u w:val="single"/></w:rPr><w:t xml:space="preserve">Alessandro Garcea</w:t></w:r></w:hyperlink><w:r><w:rPr/><w:t xml:space="preserve">,</w:t></w:r><w:hyperlink r:id="rId44" w:history="1"><w:r><w:rPr><w:color w:val="#410a8c"/><w:u w:val="single"/></w:rPr><w:t xml:space="preserve">Marc Baratin</w:t></w:r></w:hyperlink><w:r><w:rPr/><w:t xml:space="preserve">,</w:t></w:r><w:hyperlink r:id="rId45" w:history="1"><w:r><w:rPr><w:color w:val="#410a8c"/><w:u w:val="single"/></w:rPr><w:t xml:space="preserve">Frédérique Biville</w:t></w:r></w:hyperlink><w:r><w:rPr/><w:t xml:space="preserve">,</w:t></w:r><w:hyperlink r:id="rId46" w:history="1"><w:r><w:rPr><w:color w:val="#410a8c"/><w:u w:val="single"/></w:rPr><w:t xml:space="preserve">Guillaume Bonnet</w:t></w:r></w:hyperlink><w:r><w:rPr/><w:t xml:space="preserve">,</w:t></w:r><w:hyperlink r:id="rId47" w:history="1"><w:r><w:rPr><w:color w:val="#410a8c"/><w:u w:val="single"/></w:rPr><w:t xml:space="preserve">Manuela Callipo</w:t></w:r></w:hyperlink><w:r><w:rPr/><w:t xml:space="preserve">et al.</w:t></w:r></w:p><w:p><w:pPr/><w:r><w:rPr/><w:t xml:space="preserve">J. Vrin, Histoire des doctrines de l'Antiquité classique (LVIII), pp.376, 2023, 978-2-7116-3132-2</w:t></w:r></w:p><w:p><w:pPr/><w:r><w:rPr/><w:t xml:space="preserve">Ouvrages</w:t></w:r></w:p><w:p><w:pPr/><w:hyperlink r:id="rId42" w:history="1"><w:r><w:rPr><w:color w:val="#410a8c"/><w:u w:val="single"/></w:rPr><w:t xml:space="preserve">halshs-04370558v1</w:t></w:r></w:hyperlink></w:p></w:tc></w:tr><w:tr><w:trPr/><w:tc><w:tcPr><w:noWrap/></w:tcPr><w:p><w:pPr><w:spacing w:after="200"/></w:pPr><w:hyperlink r:id="rId48" w:history="1"><w:r><w:rPr><w:color w:val="1e198e"/><w:b w:val="1"/><w:bCs w:val="1"/><w:u w:val="single"/></w:rPr><w:t xml:space="preserve">Ars et commentarius. La grammaire dans le commentaire de Servius à Virgile</w:t></w:r></w:hyperlink></w:p><w:p><w:pPr/><w:hyperlink r:id="rId43" w:history="1"><w:r><w:rPr><w:color w:val="#410a8c"/><w:u w:val="single"/></w:rPr><w:t xml:space="preserve">Alessandro Garcea</w:t></w:r></w:hyperlink><w:r><w:rPr/><w:t xml:space="preserve">,</w:t></w:r><w:hyperlink r:id="rId49" w:history="1"><w:r><w:rPr><w:color w:val="#410a8c"/><w:u w:val="single"/></w:rPr><w:t xml:space="preserve">Daniel Vallat</w:t></w:r></w:hyperlink></w:p><w:p><w:pPr/><w:r><w:rPr/><w:t xml:space="preserve">Brepols, Corpus Christianorum. Lingua Patrum (XIV), pp.324, 2022, 978-2-503-59375-3</w:t></w:r></w:p><w:p><w:pPr/><w:r><w:rPr/><w:t xml:space="preserve">Ouvrages</w:t></w:r></w:p><w:p><w:pPr/><w:hyperlink r:id="rId48" w:history="1"><w:r><w:rPr><w:color w:val="#410a8c"/><w:u w:val="single"/></w:rPr><w:t xml:space="preserve">hal-04193985v1</w:t></w:r></w:hyperlink></w:p></w:tc></w:tr><w:tr><w:trPr/><w:tc><w:tcPr><w:noWrap/></w:tcPr><w:p><w:pPr><w:spacing w:after="200"/></w:pPr><w:hyperlink r:id="rId50" w:history="1"><w:r><w:rPr><w:color w:val="1e198e"/><w:b w:val="1"/><w:bCs w:val="1"/><w:u w:val="single"/></w:rPr><w:t xml:space="preserve">Tout César. Discours, traités, correspondance et commentaires</w:t></w:r></w:hyperlink></w:p><w:p><w:pPr/><w:hyperlink r:id="rId43" w:history="1"><w:r><w:rPr><w:color w:val="#410a8c"/><w:u w:val="single"/></w:rPr><w:t xml:space="preserve">Alessandro Garcea</w:t></w:r></w:hyperlink></w:p><w:p><w:pPr/><w:r><w:rPr/><w:t xml:space="preserve">Robert Laffont, 2020, Bouquins, 978-2-221-19273-3</w:t></w:r></w:p><w:p><w:pPr/><w:r><w:rPr/><w:t xml:space="preserve">Ouvrages</w:t></w:r></w:p><w:p><w:pPr/><w:hyperlink r:id="rId50" w:history="1"><w:r><w:rPr><w:color w:val="#410a8c"/><w:u w:val="single"/></w:rPr><w:t xml:space="preserve">hal-02880357v1</w:t></w:r></w:hyperlink></w:p></w:tc></w:tr><w:tr><w:trPr/><w:tc><w:tcPr><w:noWrap/></w:tcPr><w:p><w:pPr><w:spacing w:after="200"/></w:pPr><w:hyperlink r:id="rId51" w:history="1"><w:r><w:rPr><w:color w:val="1e198e"/><w:b w:val="1"/><w:bCs w:val="1"/><w:u w:val="single"/></w:rPr><w:t xml:space="preserve">Priscien. Grammaire Livres XI, XII, XIII - Les hybrides (Participe, Pronom)</w:t></w:r></w:hyperlink></w:p><w:p><w:pPr/><w:hyperlink r:id="rId43" w:history="1"><w:r><w:rPr><w:color w:val="#410a8c"/><w:u w:val="single"/></w:rPr><w:t xml:space="preserve">Alessandro Garcea</w:t></w:r></w:hyperlink><w:r><w:rPr/><w:t xml:space="preserve">,</w:t></w:r><w:hyperlink r:id="rId44" w:history="1"><w:r><w:rPr><w:color w:val="#410a8c"/><w:u w:val="single"/></w:rPr><w:t xml:space="preserve">Marc Baratin</w:t></w:r></w:hyperlink><w:r><w:rPr/><w:t xml:space="preserve">,</w:t></w:r><w:hyperlink r:id="rId45" w:history="1"><w:r><w:rPr><w:color w:val="#410a8c"/><w:u w:val="single"/></w:rPr><w:t xml:space="preserve">Frédérique Biville</w:t></w:r></w:hyperlink><w:r><w:rPr/><w:t xml:space="preserve">,</w:t></w:r><w:hyperlink r:id="rId46" w:history="1"><w:r><w:rPr><w:color w:val="#410a8c"/><w:u w:val="single"/></w:rPr><w:t xml:space="preserve">Guillaume Bonnet</w:t></w:r></w:hyperlink><w:r><w:rPr/><w:t xml:space="preserve">,</w:t></w:r><w:hyperlink r:id="rId52" w:history="1"><w:r><w:rPr><w:color w:val="#410a8c"/><w:u w:val="single"/></w:rPr><w:t xml:space="preserve">Bernard Colombat</w:t></w:r></w:hyperlink><w:r><w:rPr/><w:t xml:space="preserve">et al.</w:t></w:r></w:p><w:p><w:pPr/><w:r><w:rPr/><w:t xml:space="preserve">J. Vrin, Histoire des doctrines de l'Antiquité classique (LIV), pp.345, 2020, 978-2-7116-2987-9</w:t></w:r></w:p><w:p><w:pPr/><w:r><w:rPr/><w:t xml:space="preserve">Ouvrages</w:t></w:r></w:p><w:p><w:pPr/><w:hyperlink r:id="rId51" w:history="1"><w:r><w:rPr><w:color w:val="#410a8c"/><w:u w:val="single"/></w:rPr><w:t xml:space="preserve">hal-03608724v1</w:t></w:r></w:hyperlink></w:p></w:tc></w:tr><w:tr><w:trPr/><w:tc><w:tcPr><w:noWrap/></w:tcPr><w:p><w:pPr><w:spacing w:after="200"/></w:pPr><w:hyperlink r:id="rId53" w:history="1"><w:r><w:rPr><w:color w:val="1e198e"/><w:b w:val="1"/><w:bCs w:val="1"/><w:u w:val="single"/></w:rPr><w:t xml:space="preserve">Latin in Byzantium I. Late Antiquity and Beyond</w:t></w:r></w:hyperlink></w:p><w:p><w:pPr/><w:hyperlink r:id="rId43" w:history="1"><w:r><w:rPr><w:color w:val="#410a8c"/><w:u w:val="single"/></w:rPr><w:t xml:space="preserve">Alessandro Garcea</w:t></w:r></w:hyperlink><w:r><w:rPr/><w:t xml:space="preserve">,</w:t></w:r><w:hyperlink r:id="rId54" w:history="1"><w:r><w:rPr><w:color w:val="#410a8c"/><w:u w:val="single"/></w:rPr><w:t xml:space="preserve">Luigi Silvano</w:t></w:r></w:hyperlink><w:r><w:rPr/><w:t xml:space="preserve">,</w:t></w:r><w:hyperlink r:id="rId55" w:history="1"><w:r><w:rPr><w:color w:val="#410a8c"/><w:u w:val="single"/></w:rPr><w:t xml:space="preserve">Michela Rosellini</w:t></w:r></w:hyperlink></w:p><w:p><w:pPr/><w:r><w:rPr/><w:t xml:space="preserve">Brepols, Corpus Christianorum. Lingua Patrum (XII), pp.564, 2019, 978-2-503-58492-8</w:t></w:r></w:p><w:p><w:pPr/><w:r><w:rPr/><w:t xml:space="preserve">Ouvrages</w:t></w:r></w:p><w:p><w:pPr/><w:hyperlink r:id="rId53" w:history="1"><w:r><w:rPr><w:color w:val="#410a8c"/><w:u w:val="single"/></w:rPr><w:t xml:space="preserve">halshs-02427743v1</w:t></w:r></w:hyperlink></w:p></w:tc></w:tr><w:tr><w:trPr/><w:tc><w:tcPr><w:noWrap/></w:tcPr><w:p><w:pPr><w:spacing w:after="200"/></w:pPr><w:hyperlink r:id="rId56" w:history="1"><w:r><w:rPr><w:color w:val="1e198e"/><w:b w:val="1"/><w:bCs w:val="1"/><w:u w:val="single"/></w:rPr><w:t xml:space="preserve">Priscien. Grammaire Livre XVIII - Syntaxe, 2</w:t></w:r></w:hyperlink></w:p><w:p><w:pPr/><w:hyperlink r:id="rId43" w:history="1"><w:r><w:rPr><w:color w:val="#410a8c"/><w:u w:val="single"/></w:rPr><w:t xml:space="preserve">Alessandro Garcea</w:t></w:r></w:hyperlink><w:r><w:rPr/><w:t xml:space="preserve">,</w:t></w:r><w:hyperlink r:id="rId44" w:history="1"><w:r><w:rPr><w:color w:val="#410a8c"/><w:u w:val="single"/></w:rPr><w:t xml:space="preserve">Marc Baratin</w:t></w:r></w:hyperlink><w:r><w:rPr/><w:t xml:space="preserve">,</w:t></w:r><w:hyperlink r:id="rId45" w:history="1"><w:r><w:rPr><w:color w:val="#410a8c"/><w:u w:val="single"/></w:rPr><w:t xml:space="preserve">Frédérique Biville</w:t></w:r></w:hyperlink><w:r><w:rPr/><w:t xml:space="preserve">,</w:t></w:r><w:hyperlink r:id="rId46" w:history="1"><w:r><w:rPr><w:color w:val="#410a8c"/><w:u w:val="single"/></w:rPr><w:t xml:space="preserve">Guillaume Bonnet</w:t></w:r></w:hyperlink><w:r><w:rPr/><w:t xml:space="preserve">,</w:t></w:r><w:hyperlink r:id="rId52" w:history="1"><w:r><w:rPr><w:color w:val="#410a8c"/><w:u w:val="single"/></w:rPr><w:t xml:space="preserve">Bernard Colombat</w:t></w:r></w:hyperlink><w:r><w:rPr/><w:t xml:space="preserve">et al.</w:t></w:r></w:p><w:p><w:pPr/><w:r><w:rPr/><w:t xml:space="preserve">J. Vrin, Histoire des doctrines de l'Antiquité classique (XLIX), pp.553, 2017, 978-2-7116-2773-8</w:t></w:r></w:p><w:p><w:pPr/><w:r><w:rPr/><w:t xml:space="preserve">Ouvrages</w:t></w:r></w:p><w:p><w:pPr/><w:hyperlink r:id="rId56" w:history="1"><w:r><w:rPr><w:color w:val="#410a8c"/><w:u w:val="single"/></w:rPr><w:t xml:space="preserve">halshs-01726064v1</w:t></w:r></w:hyperlink></w:p></w:tc></w:tr><w:tr><w:trPr/><w:tc><w:tcPr><w:noWrap/></w:tcPr><w:p><w:pPr><w:spacing w:after="200"/></w:pPr><w:hyperlink r:id="rId57" w:history="1"><w:r><w:rPr><w:color w:val="1e198e"/><w:b w:val="1"/><w:bCs w:val="1"/><w:u w:val="single"/></w:rPr><w:t xml:space="preserve">Fragments d'érudition. Servius et le savoir antique</w:t></w:r></w:hyperlink></w:p><w:p><w:pPr/><w:hyperlink r:id="rId43" w:history="1"><w:r><w:rPr><w:color w:val="#410a8c"/><w:u w:val="single"/></w:rPr><w:t xml:space="preserve">Alessandro Garcea</w:t></w:r></w:hyperlink><w:r><w:rPr/><w:t xml:space="preserve">,</w:t></w:r><w:hyperlink r:id="rId58" w:history="1"><w:r><w:rPr><w:color w:val="#410a8c"/><w:u w:val="single"/></w:rPr><w:t xml:space="preserve">Marie-Karine Lhommé</w:t></w:r></w:hyperlink><w:r><w:rPr/><w:t xml:space="preserve">,</w:t></w:r><w:hyperlink r:id="rId49" w:history="1"><w:r><w:rPr><w:color w:val="#410a8c"/><w:u w:val="single"/></w:rPr><w:t xml:space="preserve">Daniel Vallat</w:t></w:r></w:hyperlink></w:p><w:p><w:pPr/><w:r><w:rPr/><w:t xml:space="preserve">Olms, Spudasmata (168), pp.535, 2016, 978-3-487-15433-6</w:t></w:r></w:p><w:p><w:pPr/><w:r><w:rPr/><w:t xml:space="preserve">Ouvrages</w:t></w:r></w:p><w:p><w:pPr/><w:hyperlink r:id="rId57" w:history="1"><w:r><w:rPr><w:color w:val="#410a8c"/><w:u w:val="single"/></w:rPr><w:t xml:space="preserve">halshs-01344909v1</w:t></w:r></w:hyperlink></w:p></w:tc></w:tr><w:tr><w:trPr/><w:tc><w:tcPr><w:noWrap/></w:tcPr><w:p><w:pPr><w:spacing w:after="200"/></w:pPr><w:hyperlink r:id="rId59" w:history="1"><w:r><w:rPr><w:color w:val="1e198e"/><w:b w:val="1"/><w:bCs w:val="1"/><w:u w:val="single"/></w:rPr><w:t xml:space="preserve">Polyphonia Romana. Hommages à Fréderique Biville</w:t></w:r></w:hyperlink></w:p><w:p><w:pPr/><w:hyperlink r:id="rId43" w:history="1"><w:r><w:rPr><w:color w:val="#410a8c"/><w:u w:val="single"/></w:rPr><w:t xml:space="preserve">Alessandro Garcea</w:t></w:r></w:hyperlink><w:r><w:rPr/><w:t xml:space="preserve">,</w:t></w:r><w:hyperlink r:id="rId58" w:history="1"><w:r><w:rPr><w:color w:val="#410a8c"/><w:u w:val="single"/></w:rPr><w:t xml:space="preserve">Marie-Karine Lhommé</w:t></w:r></w:hyperlink><w:r><w:rPr/><w:t xml:space="preserve">,</w:t></w:r><w:hyperlink r:id="rId49" w:history="1"><w:r><w:rPr><w:color w:val="#410a8c"/><w:u w:val="single"/></w:rPr><w:t xml:space="preserve">Daniel Vallat</w:t></w:r></w:hyperlink></w:p><w:p><w:pPr/><w:r><w:rPr/><w:t xml:space="preserve">Olms, Spudasmata (155.1-2), pp.502, 2013</w:t></w:r></w:p><w:p><w:pPr/><w:r><w:rPr/><w:t xml:space="preserve">Ouvrages</w:t></w:r></w:p><w:p><w:pPr/><w:hyperlink r:id="rId59" w:history="1"><w:r><w:rPr><w:color w:val="#410a8c"/><w:u w:val="single"/></w:rPr><w:t xml:space="preserve">halshs-01168843v1</w:t></w:r></w:hyperlink></w:p></w:tc></w:tr><w:tr><w:trPr/><w:tc><w:tcPr><w:noWrap/></w:tcPr><w:p><w:pPr><w:spacing w:after="200"/></w:pPr><w:hyperlink r:id="rId60" w:history="1"><w:r><w:rPr><w:color w:val="1e198e"/><w:b w:val="1"/><w:bCs w:val="1"/><w:u w:val="single"/></w:rPr><w:t xml:space="preserve">Priscien. Grammaire Livres XIV – XV – XVI. Les invariables</w:t></w:r></w:hyperlink></w:p><w:p><w:pPr/><w:hyperlink r:id="rId44" w:history="1"><w:r><w:rPr><w:color w:val="#410a8c"/><w:u w:val="single"/></w:rPr><w:t xml:space="preserve">Marc Baratin</w:t></w:r></w:hyperlink><w:r><w:rPr/><w:t xml:space="preserve">,</w:t></w:r><w:hyperlink r:id="rId46" w:history="1"><w:r><w:rPr><w:color w:val="#410a8c"/><w:u w:val="single"/></w:rPr><w:t xml:space="preserve">Guillaume Bonnet</w:t></w:r></w:hyperlink><w:r><w:rPr/><w:t xml:space="preserve">,</w:t></w:r><w:hyperlink r:id="rId52" w:history="1"><w:r><w:rPr><w:color w:val="#410a8c"/><w:u w:val="single"/></w:rPr><w:t xml:space="preserve">Bernard Colombat</w:t></w:r></w:hyperlink><w:r><w:rPr/><w:t xml:space="preserve">,</w:t></w:r><w:hyperlink r:id="rId61" w:history="1"><w:r><w:rPr><w:color w:val="#410a8c"/><w:u w:val="single"/></w:rPr><w:t xml:space="preserve">Cécile Conduché</w:t></w:r></w:hyperlink><w:r><w:rPr/><w:t xml:space="preserve">,</w:t></w:r><w:hyperlink r:id="rId43" w:history="1"><w:r><w:rPr><w:color w:val="#410a8c"/><w:u w:val="single"/></w:rPr><w:t xml:space="preserve">Alessandro Garcea</w:t></w:r></w:hyperlink><w:r><w:rPr/><w:t xml:space="preserve">et al.</w:t></w:r></w:p><w:p><w:pPr/><w:r><w:rPr/><w:t xml:space="preserve">J. Vrin, Histoire des doctrines de l’antiquité classique (XLIV), pp.328, 2013, 978-2-7116-2500-0</w:t></w:r></w:p><w:p><w:pPr/><w:r><w:rPr/><w:t xml:space="preserve">Ouvrages</w:t></w:r></w:p><w:p><w:pPr/><w:hyperlink r:id="rId60" w:history="1"><w:r><w:rPr><w:color w:val="#410a8c"/><w:u w:val="single"/></w:rPr><w:t xml:space="preserve">halshs-01168818v1</w:t></w:r></w:hyperlink></w:p></w:tc></w:tr><w:tr><w:trPr/><w:tc><w:tcPr><w:noWrap/></w:tcPr><w:p><w:pPr><w:spacing w:after="200"/></w:pPr><w:hyperlink r:id="rId62" w:history="1"><w:r><w:rPr><w:color w:val="1e198e"/><w:b w:val="1"/><w:bCs w:val="1"/><w:u w:val="single"/></w:rPr><w:t xml:space="preserve">Caesar's De Analogia. Edition, Translation, and Commentary</w:t></w:r></w:hyperlink></w:p><w:p><w:pPr/><w:hyperlink r:id="rId43" w:history="1"><w:r><w:rPr><w:color w:val="#410a8c"/><w:u w:val="single"/></w:rPr><w:t xml:space="preserve">Alessandro Garcea</w:t></w:r></w:hyperlink></w:p><w:p><w:pPr/><w:r><w:rPr/><w:t xml:space="preserve">Oxford University Press, pp.xiv+304, 2012, 978-0-19-960397-8. </w:t></w:r><w:hyperlink r:id="rId63" w:history="1"><w:r><w:rPr><w:color w:val="#410a8c"/><w:u w:val="single"/></w:rPr><w:t xml:space="preserve">⟨10.1093/actrade/9780199603978.book.1⟩</w:t></w:r></w:hyperlink></w:p><w:p><w:pPr/><w:r><w:rPr/><w:t xml:space="preserve">Ouvrages</w:t></w:r></w:p><w:p><w:pPr/><w:hyperlink r:id="rId62" w:history="1"><w:r><w:rPr><w:color w:val="#410a8c"/><w:u w:val="single"/></w:rPr><w:t xml:space="preserve">halshs-01168811v1</w:t></w:r></w:hyperlink></w:p></w:tc></w:tr><w:tr><w:trPr/><w:tc><w:tcPr><w:noWrap/></w:tcPr><w:p><w:pPr><w:spacing w:after="200"/></w:pPr><w:hyperlink r:id="rId64" w:history="1"><w:r><w:rPr><w:color w:val="1e198e"/><w:b w:val="1"/><w:bCs w:val="1"/><w:u w:val="single"/></w:rPr><w:t xml:space="preserve">Priscien. Grammaire Livre XVII. Syntaxe I</w:t></w:r></w:hyperlink></w:p><w:p><w:pPr/><w:hyperlink r:id="rId44" w:history="1"><w:r><w:rPr><w:color w:val="#410a8c"/><w:u w:val="single"/></w:rPr><w:t xml:space="preserve">Marc Baratin</w:t></w:r></w:hyperlink><w:r><w:rPr/><w:t xml:space="preserve">,</w:t></w:r><w:hyperlink r:id="rId45" w:history="1"><w:r><w:rPr><w:color w:val="#410a8c"/><w:u w:val="single"/></w:rPr><w:t xml:space="preserve">Frédérique Biville</w:t></w:r></w:hyperlink><w:r><w:rPr/><w:t xml:space="preserve">,</w:t></w:r><w:hyperlink r:id="rId46" w:history="1"><w:r><w:rPr><w:color w:val="#410a8c"/><w:u w:val="single"/></w:rPr><w:t xml:space="preserve">Guillaume Bonnet</w:t></w:r></w:hyperlink><w:r><w:rPr/><w:t xml:space="preserve">,</w:t></w:r><w:hyperlink r:id="rId52" w:history="1"><w:r><w:rPr><w:color w:val="#410a8c"/><w:u w:val="single"/></w:rPr><w:t xml:space="preserve">Bernard Colombat</w:t></w:r></w:hyperlink><w:r><w:rPr/><w:t xml:space="preserve">,</w:t></w:r><w:hyperlink r:id="rId43" w:history="1"><w:r><w:rPr><w:color w:val="#410a8c"/><w:u w:val="single"/></w:rPr><w:t xml:space="preserve">Alessandro Garcea</w:t></w:r></w:hyperlink><w:r><w:rPr/><w:t xml:space="preserve">et al.</w:t></w:r></w:p><w:p><w:pPr/><w:r><w:rPr/><w:t xml:space="preserve">J. Vrin, Histoire des doctrines de l’antiquité classique (XLI), pp.352, 2010, 978-2-7116-2304-4</w:t></w:r></w:p><w:p><w:pPr/><w:r><w:rPr/><w:t xml:space="preserve">Ouvrages</w:t></w:r></w:p><w:p><w:pPr/><w:hyperlink r:id="rId64" w:history="1"><w:r><w:rPr><w:color w:val="#410a8c"/><w:u w:val="single"/></w:rPr><w:t xml:space="preserve">halshs-01168833v1</w:t></w:r></w:hyperlink></w:p></w:tc></w:tr><w:tr><w:trPr/><w:tc><w:tcPr><w:noWrap/></w:tcPr><w:p><w:pPr><w:spacing w:after="200"/></w:pPr><w:hyperlink r:id="rId65" w:history="1"><w:r><w:rPr><w:color w:val="1e198e"/><w:b w:val="1"/><w:bCs w:val="1"/><w:u w:val="single"/></w:rPr><w:t xml:space="preserve">Cicerone in esilio: l'epistolario e le passioni</w:t></w:r></w:hyperlink></w:p><w:p><w:pPr/><w:hyperlink r:id="rId43" w:history="1"><w:r><w:rPr><w:color w:val="#410a8c"/><w:u w:val="single"/></w:rPr><w:t xml:space="preserve">Alessandro Garcea</w:t></w:r></w:hyperlink></w:p><w:p><w:pPr/><w:r><w:rPr/><w:t xml:space="preserve">Georg Olms Verlag, Spudasmata (103), pp.viii+323, 2005, 4-487-12831-4</w:t></w:r></w:p><w:p><w:pPr/><w:r><w:rPr/><w:t xml:space="preserve">Ouvrages</w:t></w:r></w:p><w:p><w:pPr/><w:hyperlink r:id="rId65" w:history="1"><w:r><w:rPr><w:color w:val="#410a8c"/><w:u w:val="single"/></w:rPr><w:t xml:space="preserve">halshs-00004708v1</w:t></w:r></w:hyperlink></w:p></w:tc></w:tr><w:tr><w:trPr/><w:tc><w:tcPr><w:noWrap/></w:tcPr><w:p><w:pPr><w:spacing w:after="200"/></w:pPr><w:hyperlink r:id="rId66" w:history="1"><w:r><w:rPr><w:color w:val="1e198e"/><w:b w:val="1"/><w:bCs w:val="1"/><w:u w:val="single"/></w:rPr><w:t xml:space="preserve">Colloquia absentium. Studi sulla comunicazione epistolare in Cicerone</w:t></w:r></w:hyperlink></w:p><w:p><w:pPr/><w:hyperlink r:id="rId43" w:history="1"><w:r><w:rPr><w:color w:val="#410a8c"/><w:u w:val="single"/></w:rPr><w:t xml:space="preserve">Alessandro Garcea</w:t></w:r></w:hyperlink></w:p><w:p><w:pPr/><w:r><w:rPr/><w:t xml:space="preserve">Rosenberg &amp; Sellier, pp.176, 2003, 88-7011-905-x</w:t></w:r></w:p><w:p><w:pPr/><w:r><w:rPr/><w:t xml:space="preserve">Ouvrages</w:t></w:r></w:p><w:p><w:pPr/><w:hyperlink r:id="rId66" w:history="1"><w:r><w:rPr><w:color w:val="#410a8c"/><w:u w:val="single"/></w:rPr><w:t xml:space="preserve">halshs-01168884v1</w:t></w:r></w:hyperlink></w:p></w:tc></w:tr><w:tr><w:trPr/><w:tc><w:tcPr><w:noWrap/></w:tcPr><w:p><w:pPr><w:spacing w:after="200"/></w:pPr><w:hyperlink r:id="rId67" w:history="1"><w:r><w:rPr><w:color w:val="1e198e"/><w:b w:val="1"/><w:bCs w:val="1"/><w:u w:val="single"/></w:rPr><w:t xml:space="preserve">Georges. Dizionario Enciclopedico Latino-Italiano</w:t></w:r></w:hyperlink></w:p><w:p><w:pPr/><w:hyperlink r:id="rId43" w:history="1"><w:r><w:rPr><w:color w:val="#410a8c"/><w:u w:val="single"/></w:rPr><w:t xml:space="preserve">Alessandro Garcea</w:t></w:r></w:hyperlink><w:r><w:rPr/><w:t xml:space="preserve">,</w:t></w:r><w:hyperlink r:id="rId68" w:history="1"><w:r><w:rPr><w:color w:val="#410a8c"/><w:u w:val="single"/></w:rPr><w:t xml:space="preserve">Germano Proverbio</w:t></w:r></w:hyperlink></w:p><w:p><w:pPr/><w:r><w:rPr/><w:t xml:space="preserve">Karl Ernst Georges; Ferruccio Calonghi. Rosenberg &amp; Sellier, pp.lxxi+1602, 2002</w:t></w:r></w:p><w:p><w:pPr/><w:r><w:rPr/><w:t xml:space="preserve">Ouvrages</w:t></w:r><w:r><w:rPr/><w:t xml:space="preserve"> (dictionnaire, encyclopédie)</w:t></w:r></w:p><w:p><w:pPr/><w:hyperlink r:id="rId67" w:history="1"><w:r><w:rPr><w:color w:val="#410a8c"/><w:u w:val="single"/></w:rPr><w:t xml:space="preserve">halshs-04422314v1</w:t></w:r></w:hyperlink></w:p></w:tc></w:tr></w:tbl><w:p><w:pPr><w:spacing w:before="200"/></w:pPr></w:p><w:p><w:pPr><w:pStyle w:val="Heading2"/></w:pPr><w:r><w:rPr><w:color w:val="1e198e"/><w:b w:val="1"/><w:bCs w:val="1"/></w:rPr><w:t xml:space="preserve">Article dans une revue (39)</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Grammatici disiecti: continuidad y discontinuidad del pensamiento lingüístico antiguo en la nueva edición en curso de los fragmentos gramaticales latinos</w:t></w:r></w:hyperlink></w:p><w:p><w:pPr/><w:hyperlink r:id="rId70" w:history="1"><w:r><w:rPr><w:color w:val="#410a8c"/><w:u w:val="single"/></w:rPr><w:t xml:space="preserve">Javier Uría</w:t></w:r></w:hyperlink><w:r><w:rPr/><w:t xml:space="preserve">,</w:t></w:r><w:hyperlink r:id="rId43" w:history="1"><w:r><w:rPr><w:color w:val="#410a8c"/><w:u w:val="single"/></w:rPr><w:t xml:space="preserve">Alessandro Garcea</w:t></w:r></w:hyperlink></w:p><w:p><w:pPr/><w:r><w:rPr><w:i w:val="1"/><w:iCs w:val="1"/></w:rPr><w:t xml:space="preserve">Ordia Prima</w:t></w:r><w:r><w:rPr/><w:t xml:space="preserve">, 2024, 2, pp.1-17. </w:t></w:r><w:hyperlink r:id="rId71" w:history="1"><w:r><w:rPr><w:color w:val="#410a8c"/><w:u w:val="single"/></w:rPr><w:t xml:space="preserve">⟨10.14409/op.2014.2.e0017⟩</w:t></w:r></w:hyperlink></w:p><w:p><w:pPr/><w:r><w:rPr/><w:t xml:space="preserve">Article dans une revue</w:t></w:r></w:p><w:p><w:pPr/><w:hyperlink r:id="rId69" w:history="1"><w:r><w:rPr><w:color w:val="#410a8c"/><w:u w:val="single"/></w:rPr><w:t xml:space="preserve">hal-04589754v1</w:t></w:r></w:hyperlink></w:p></w:tc></w:tr><w:tr><w:trPr/><w:tc><w:tcPr><w:noWrap/></w:tcPr><w:p><w:pPr><w:spacing w:after="200"/></w:pPr><w:hyperlink r:id="rId72" w:history="1"><w:r><w:rPr><w:color w:val="1e198e"/><w:b w:val="1"/><w:bCs w:val="1"/><w:u w:val="single"/></w:rPr><w:t xml:space="preserve">Una Wunderkammer della lingua latina: Plinio il Vecchio e il suo Dubius sermo</w:t></w:r></w:hyperlink></w:p><w:p><w:pPr/><w:hyperlink r:id="rId43" w:history="1"><w:r><w:rPr><w:color w:val="#410a8c"/><w:u w:val="single"/></w:rPr><w:t xml:space="preserve">Alessandro Garcea</w:t></w:r></w:hyperlink></w:p><w:p><w:pPr/><w:r><w:rPr><w:i w:val="1"/><w:iCs w:val="1"/></w:rPr><w:t xml:space="preserve">Atti dell’Accademia delle Scienze di Torino</w:t></w:r><w:r><w:rPr/><w:t xml:space="preserve">, 2023, 3, pp.215-228</w:t></w:r></w:p><w:p><w:pPr/><w:r><w:rPr/><w:t xml:space="preserve">Article dans une revue</w:t></w:r></w:p><w:p><w:pPr/><w:hyperlink r:id="rId72" w:history="1"><w:r><w:rPr><w:color w:val="#410a8c"/><w:u w:val="single"/></w:rPr><w:t xml:space="preserve">hal-04600942v1</w:t></w:r></w:hyperlink></w:p></w:tc></w:tr><w:tr><w:trPr/><w:tc><w:tcPr><w:noWrap/></w:tcPr><w:p><w:pPr><w:spacing w:after="200"/></w:pPr><w:hyperlink r:id="rId73" w:history="1"><w:r><w:rPr><w:color w:val="1e198e"/><w:b w:val="1"/><w:bCs w:val="1"/><w:u w:val="single"/></w:rPr><w:t xml:space="preserve">Diana Spencer, Language and Authority in De Lingua Latina: Varro’s Guide to Being Roman</w:t></w:r></w:hyperlink></w:p><w:p><w:pPr/><w:hyperlink r:id="rId43" w:history="1"><w:r><w:rPr><w:color w:val="#410a8c"/><w:u w:val="single"/></w:rPr><w:t xml:space="preserve">Alessandro Garcea</w:t></w:r></w:hyperlink></w:p><w:p><w:pPr/><w:r><w:rPr><w:i w:val="1"/><w:iCs w:val="1"/></w:rPr><w:t xml:space="preserve">Latomus : revue d'études latines</w:t></w:r><w:r><w:rPr/><w:t xml:space="preserve">, 2021, pp.740-742</w:t></w:r></w:p><w:p><w:pPr/><w:r><w:rPr/><w:t xml:space="preserve">Article dans une revue</w:t></w:r><w:r><w:rPr/><w:t xml:space="preserve"> (compte-rendu de lecture)</w:t></w:r></w:p><w:p><w:pPr/><w:hyperlink r:id="rId73" w:history="1"><w:r><w:rPr><w:color w:val="#410a8c"/><w:u w:val="single"/></w:rPr><w:t xml:space="preserve">hal-03608743v1</w:t></w:r></w:hyperlink></w:p></w:tc></w:tr><w:tr><w:trPr/><w:tc><w:tcPr><w:noWrap/></w:tcPr><w:p><w:pPr><w:spacing w:after="200"/></w:pPr><w:hyperlink r:id="rId74" w:history="1"><w:r><w:rPr><w:color w:val="1e198e"/><w:b w:val="1"/><w:bCs w:val="1"/><w:u w:val="single"/></w:rPr><w:t xml:space="preserve">Pliny’s Dubius sermo and auctoritas: Some notes on the indirect transmission of Latin authors</w:t></w:r></w:hyperlink></w:p><w:p><w:pPr/><w:hyperlink r:id="rId43" w:history="1"><w:r><w:rPr><w:color w:val="#410a8c"/><w:u w:val="single"/></w:rPr><w:t xml:space="preserve">Alessandro Garcea</w:t></w:r></w:hyperlink></w:p><w:p><w:pPr/><w:r><w:rPr><w:i w:val="1"/><w:iCs w:val="1"/></w:rPr><w:t xml:space="preserve">Materiali e Discussioni per l'Analisi dei Testi Classici</w:t></w:r><w:r><w:rPr/><w:t xml:space="preserve">, 2021, 86, pp.35-76. </w:t></w:r><w:hyperlink r:id="rId75" w:history="1"><w:r><w:rPr><w:color w:val="#410a8c"/><w:u w:val="single"/></w:rPr><w:t xml:space="preserve">⟨10.19272/202101701002⟩</w:t></w:r></w:hyperlink></w:p><w:p><w:pPr/><w:r><w:rPr/><w:t xml:space="preserve">Article dans une revue</w:t></w:r></w:p><w:p><w:pPr/><w:hyperlink r:id="rId74" w:history="1"><w:r><w:rPr><w:color w:val="#410a8c"/><w:u w:val="single"/></w:rPr><w:t xml:space="preserve">hal-03608713v1</w:t></w:r></w:hyperlink></w:p></w:tc></w:tr><w:tr><w:trPr/><w:tc><w:tcPr><w:noWrap/></w:tcPr><w:p><w:pPr><w:spacing w:after="200"/></w:pPr><w:hyperlink r:id="rId76" w:history="1"><w:r><w:rPr><w:color w:val="1e198e"/><w:b w:val="1"/><w:bCs w:val="1"/><w:u w:val="single"/></w:rPr><w:t xml:space="preserve">Diomedes as a Source for Pliny's Dubio Sermo: Some Editorial Problems</w:t></w:r></w:hyperlink></w:p><w:p><w:pPr/><w:hyperlink r:id="rId43" w:history="1"><w:r><w:rPr><w:color w:val="#410a8c"/><w:u w:val="single"/></w:rPr><w:t xml:space="preserve">Alessandro Garcea</w:t></w:r></w:hyperlink></w:p><w:p><w:pPr/><w:r><w:rPr><w:i w:val="1"/><w:iCs w:val="1"/></w:rPr><w:t xml:space="preserve">Rationes Rerum – Rivista di filologia e storia</w:t></w:r><w:r><w:rPr/><w:t xml:space="preserve">, 2019, Latin Grammarians Forum 2018-2019, 14, pp.53-71</w:t></w:r></w:p><w:p><w:pPr/><w:r><w:rPr/><w:t xml:space="preserve">Article dans une revue</w:t></w:r></w:p><w:p><w:pPr/><w:hyperlink r:id="rId76" w:history="1"><w:r><w:rPr><w:color w:val="#410a8c"/><w:u w:val="single"/></w:rPr><w:t xml:space="preserve">halshs-02938712v1</w:t></w:r></w:hyperlink></w:p></w:tc></w:tr><w:tr><w:trPr/><w:tc><w:tcPr><w:noWrap/></w:tcPr><w:p><w:pPr><w:spacing w:after="200"/></w:pPr><w:hyperlink r:id="rId77" w:history="1"><w:r><w:rPr><w:color w:val="1e198e"/><w:b w:val="1"/><w:bCs w:val="1"/><w:u w:val="single"/></w:rPr><w:t xml:space="preserve">Per una geografia della circolazione letteraria in Egitto (V-VII s.): il contributo dei testi latini su papiro</w:t></w:r></w:hyperlink></w:p><w:p><w:pPr/><w:hyperlink r:id="rId43" w:history="1"><w:r><w:rPr><w:color w:val="#410a8c"/><w:u w:val="single"/></w:rPr><w:t xml:space="preserve">Alessandro Garcea</w:t></w:r></w:hyperlink><w:r><w:rPr/><w:t xml:space="preserve">,</w:t></w:r><w:hyperlink r:id="rId78" w:history="1"><w:r><w:rPr><w:color w:val="#410a8c"/><w:u w:val="single"/></w:rPr><w:t xml:space="preserve">Maria Chiara Scappaticcio</w:t></w:r></w:hyperlink></w:p><w:p><w:pPr/><w:r><w:rPr><w:i w:val="1"/><w:iCs w:val="1"/></w:rPr><w:t xml:space="preserve">Philologia Antiqua : an international journal of classics</w:t></w:r><w:r><w:rPr/><w:t xml:space="preserve">, 2019, Produzione e circolazione di testi greci e latini nell’Egitto tardoantico e bizantino. Ricerche in corso, 12, pp.37-50. </w:t></w:r><w:hyperlink r:id="rId79" w:history="1"><w:r><w:rPr><w:color w:val="#410a8c"/><w:u w:val="single"/></w:rPr><w:t xml:space="preserve">⟨10.19272/201904601004⟩</w:t></w:r></w:hyperlink></w:p><w:p><w:pPr/><w:r><w:rPr/><w:t xml:space="preserve">Article dans une revue</w:t></w:r></w:p><w:p><w:pPr/><w:hyperlink r:id="rId77" w:history="1"><w:r><w:rPr><w:color w:val="#410a8c"/><w:u w:val="single"/></w:rPr><w:t xml:space="preserve">halshs-02427736v1</w:t></w:r></w:hyperlink></w:p></w:tc></w:tr><w:tr><w:trPr/><w:tc><w:tcPr><w:noWrap/></w:tcPr><w:p><w:pPr><w:spacing w:after="200"/></w:pPr><w:hyperlink r:id="rId80" w:history="1"><w:r><w:rPr><w:color w:val="1e198e"/><w:b w:val="1"/><w:bCs w:val="1"/><w:u w:val="single"/></w:rPr><w:t xml:space="preserve">Produzione e circolazione di testi greci e latini nell’Egitto tardoantico e bizantino. Ricerche in corso. Premessa</w:t></w:r></w:hyperlink></w:p><w:p><w:pPr/><w:hyperlink r:id="rId43" w:history="1"><w:r><w:rPr><w:color w:val="#410a8c"/><w:u w:val="single"/></w:rPr><w:t xml:space="preserve">Alessandro Garcea</w:t></w:r></w:hyperlink><w:r><w:rPr/><w:t xml:space="preserve">,</w:t></w:r><w:hyperlink r:id="rId54" w:history="1"><w:r><w:rPr><w:color w:val="#410a8c"/><w:u w:val="single"/></w:rPr><w:t xml:space="preserve">Luigi Silvano</w:t></w:r></w:hyperlink></w:p><w:p><w:pPr/><w:r><w:rPr><w:i w:val="1"/><w:iCs w:val="1"/></w:rPr><w:t xml:space="preserve">Philologia Antiqua : an international journal of classics</w:t></w:r><w:r><w:rPr/><w:t xml:space="preserve">, 2019, Produzione e circolazione di testi greci e latini nell’Egitto tardoantico e bizantino. Ricerche in corso, 12, pp.9-10. </w:t></w:r><w:hyperlink r:id="rId81" w:history="1"><w:r><w:rPr><w:color w:val="#410a8c"/><w:u w:val="single"/></w:rPr><w:t xml:space="preserve">⟨10.19272/201904601001⟩</w:t></w:r></w:hyperlink></w:p><w:p><w:pPr/><w:r><w:rPr/><w:t xml:space="preserve">Article dans une revue</w:t></w:r></w:p><w:p><w:pPr/><w:hyperlink r:id="rId80" w:history="1"><w:r><w:rPr><w:color w:val="#410a8c"/><w:u w:val="single"/></w:rPr><w:t xml:space="preserve">halshs-02427734v1</w:t></w:r></w:hyperlink></w:p></w:tc></w:tr><w:tr><w:trPr/><w:tc><w:tcPr><w:noWrap/></w:tcPr><w:p><w:pPr><w:spacing w:after="200"/></w:pPr><w:hyperlink r:id="rId82" w:history="1"><w:r><w:rPr><w:color w:val="1e198e"/><w:b w:val="1"/><w:bCs w:val="1"/><w:u w:val="single"/></w:rPr><w:t xml:space="preserve">Towards a Study of Latin Language and Literature in Space</w:t></w:r></w:hyperlink></w:p><w:p><w:pPr/><w:hyperlink r:id="rId43" w:history="1"><w:r><w:rPr><w:color w:val="#410a8c"/><w:u w:val="single"/></w:rPr><w:t xml:space="preserve">Alessandro Garcea</w:t></w:r></w:hyperlink></w:p><w:p><w:pPr/><w:r><w:rPr><w:i w:val="1"/><w:iCs w:val="1"/></w:rPr><w:t xml:space="preserve">Linguarum Varietas</w:t></w:r><w:r><w:rPr/><w:t xml:space="preserve">, 2017, 6, pp.11-18. </w:t></w:r><w:hyperlink r:id="rId83" w:history="1"><w:r><w:rPr><w:color w:val="#410a8c"/><w:u w:val="single"/></w:rPr><w:t xml:space="preserve">⟨10.19272/201711601001⟩</w:t></w:r></w:hyperlink></w:p><w:p><w:pPr/><w:r><w:rPr/><w:t xml:space="preserve">Article dans une revue</w:t></w:r></w:p><w:p><w:pPr/><w:hyperlink r:id="rId82" w:history="1"><w:r><w:rPr><w:color w:val="#410a8c"/><w:u w:val="single"/></w:rPr><w:t xml:space="preserve">halshs-01739323v1</w:t></w:r></w:hyperlink></w:p></w:tc></w:tr><w:tr><w:trPr/><w:tc><w:tcPr><w:noWrap/></w:tcPr><w:p><w:pPr><w:spacing w:after="200"/></w:pPr><w:hyperlink r:id="rId84" w:history="1"><w:r><w:rPr><w:color w:val="1e198e"/><w:b w:val="1"/><w:bCs w:val="1"/><w:u w:val="single"/></w:rPr><w:t xml:space="preserve">Francesco Berardi, La dottrina dell’evidenza nella tradizione retorica greca e latina, Perugia, Editrice “Pliniana”, 2012</w:t></w:r></w:hyperlink></w:p><w:p><w:pPr/><w:hyperlink r:id="rId43" w:history="1"><w:r><w:rPr><w:color w:val="#410a8c"/><w:u w:val="single"/></w:rPr><w:t xml:space="preserve">Alessandro Garcea</w:t></w:r></w:hyperlink></w:p><w:p><w:pPr/><w:r><w:rPr><w:i w:val="1"/><w:iCs w:val="1"/></w:rPr><w:t xml:space="preserve">Rhetorica : A Journal of the History of Rhetoric</w:t></w:r><w:r><w:rPr/><w:t xml:space="preserve">, 2014, pp.197-200</w:t></w:r></w:p><w:p><w:pPr/><w:r><w:rPr/><w:t xml:space="preserve">Article dans une revue</w:t></w:r><w:r><w:rPr/><w:t xml:space="preserve"> (compte-rendu de lecture)</w:t></w:r></w:p><w:p><w:pPr/><w:hyperlink r:id="rId84" w:history="1"><w:r><w:rPr><w:color w:val="#410a8c"/><w:u w:val="single"/></w:rPr><w:t xml:space="preserve">halshs-01171088v1</w:t></w:r></w:hyperlink></w:p></w:tc></w:tr><w:tr><w:trPr/><w:tc><w:tcPr><w:noWrap/></w:tcPr><w:p><w:pPr><w:spacing w:after="200"/></w:pPr><w:hyperlink r:id="rId85" w:history="1"><w:r><w:rPr><w:color w:val="1e198e"/><w:b w:val="1"/><w:bCs w:val="1"/><w:u w:val="single"/></w:rPr><w:t xml:space="preserve">Probus et l'accent</w:t></w:r></w:hyperlink></w:p><w:p><w:pPr/><w:hyperlink r:id="rId43" w:history="1"><w:r><w:rPr><w:color w:val="#410a8c"/><w:u w:val="single"/></w:rPr><w:t xml:space="preserve">Alessandro Garcea</w:t></w:r></w:hyperlink></w:p><w:p><w:pPr/><w:r><w:rPr><w:i w:val="1"/><w:iCs w:val="1"/></w:rPr><w:t xml:space="preserve">Revue des études latines</w:t></w:r><w:r><w:rPr/><w:t xml:space="preserve">, 2013, 90 (2012), pp.245-251</w:t></w:r></w:p><w:p><w:pPr/><w:r><w:rPr/><w:t xml:space="preserve">Article dans une revue</w:t></w:r></w:p><w:p><w:pPr/><w:hyperlink r:id="rId85" w:history="1"><w:r><w:rPr><w:color w:val="#410a8c"/><w:u w:val="single"/></w:rPr><w:t xml:space="preserve">halshs-01168134v1</w:t></w:r></w:hyperlink></w:p></w:tc></w:tr><w:tr><w:trPr/><w:tc><w:tcPr><w:noWrap/></w:tcPr><w:p><w:pPr><w:spacing w:after="200"/></w:pPr><w:hyperlink r:id="rId86" w:history="1"><w:r><w:rPr><w:color w:val="1e198e"/><w:b w:val="1"/><w:bCs w:val="1"/><w:u w:val="single"/></w:rPr><w:t xml:space="preserve">Sodalitas. Séminaire international d’Histoire de la Linguistique Antique. Introduction</w:t></w:r></w:hyperlink></w:p><w:p><w:pPr/><w:hyperlink r:id="rId43" w:history="1"><w:r><w:rPr><w:color w:val="#410a8c"/><w:u w:val="single"/></w:rPr><w:t xml:space="preserve">Alessandro Garcea</w:t></w:r></w:hyperlink></w:p><w:p><w:pPr/><w:r><w:rPr><w:i w:val="1"/><w:iCs w:val="1"/></w:rPr><w:t xml:space="preserve">Eruditio antiqua</w:t></w:r><w:r><w:rPr/><w:t xml:space="preserve">, 2013, 3 (https://www.eruditio-antiqua.mom.fr/volume3.html), pp.1-2</w:t></w:r></w:p><w:p><w:pPr/><w:r><w:rPr/><w:t xml:space="preserve">Article dans une revue</w:t></w:r></w:p><w:p><w:pPr/><w:hyperlink r:id="rId86" w:history="1"><w:r><w:rPr><w:color w:val="#410a8c"/><w:u w:val="single"/></w:rPr><w:t xml:space="preserve">halshs-01168862v1</w:t></w:r></w:hyperlink></w:p></w:tc></w:tr><w:tr><w:trPr/><w:tc><w:tcPr><w:noWrap/></w:tcPr><w:p><w:pPr><w:spacing w:after="200"/></w:pPr><w:hyperlink r:id="rId87" w:history="1"><w:r><w:rPr><w:color w:val="1e198e"/><w:b w:val="1"/><w:bCs w:val="1"/><w:u w:val="single"/></w:rPr><w:t xml:space="preserve">Les citations d’auteurs grecs chez Priscien : un premier état de la question</w:t></w:r></w:hyperlink></w:p><w:p><w:pPr/><w:hyperlink r:id="rId43" w:history="1"><w:r><w:rPr><w:color w:val="#410a8c"/><w:u w:val="single"/></w:rPr><w:t xml:space="preserve">Alessandro Garcea</w:t></w:r></w:hyperlink><w:r><w:rPr/><w:t xml:space="preserve">,</w:t></w:r><w:hyperlink r:id="rId88" w:history="1"><w:r><w:rPr><w:color w:val="#410a8c"/><w:u w:val="single"/></w:rPr><w:t xml:space="preserve">Angelo Giavatto</w:t></w:r></w:hyperlink></w:p><w:p><w:pPr/><w:r><w:rPr><w:i w:val="1"/><w:iCs w:val="1"/></w:rPr><w:t xml:space="preserve">Letras Clássicas (São Paulo)</w:t></w:r><w:r><w:rPr/><w:t xml:space="preserve">, 2012, 11 (2007), pp.71-89</w:t></w:r></w:p><w:p><w:pPr/><w:r><w:rPr/><w:t xml:space="preserve">Article dans une revue</w:t></w:r></w:p><w:p><w:pPr/><w:hyperlink r:id="rId87" w:history="1"><w:r><w:rPr><w:color w:val="#410a8c"/><w:u w:val="single"/></w:rPr><w:t xml:space="preserve">halshs-01168141v1</w:t></w:r></w:hyperlink></w:p></w:tc></w:tr><w:tr><w:trPr/><w:tc><w:tcPr><w:noWrap/></w:tcPr><w:p><w:pPr><w:spacing w:after="200"/></w:pPr><w:hyperlink r:id="rId89" w:history="1"><w:r><w:rPr><w:color w:val="1e198e"/><w:b w:val="1"/><w:bCs w:val="1"/><w:u w:val="single"/></w:rPr><w:t xml:space="preserve">Nouvelles parutions sur l’histoire de la linguistique en Grèce antique : Manuela Callipo, Dionisio Trace e la tradizione grammaticale, Multa Paucis 9, Roma–Acireale, Bonanno Editore, 2011; Stephanos Matthaios, Franco Montanari, Antonios Rengakos eds., Ancient Scholarship and Grammar. Archetypes, Concepts and Context, Trends in Classics 8, Berlin–New York, de Gruyter, 2011; Franco Montanari, Lara Pagani eds., From Scholars to Scholia. Chapters in the History of Ancient Greek Scholarship, Trends in Classics 9, Berlin–New York, de Gruyter, 2011: Histoire Épistémologie Langage 34/1 (2012), 155-158.</w:t></w:r></w:hyperlink></w:p><w:p><w:pPr/><w:hyperlink r:id="rId43" w:history="1"><w:r><w:rPr><w:color w:val="#410a8c"/><w:u w:val="single"/></w:rPr><w:t xml:space="preserve">Alessandro Garcea</w:t></w:r></w:hyperlink></w:p><w:p><w:pPr/><w:r><w:rPr><w:i w:val="1"/><w:iCs w:val="1"/></w:rPr><w:t xml:space="preserve">Histoire Epistémologie Langage</w:t></w:r><w:r><w:rPr/><w:t xml:space="preserve">, 2012, 34 (I), pp.155-158</w:t></w:r></w:p><w:p><w:pPr/><w:r><w:rPr/><w:t xml:space="preserve">Article dans une revue</w:t></w:r><w:r><w:rPr/><w:t xml:space="preserve"> (compte-rendu de lecture)</w:t></w:r></w:p><w:p><w:pPr/><w:hyperlink r:id="rId89" w:history="1"><w:r><w:rPr><w:color w:val="#410a8c"/><w:u w:val="single"/></w:rPr><w:t xml:space="preserve">halshs-01171087v1</w:t></w:r></w:hyperlink></w:p></w:tc></w:tr><w:tr><w:trPr/><w:tc><w:tcPr><w:noWrap/></w:tcPr><w:p><w:pPr><w:spacing w:after="200"/></w:pPr><w:hyperlink r:id="rId90" w:history="1"><w:r><w:rPr><w:color w:val="1e198e"/><w:b w:val="1"/><w:bCs w:val="1"/><w:u w:val="single"/></w:rPr><w:t xml:space="preserve">Corpus Grammaticorum Latinorum. Un projet de traitement informatique autour des grammairiens latins</w:t></w:r></w:hyperlink></w:p><w:p><w:pPr/><w:hyperlink r:id="rId43" w:history="1"><w:r><w:rPr><w:color w:val="#410a8c"/><w:u w:val="single"/></w:rPr><w:t xml:space="preserve">Alessandro Garcea</w:t></w:r></w:hyperlink><w:r><w:rPr/><w:t xml:space="preserve">,</w:t></w:r><w:hyperlink r:id="rId91" w:history="1"><w:r><w:rPr><w:color w:val="#410a8c"/><w:u w:val="single"/></w:rPr><w:t xml:space="preserve">Franck Cinato</w:t></w:r></w:hyperlink><w:r><w:rPr/><w:t xml:space="preserve">,</w:t></w:r><w:hyperlink r:id="rId92" w:history="1"><w:r><w:rPr><w:color w:val="#410a8c"/><w:u w:val="single"/></w:rPr><w:t xml:space="preserve">Clément Plancq</w:t></w:r></w:hyperlink></w:p><w:p><w:pPr/><w:r><w:rPr><w:i w:val="1"/><w:iCs w:val="1"/></w:rPr><w:t xml:space="preserve">Rivista di Cultura Classica e Medievale</w:t></w:r><w:r><w:rPr/><w:t xml:space="preserve">, 2010, 52 (2), pp.377-400</w:t></w:r></w:p><w:p><w:pPr/><w:r><w:rPr/><w:t xml:space="preserve">Article dans une revue</w:t></w:r></w:p><w:p><w:pPr/><w:hyperlink r:id="rId90" w:history="1"><w:r><w:rPr><w:color w:val="#410a8c"/><w:u w:val="single"/></w:rPr><w:t xml:space="preserve">halshs-00735167v1</w:t></w:r></w:hyperlink></w:p></w:tc></w:tr><w:tr><w:trPr/><w:tc><w:tcPr><w:noWrap/></w:tcPr><w:p><w:pPr><w:spacing w:after="200"/></w:pPr><w:hyperlink r:id="rId93" w:history="1"><w:r><w:rPr><w:color w:val="1e198e"/><w:b w:val="1"/><w:bCs w:val="1"/><w:u w:val="single"/></w:rPr><w:t xml:space="preserve">Consule ueritatem : Cicéron, Varron et un chapitre de l'histoire de la vérité à Rome</w:t></w:r></w:hyperlink></w:p><w:p><w:pPr/><w:hyperlink r:id="rId43" w:history="1"><w:r><w:rPr><w:color w:val="#410a8c"/><w:u w:val="single"/></w:rPr><w:t xml:space="preserve">Alessandro Garcea</w:t></w:r></w:hyperlink></w:p><w:p><w:pPr/><w:r><w:rPr><w:i w:val="1"/><w:iCs w:val="1"/></w:rPr><w:t xml:space="preserve">Revue de Métaphysique et de Morale</w:t></w:r><w:r><w:rPr/><w:t xml:space="preserve">, 2008, 57 (1), pp.93-110. </w:t></w:r><w:hyperlink r:id="rId94" w:history="1"><w:r><w:rPr><w:color w:val="#410a8c"/><w:u w:val="single"/></w:rPr><w:t xml:space="preserve">⟨10.3917/rmm.081.0093⟩</w:t></w:r></w:hyperlink></w:p><w:p><w:pPr/><w:r><w:rPr/><w:t xml:space="preserve">Article dans une revue</w:t></w:r></w:p><w:p><w:pPr/><w:hyperlink r:id="rId93" w:history="1"><w:r><w:rPr><w:color w:val="#410a8c"/><w:u w:val="single"/></w:rPr><w:t xml:space="preserve">halshs-00402837v1</w:t></w:r></w:hyperlink></w:p></w:tc></w:tr><w:tr><w:trPr/><w:tc><w:tcPr><w:noWrap/></w:tcPr><w:p><w:pPr><w:spacing w:after="200"/></w:pPr><w:hyperlink r:id="rId95" w:history="1"><w:r><w:rPr><w:color w:val="1e198e"/><w:b w:val="1"/><w:bCs w:val="1"/><w:u w:val="single"/></w:rPr><w:t xml:space="preserve">Varron et la constitution des paradigmes flexionnels du latin</w:t></w:r></w:hyperlink></w:p><w:p><w:pPr/><w:hyperlink r:id="rId43" w:history="1"><w:r><w:rPr><w:color w:val="#410a8c"/><w:u w:val="single"/></w:rPr><w:t xml:space="preserve">Alessandro Garcea</w:t></w:r></w:hyperlink></w:p><w:p><w:pPr/><w:r><w:rPr><w:i w:val="1"/><w:iCs w:val="1"/></w:rPr><w:t xml:space="preserve">Histoire Epistémologie Langage</w:t></w:r><w:r><w:rPr/><w:t xml:space="preserve">, 2008, 30 (1), pp.75-90</w:t></w:r></w:p><w:p><w:pPr/><w:r><w:rPr/><w:t xml:space="preserve">Article dans une revue</w:t></w:r></w:p><w:p><w:pPr/><w:hyperlink r:id="rId95" w:history="1"><w:r><w:rPr><w:color w:val="#410a8c"/><w:u w:val="single"/></w:rPr><w:t xml:space="preserve">halshs-00332764v1</w:t></w:r></w:hyperlink></w:p></w:tc></w:tr><w:tr><w:trPr/><w:tc><w:tcPr><w:noWrap/></w:tcPr><w:p><w:pPr><w:spacing w:after="200"/></w:pPr><w:hyperlink r:id="rId96" w:history="1"><w:r><w:rPr><w:color w:val="1e198e"/><w:b w:val="1"/><w:bCs w:val="1"/><w:u w:val="single"/></w:rPr><w:t xml:space="preserve">Stratégies argumentatives dans le Pro Caelio</w:t></w:r></w:hyperlink></w:p><w:p><w:pPr/><w:hyperlink r:id="rId43" w:history="1"><w:r><w:rPr><w:color w:val="#410a8c"/><w:u w:val="single"/></w:rPr><w:t xml:space="preserve">Alessandro Garcea</w:t></w:r></w:hyperlink></w:p><w:p><w:pPr/><w:r><w:rPr><w:i w:val="1"/><w:iCs w:val="1"/></w:rPr><w:t xml:space="preserve">Vita Latina</w:t></w:r><w:r><w:rPr/><w:t xml:space="preserve">, 2008, 178, pp.116-127</w:t></w:r></w:p><w:p><w:pPr/><w:r><w:rPr/><w:t xml:space="preserve">Article dans une revue</w:t></w:r></w:p><w:p><w:pPr/><w:hyperlink r:id="rId96" w:history="1"><w:r><w:rPr><w:color w:val="#410a8c"/><w:u w:val="single"/></w:rPr><w:t xml:space="preserve">halshs-00402839v1</w:t></w:r></w:hyperlink></w:p></w:tc></w:tr><w:tr><w:trPr/><w:tc><w:tcPr><w:noWrap/></w:tcPr><w:p><w:pPr><w:spacing w:after="200"/></w:pPr><w:hyperlink r:id="rId97" w:history="1"><w:r><w:rPr><w:color w:val="1e198e"/><w:b w:val="1"/><w:bCs w:val="1"/><w:u w:val="single"/></w:rPr><w:t xml:space="preserve">Grammaire et mathématiques en Grèce et à Rome. Présentation</w:t></w:r></w:hyperlink></w:p><w:p><w:pPr/><w:hyperlink r:id="rId98" w:history="1"><w:r><w:rPr><w:color w:val="#410a8c"/><w:u w:val="single"/></w:rPr><w:t xml:space="preserve">Fabio Acerbi</w:t></w:r></w:hyperlink><w:r><w:rPr/><w:t xml:space="preserve">,</w:t></w:r><w:hyperlink r:id="rId43" w:history="1"><w:r><w:rPr><w:color w:val="#410a8c"/><w:u w:val="single"/></w:rPr><w:t xml:space="preserve">Alessandro Garcea</w:t></w:r></w:hyperlink></w:p><w:p><w:pPr/><w:r><w:rPr><w:i w:val="1"/><w:iCs w:val="1"/></w:rPr><w:t xml:space="preserve">Histoire Epistémologie Langage</w:t></w:r><w:r><w:rPr/><w:t xml:space="preserve">, 2008, 30 (1), pp.5-6</w:t></w:r></w:p><w:p><w:pPr/><w:r><w:rPr/><w:t xml:space="preserve">Article dans une revue</w:t></w:r></w:p><w:p><w:pPr/><w:hyperlink r:id="rId97" w:history="1"><w:r><w:rPr><w:color w:val="#410a8c"/><w:u w:val="single"/></w:rPr><w:t xml:space="preserve">halshs-01168874v1</w:t></w:r></w:hyperlink></w:p></w:tc></w:tr><w:tr><w:trPr/><w:tc><w:tcPr><w:noWrap/></w:tcPr><w:p><w:pPr><w:spacing w:after="200"/></w:pPr><w:hyperlink r:id="rId99" w:history="1"><w:r><w:rPr><w:color w:val="1e198e"/><w:b w:val="1"/><w:bCs w:val="1"/><w:u w:val="single"/></w:rPr><w:t xml:space="preserve">Reciprocus – antanaklastos. Pronomi e participi tra grammatici e filosofi</w:t></w:r></w:hyperlink></w:p><w:p><w:pPr/><w:hyperlink r:id="rId43" w:history="1"><w:r><w:rPr><w:color w:val="#410a8c"/><w:u w:val="single"/></w:rPr><w:t xml:space="preserve">Alessandro Garcea</w:t></w:r></w:hyperlink><w:r><w:rPr/><w:t xml:space="preserve">,</w:t></w:r><w:hyperlink r:id="rId88" w:history="1"><w:r><w:rPr><w:color w:val="#410a8c"/><w:u w:val="single"/></w:rPr><w:t xml:space="preserve">Angelo Giavatto</w:t></w:r></w:hyperlink></w:p><w:p><w:pPr/><w:r><w:rPr><w:i w:val="1"/><w:iCs w:val="1"/></w:rPr><w:t xml:space="preserve">Voces. Revista de Filología Latina Tardoantigua</w:t></w:r><w:r><w:rPr/><w:t xml:space="preserve">, 2007, 15 (2004), pp.43-58</w:t></w:r></w:p><w:p><w:pPr/><w:r><w:rPr/><w:t xml:space="preserve">Article dans une revue</w:t></w:r></w:p><w:p><w:pPr/><w:hyperlink r:id="rId99" w:history="1"><w:r><w:rPr><w:color w:val="#410a8c"/><w:u w:val="single"/></w:rPr><w:t xml:space="preserve">halshs-01168184v1</w:t></w:r></w:hyperlink></w:p></w:tc></w:tr><w:tr><w:trPr/><w:tc><w:tcPr><w:noWrap/></w:tcPr><w:p><w:pPr><w:spacing w:after="200"/></w:pPr><w:hyperlink r:id="rId100" w:history="1"><w:r><w:rPr><w:color w:val="1e198e"/><w:b w:val="1"/><w:bCs w:val="1"/><w:u w:val="single"/></w:rPr><w:t xml:space="preserve">Italian allora, French alors: Functions, Convergences and Divergences</w:t></w:r></w:hyperlink></w:p><w:p><w:pPr/><w:hyperlink r:id="rId101" w:history="1"><w:r><w:rPr><w:color w:val="#410a8c"/><w:u w:val="single"/></w:rPr><w:t xml:space="preserve">Carla Bazzanella</w:t></w:r></w:hyperlink><w:r><w:rPr/><w:t xml:space="preserve">,</w:t></w:r><w:hyperlink r:id="rId102" w:history="1"><w:r><w:rPr><w:color w:val="#410a8c"/><w:u w:val="single"/></w:rPr><w:t xml:space="preserve">Cristiana Bosco</w:t></w:r></w:hyperlink><w:r><w:rPr/><w:t xml:space="preserve">,</w:t></w:r><w:hyperlink r:id="rId43" w:history="1"><w:r><w:rPr><w:color w:val="#410a8c"/><w:u w:val="single"/></w:rPr><w:t xml:space="preserve">Alessandro Garcea</w:t></w:r></w:hyperlink><w:r><w:rPr/><w:t xml:space="preserve">,</w:t></w:r><w:hyperlink r:id="rId103" w:history="1"><w:r><w:rPr><w:color w:val="#410a8c"/><w:u w:val="single"/></w:rPr><w:t xml:space="preserve">Barbara Gili Fivela</w:t></w:r></w:hyperlink><w:r><w:rPr/><w:t xml:space="preserve">,</w:t></w:r><w:hyperlink r:id="rId104" w:history="1"><w:r><w:rPr><w:color w:val="#410a8c"/><w:u w:val="single"/></w:rPr><w:t xml:space="preserve">Johann Miecznikowskii</w:t></w:r></w:hyperlink><w:r><w:rPr/><w:t xml:space="preserve">et al.</w:t></w:r></w:p><w:p><w:pPr/><w:r><w:rPr><w:i w:val="1"/><w:iCs w:val="1"/></w:rPr><w:t xml:space="preserve">Catalan Journal of Linguistics</w:t></w:r><w:r><w:rPr/><w:t xml:space="preserve">, 2007, 6, pp.9-37</w:t></w:r></w:p><w:p><w:pPr/><w:r><w:rPr/><w:t xml:space="preserve">Article dans une revue</w:t></w:r></w:p><w:p><w:pPr/><w:hyperlink r:id="rId100" w:history="1"><w:r><w:rPr><w:color w:val="#410a8c"/><w:u w:val="single"/></w:rPr><w:t xml:space="preserve">halshs-00220451v1</w:t></w:r></w:hyperlink></w:p></w:tc></w:tr><w:tr><w:trPr/><w:tc><w:tcPr><w:noWrap/></w:tcPr><w:p><w:pPr><w:spacing w:after="200"/></w:pPr><w:hyperlink r:id="rId105" w:history="1"><w:r><w:rPr><w:color w:val="1e198e"/><w:b w:val="1"/><w:bCs w:val="1"/><w:u w:val="single"/></w:rPr><w:t xml:space="preserve">Dal latino iam agli esiti nelle lingue romanze: verso una configurazione pragmatica complessiva</w:t></w:r></w:hyperlink></w:p><w:p><w:pPr/><w:hyperlink r:id="rId101" w:history="1"><w:r><w:rPr><w:color w:val="#410a8c"/><w:u w:val="single"/></w:rPr><w:t xml:space="preserve">Carla Bazzanella</w:t></w:r></w:hyperlink><w:r><w:rPr/><w:t xml:space="preserve">,</w:t></w:r><w:hyperlink r:id="rId106" w:history="1"><w:r><w:rPr><w:color w:val="#410a8c"/><w:u w:val="single"/></w:rPr><w:t xml:space="preserve">Cristina Bosco</w:t></w:r></w:hyperlink><w:r><w:rPr/><w:t xml:space="preserve">,</w:t></w:r><w:hyperlink r:id="rId107" w:history="1"><w:r><w:rPr><w:color w:val="#410a8c"/><w:u w:val="single"/></w:rPr><w:t xml:space="preserve">Emilia Calaresu</w:t></w:r></w:hyperlink><w:r><w:rPr/><w:t xml:space="preserve">,</w:t></w:r><w:hyperlink r:id="rId43" w:history="1"><w:r><w:rPr><w:color w:val="#410a8c"/><w:u w:val="single"/></w:rPr><w:t xml:space="preserve">Alessandro Garcea</w:t></w:r></w:hyperlink><w:r><w:rPr/><w:t xml:space="preserve">,</w:t></w:r><w:hyperlink r:id="rId108" w:history="1"><w:r><w:rPr><w:color w:val="#410a8c"/><w:u w:val="single"/></w:rPr><w:t xml:space="preserve">Pura Guil</w:t></w:r></w:hyperlink><w:r><w:rPr/><w:t xml:space="preserve">et al.</w:t></w:r></w:p><w:p><w:pPr/><w:r><w:rPr><w:i w:val="1"/><w:iCs w:val="1"/></w:rPr><w:t xml:space="preserve">Cuadernos de filología italiana</w:t></w:r><w:r><w:rPr/><w:t xml:space="preserve">, 2005, 12, pp.49-82</w:t></w:r></w:p><w:p><w:pPr/><w:r><w:rPr/><w:t xml:space="preserve">Article dans une revue</w:t></w:r></w:p><w:p><w:pPr/><w:hyperlink r:id="rId105" w:history="1"><w:r><w:rPr><w:color w:val="#410a8c"/><w:u w:val="single"/></w:rPr><w:t xml:space="preserve">halshs-00096584v1</w:t></w:r></w:hyperlink></w:p></w:tc></w:tr><w:tr><w:trPr/><w:tc><w:tcPr><w:noWrap/></w:tcPr><w:p><w:pPr><w:spacing w:after="200"/></w:pPr><w:hyperlink r:id="rId109" w:history="1"><w:r><w:rPr><w:color w:val="1e198e"/><w:b w:val="1"/><w:bCs w:val="1"/><w:u w:val="single"/></w:rPr><w:t xml:space="preserve">Systèmes de description et unités linguistiques : le cas du latin dictio</w:t></w:r></w:hyperlink></w:p><w:p><w:pPr/><w:hyperlink r:id="rId43" w:history="1"><w:r><w:rPr><w:color w:val="#410a8c"/><w:u w:val="single"/></w:rPr><w:t xml:space="preserve">Alessandro Garcea</w:t></w:r></w:hyperlink></w:p><w:p><w:pPr/><w:r><w:rPr><w:i w:val="1"/><w:iCs w:val="1"/></w:rPr><w:t xml:space="preserve">Incontri Linguistici</w:t></w:r><w:r><w:rPr/><w:t xml:space="preserve">, 2005, 28, pp.145-167</w:t></w:r></w:p><w:p><w:pPr/><w:r><w:rPr/><w:t xml:space="preserve">Article dans une revue</w:t></w:r></w:p><w:p><w:pPr/><w:hyperlink r:id="rId109" w:history="1"><w:r><w:rPr><w:color w:val="#410a8c"/><w:u w:val="single"/></w:rPr><w:t xml:space="preserve">halshs-00096577v1</w:t></w:r></w:hyperlink></w:p></w:tc></w:tr><w:tr><w:trPr/><w:tc><w:tcPr><w:noWrap/></w:tcPr><w:p><w:pPr><w:spacing w:after="200"/></w:pPr><w:hyperlink r:id="rId110" w:history="1"><w:r><w:rPr><w:color w:val="1e198e"/><w:b w:val="1"/><w:bCs w:val="1"/><w:u w:val="single"/></w:rPr><w:t xml:space="preserve">Pierre Swiggers – Alfons Wouters eds., Syntax in Antiquity, Leuven, Paris, Dudley (MA), Peeters, 2003, 302 p.</w:t></w:r></w:hyperlink></w:p><w:p><w:pPr/><w:hyperlink r:id="rId43" w:history="1"><w:r><w:rPr><w:color w:val="#410a8c"/><w:u w:val="single"/></w:rPr><w:t xml:space="preserve">Alessandro Garcea</w:t></w:r></w:hyperlink></w:p><w:p><w:pPr/><w:r><w:rPr><w:i w:val="1"/><w:iCs w:val="1"/></w:rPr><w:t xml:space="preserve">Histoire Epistémologie Langage</w:t></w:r><w:r><w:rPr/><w:t xml:space="preserve">, 2005, pp.212-213</w:t></w:r></w:p><w:p><w:pPr/><w:r><w:rPr/><w:t xml:space="preserve">Article dans une revue</w:t></w:r><w:r><w:rPr/><w:t xml:space="preserve"> (compte-rendu de lecture)</w:t></w:r></w:p><w:p><w:pPr/><w:hyperlink r:id="rId110" w:history="1"><w:r><w:rPr><w:color w:val="#410a8c"/><w:u w:val="single"/></w:rPr><w:t xml:space="preserve">halshs-01171075v1</w:t></w:r></w:hyperlink></w:p></w:tc></w:tr><w:tr><w:trPr/><w:tc><w:tcPr><w:noWrap/></w:tcPr><w:p><w:pPr><w:spacing w:after="200"/></w:pPr><w:hyperlink r:id="rId111" w:history="1"><w:r><w:rPr><w:color w:val="1e198e"/><w:b w:val="1"/><w:bCs w:val="1"/><w:u w:val="single"/></w:rPr><w:t xml:space="preserve">Tamquam uidentes demonstrare : la phantasia et les passions dans les théories rhétoriques sur la pitié</w:t></w:r></w:hyperlink></w:p><w:p><w:pPr/><w:hyperlink r:id="rId43" w:history="1"><w:r><w:rPr><w:color w:val="#410a8c"/><w:u w:val="single"/></w:rPr><w:t xml:space="preserve">Alessandro Garcea</w:t></w:r></w:hyperlink></w:p><w:p><w:pPr/><w:r><w:rPr><w:i w:val="1"/><w:iCs w:val="1"/></w:rPr><w:t xml:space="preserve">Pallas. Revue d'études antiques</w:t></w:r><w:r><w:rPr/><w:t xml:space="preserve">, 2005, Demonstrare. Voir et faire voir : formes de la démonstration à Rome, numéro thématique édité par Mireille Armisen-Marchetti, 69, pp.73-83</w:t></w:r></w:p><w:p><w:pPr/><w:r><w:rPr/><w:t xml:space="preserve">Article dans une revue</w:t></w:r></w:p><w:p><w:pPr/><w:hyperlink r:id="rId111" w:history="1"><w:r><w:rPr><w:color w:val="#410a8c"/><w:u w:val="single"/></w:rPr><w:t xml:space="preserve">halshs-00096582v1</w:t></w:r></w:hyperlink></w:p></w:tc></w:tr><w:tr><w:trPr/><w:tc><w:tcPr><w:noWrap/></w:tcPr><w:p><w:pPr><w:spacing w:after="200"/></w:pPr><w:hyperlink r:id="rId112" w:history="1"><w:r><w:rPr><w:color w:val="1e198e"/><w:b w:val="1"/><w:bCs w:val="1"/><w:u w:val="single"/></w:rPr><w:t xml:space="preserve">(Silence on) Adverbs in Plutarch Plat. Quaest. 10</w:t></w:r></w:hyperlink></w:p><w:p><w:pPr/><w:hyperlink r:id="rId43" w:history="1"><w:r><w:rPr><w:color w:val="#410a8c"/><w:u w:val="single"/></w:rPr><w:t xml:space="preserve">Alessandro Garcea</w:t></w:r></w:hyperlink><w:r><w:rPr/><w:t xml:space="preserve">,</w:t></w:r><w:hyperlink r:id="rId88" w:history="1"><w:r><w:rPr><w:color w:val="#410a8c"/><w:u w:val="single"/></w:rPr><w:t xml:space="preserve">Angelo Giavatto</w:t></w:r></w:hyperlink></w:p><w:p><w:pPr/><w:r><w:rPr><w:i w:val="1"/><w:iCs w:val="1"/></w:rPr><w:t xml:space="preserve">Histoire Epistémologie Langage</w:t></w:r><w:r><w:rPr/><w:t xml:space="preserve">, 2005, 27 (2), pp.167-177</w:t></w:r></w:p><w:p><w:pPr/><w:r><w:rPr/><w:t xml:space="preserve">Article dans une revue</w:t></w:r></w:p><w:p><w:pPr/><w:hyperlink r:id="rId112" w:history="1"><w:r><w:rPr><w:color w:val="#410a8c"/><w:u w:val="single"/></w:rPr><w:t xml:space="preserve">halshs-00095240v1</w:t></w:r></w:hyperlink></w:p></w:tc></w:tr><w:tr><w:trPr/><w:tc><w:tcPr><w:noWrap/></w:tcPr><w:p><w:pPr><w:spacing w:after="200"/></w:pPr><w:hyperlink r:id="rId113" w:history="1"><w:r><w:rPr><w:color w:val="1e198e"/><w:b w:val="1"/><w:bCs w:val="1"/><w:u w:val="single"/></w:rPr><w:t xml:space="preserve">Autour du De aduerbio de Priscien. Présentation</w:t></w:r></w:hyperlink></w:p><w:p><w:pPr/><w:hyperlink r:id="rId44" w:history="1"><w:r><w:rPr><w:color w:val="#410a8c"/><w:u w:val="single"/></w:rPr><w:t xml:space="preserve">Marc Baratin</w:t></w:r></w:hyperlink><w:r><w:rPr/><w:t xml:space="preserve">,</w:t></w:r><w:hyperlink r:id="rId43" w:history="1"><w:r><w:rPr><w:color w:val="#410a8c"/><w:u w:val="single"/></w:rPr><w:t xml:space="preserve">Alessandro Garcea</w:t></w:r></w:hyperlink></w:p><w:p><w:pPr/><w:r><w:rPr><w:i w:val="1"/><w:iCs w:val="1"/></w:rPr><w:t xml:space="preserve">Histoire Epistémologie Langage</w:t></w:r><w:r><w:rPr/><w:t xml:space="preserve">, 2005, 27 (2), pp.4-6</w:t></w:r></w:p><w:p><w:pPr/><w:r><w:rPr/><w:t xml:space="preserve">Article dans une revue</w:t></w:r></w:p><w:p><w:pPr/><w:hyperlink r:id="rId113" w:history="1"><w:r><w:rPr><w:color w:val="#410a8c"/><w:u w:val="single"/></w:rPr><w:t xml:space="preserve">halshs-00094610v1</w:t></w:r></w:hyperlink></w:p></w:tc></w:tr><w:tr><w:trPr/><w:tc><w:tcPr><w:noWrap/></w:tcPr><w:p><w:pPr><w:spacing w:after="200"/></w:pPr><w:hyperlink r:id="rId114" w:history="1"><w:r><w:rPr><w:color w:val="1e198e"/><w:b w:val="1"/><w:bCs w:val="1"/><w:u w:val="single"/></w:rPr><w:t xml:space="preserve">Le De aduerbio de Priscien</w:t></w:r></w:hyperlink></w:p><w:p><w:pPr/><w:hyperlink r:id="rId44" w:history="1"><w:r><w:rPr><w:color w:val="#410a8c"/><w:u w:val="single"/></w:rPr><w:t xml:space="preserve">Marc Baratin</w:t></w:r></w:hyperlink><w:r><w:rPr/><w:t xml:space="preserve">,</w:t></w:r><w:hyperlink r:id="rId45" w:history="1"><w:r><w:rPr><w:color w:val="#410a8c"/><w:u w:val="single"/></w:rPr><w:t xml:space="preserve">Frédérique Biville</w:t></w:r></w:hyperlink><w:r><w:rPr/><w:t xml:space="preserve">,</w:t></w:r><w:hyperlink r:id="rId46" w:history="1"><w:r><w:rPr><w:color w:val="#410a8c"/><w:u w:val="single"/></w:rPr><w:t xml:space="preserve">Guillaume Bonnet</w:t></w:r></w:hyperlink><w:r><w:rPr/><w:t xml:space="preserve">,</w:t></w:r><w:hyperlink r:id="rId115" w:history="1"><w:r><w:rPr><w:color w:val="#410a8c"/><w:u w:val="single"/></w:rPr><w:t xml:space="preserve">Laurence Chambon</w:t></w:r></w:hyperlink><w:r><w:rPr/><w:t xml:space="preserve">,</w:t></w:r><w:hyperlink r:id="rId52" w:history="1"><w:r><w:rPr><w:color w:val="#410a8c"/><w:u w:val="single"/></w:rPr><w:t xml:space="preserve">Bernard Colombat</w:t></w:r></w:hyperlink><w:r><w:rPr/><w:t xml:space="preserve">et al.</w:t></w:r></w:p><w:p><w:pPr/><w:r><w:rPr><w:i w:val="1"/><w:iCs w:val="1"/></w:rPr><w:t xml:space="preserve">Histoire Epistémologie Langage</w:t></w:r><w:r><w:rPr/><w:t xml:space="preserve">, 2005, 27 (2), pp.7-91</w:t></w:r></w:p><w:p><w:pPr/><w:r><w:rPr/><w:t xml:space="preserve">Article dans une revue</w:t></w:r></w:p><w:p><w:pPr/><w:hyperlink r:id="rId114" w:history="1"><w:r><w:rPr><w:color w:val="#410a8c"/><w:u w:val="single"/></w:rPr><w:t xml:space="preserve">halshs-01171031v1</w:t></w:r></w:hyperlink></w:p></w:tc></w:tr><w:tr><w:trPr/><w:tc><w:tcPr><w:noWrap/></w:tcPr><w:p><w:pPr><w:spacing w:after="200"/></w:pPr><w:hyperlink r:id="rId116" w:history="1"><w:r><w:rPr><w:color w:val="1e198e"/><w:b w:val="1"/><w:bCs w:val="1"/><w:u w:val="single"/></w:rPr><w:t xml:space="preserve">Christos Nifadopoulos ed., Etymologia. Studies in Ancient Etymology, Münster, Nodus, 2003, The Henry Sweet Society Studies in the History of Linguistics 9, 208 p.</w:t></w:r></w:hyperlink></w:p><w:p><w:pPr/><w:hyperlink r:id="rId43" w:history="1"><w:r><w:rPr><w:color w:val="#410a8c"/><w:u w:val="single"/></w:rPr><w:t xml:space="preserve">Alessandro Garcea</w:t></w:r></w:hyperlink></w:p><w:p><w:pPr/><w:r><w:rPr><w:i w:val="1"/><w:iCs w:val="1"/></w:rPr><w:t xml:space="preserve">Histoire Epistémologie Langage</w:t></w:r><w:r><w:rPr/><w:t xml:space="preserve">, 2004, 26 (II), pp.177-178</w:t></w:r></w:p><w:p><w:pPr/><w:r><w:rPr/><w:t xml:space="preserve">Article dans une revue</w:t></w:r><w:r><w:rPr/><w:t xml:space="preserve"> (compte-rendu de lecture)</w:t></w:r></w:p><w:p><w:pPr/><w:hyperlink r:id="rId116" w:history="1"><w:r><w:rPr><w:color w:val="#410a8c"/><w:u w:val="single"/></w:rPr><w:t xml:space="preserve">halshs-01171071v1</w:t></w:r></w:hyperlink></w:p></w:tc></w:tr><w:tr><w:trPr/><w:tc><w:tcPr><w:noWrap/></w:tcPr><w:p><w:pPr><w:spacing w:after="200"/></w:pPr><w:hyperlink r:id="rId117" w:history="1"><w:r><w:rPr><w:color w:val="1e198e"/><w:b w:val="1"/><w:bCs w:val="1"/><w:u w:val="single"/></w:rPr><w:t xml:space="preserve">Pierre Swiggers – Alfons Wouters eds., Grammatical Theory and Philosophy of Language in Antiquity, Leuven-Paris-Sterling-Virginia, Peeters, 2002, Orbis Supplementa 19, 347 p.</w:t></w:r></w:hyperlink></w:p><w:p><w:pPr/><w:hyperlink r:id="rId43" w:history="1"><w:r><w:rPr><w:color w:val="#410a8c"/><w:u w:val="single"/></w:rPr><w:t xml:space="preserve">Alessandro Garcea</w:t></w:r></w:hyperlink></w:p><w:p><w:pPr/><w:r><w:rPr><w:i w:val="1"/><w:iCs w:val="1"/></w:rPr><w:t xml:space="preserve">Histoire Epistémologie Langage</w:t></w:r><w:r><w:rPr/><w:t xml:space="preserve">, 2004, 26 (II), pp.177</w:t></w:r></w:p><w:p><w:pPr/><w:r><w:rPr/><w:t xml:space="preserve">Article dans une revue</w:t></w:r><w:r><w:rPr/><w:t xml:space="preserve"> (compte-rendu de lecture)</w:t></w:r></w:p><w:p><w:pPr/><w:hyperlink r:id="rId117" w:history="1"><w:r><w:rPr><w:color w:val="#410a8c"/><w:u w:val="single"/></w:rPr><w:t xml:space="preserve">halshs-01171069v1</w:t></w:r></w:hyperlink></w:p></w:tc></w:tr><w:tr><w:trPr/><w:tc><w:tcPr><w:noWrap/></w:tcPr><w:p><w:pPr><w:spacing w:after="200"/></w:pPr><w:hyperlink r:id="rId118" w:history="1"><w:r><w:rPr><w:color w:val="1e198e"/><w:b w:val="1"/><w:bCs w:val="1"/><w:u w:val="single"/></w:rPr><w:t xml:space="preserve">Cesare e l’alfabeto: a proposito di un contributo recente</w:t></w:r></w:hyperlink></w:p><w:p><w:pPr/><w:hyperlink r:id="rId43" w:history="1"><w:r><w:rPr><w:color w:val="#410a8c"/><w:u w:val="single"/></w:rPr><w:t xml:space="preserve">Alessandro Garcea</w:t></w:r></w:hyperlink></w:p><w:p><w:pPr/><w:r><w:rPr><w:i w:val="1"/><w:iCs w:val="1"/></w:rPr><w:t xml:space="preserve">Bollettino di Studi Latini</w:t></w:r><w:r><w:rPr/><w:t xml:space="preserve">, 2004, 43 (1), pp.3-6</w:t></w:r></w:p><w:p><w:pPr/><w:r><w:rPr/><w:t xml:space="preserve">Article dans une revue</w:t></w:r></w:p><w:p><w:pPr/><w:hyperlink r:id="rId118" w:history="1"><w:r><w:rPr><w:color w:val="#410a8c"/><w:u w:val="single"/></w:rPr><w:t xml:space="preserve">halshs-01169048v1</w:t></w:r></w:hyperlink></w:p></w:tc></w:tr><w:tr><w:trPr/><w:tc><w:tcPr><w:noWrap/></w:tcPr><w:p><w:pPr><w:spacing w:after="200"/></w:pPr><w:hyperlink r:id="rId119" w:history="1"><w:r><w:rPr><w:color w:val="1e198e"/><w:b w:val="1"/><w:bCs w:val="1"/><w:u w:val="single"/></w:rPr><w:t xml:space="preserve">Représentation et reproduction du discours dans la correspondance de Cicéron</w:t></w:r></w:hyperlink></w:p><w:p><w:pPr/><w:hyperlink r:id="rId43" w:history="1"><w:r><w:rPr><w:color w:val="#410a8c"/><w:u w:val="single"/></w:rPr><w:t xml:space="preserve">Alessandro Garcea</w:t></w:r></w:hyperlink></w:p><w:p><w:pPr/><w:r><w:rPr><w:i w:val="1"/><w:iCs w:val="1"/></w:rPr><w:t xml:space="preserve">Lalies [Langues et littérature : actes des sessions de linguistique et de littérature]</w:t></w:r><w:r><w:rPr/><w:t xml:space="preserve">, 2003, 22 (2001), pp.187-202</w:t></w:r></w:p><w:p><w:pPr/><w:r><w:rPr/><w:t xml:space="preserve">Article dans une revue</w:t></w:r></w:p><w:p><w:pPr/><w:hyperlink r:id="rId119" w:history="1"><w:r><w:rPr><w:color w:val="#410a8c"/><w:u w:val="single"/></w:rPr><w:t xml:space="preserve">halshs-01169042v1</w:t></w:r></w:hyperlink></w:p></w:tc></w:tr><w:tr><w:trPr/><w:tc><w:tcPr><w:noWrap/></w:tcPr><w:p><w:pPr><w:spacing w:after="200"/></w:pPr><w:hyperlink r:id="rId120" w:history="1"><w:r><w:rPr><w:color w:val="1e198e"/><w:b w:val="1"/><w:bCs w:val="1"/><w:u w:val="single"/></w:rPr><w:t xml:space="preserve">Varron et Priscien : Autour des verbes adsignificare et consignificare</w:t></w:r></w:hyperlink></w:p><w:p><w:pPr/><w:hyperlink r:id="rId43" w:history="1"><w:r><w:rPr><w:color w:val="#410a8c"/><w:u w:val="single"/></w:rPr><w:t xml:space="preserve">Alessandro Garcea</w:t></w:r></w:hyperlink><w:r><w:rPr/><w:t xml:space="preserve">,</w:t></w:r><w:hyperlink r:id="rId121" w:history="1"><w:r><w:rPr><w:color w:val="#410a8c"/><w:u w:val="single"/></w:rPr><w:t xml:space="preserve">Valeria Lomanto</w:t></w:r></w:hyperlink></w:p><w:p><w:pPr/><w:r><w:rPr><w:i w:val="1"/><w:iCs w:val="1"/></w:rPr><w:t xml:space="preserve">Histoire Epistémologie Langage</w:t></w:r><w:r><w:rPr/><w:t xml:space="preserve">, 2003, 25 (2), pp.33-54. </w:t></w:r><w:hyperlink r:id="rId122" w:history="1"><w:r><w:rPr><w:color w:val="#410a8c"/><w:u w:val="single"/></w:rPr><w:t xml:space="preserve">⟨10.3406/hel.2003.2208⟩</w:t></w:r></w:hyperlink></w:p><w:p><w:pPr/><w:r><w:rPr/><w:t xml:space="preserve">Article dans une revue</w:t></w:r></w:p><w:p><w:pPr/><w:hyperlink r:id="rId120" w:history="1"><w:r><w:rPr><w:color w:val="#410a8c"/><w:u w:val="single"/></w:rPr><w:t xml:space="preserve">halshs-01169044v1</w:t></w:r></w:hyperlink></w:p></w:tc></w:tr><w:tr><w:trPr/><w:tc><w:tcPr><w:noWrap/></w:tcPr><w:p><w:pPr><w:spacing w:after="200"/></w:pPr><w:hyperlink r:id="rId123" w:history="1"><w:r><w:rPr><w:color w:val="1e198e"/><w:b w:val="1"/><w:bCs w:val="1"/><w:u w:val="single"/></w:rPr><w:t xml:space="preserve">César et l’alphabet: un fragment du De analogia (frg. 4 p.148 Funaioli = 5 p. 179 s. Klotz)</w:t></w:r></w:hyperlink></w:p><w:p><w:pPr/><w:hyperlink r:id="rId43" w:history="1"><w:r><w:rPr><w:color w:val="#410a8c"/><w:u w:val="single"/></w:rPr><w:t xml:space="preserve">Alessandro Garcea</w:t></w:r></w:hyperlink></w:p><w:p><w:pPr/><w:r><w:rPr><w:i w:val="1"/><w:iCs w:val="1"/></w:rPr><w:t xml:space="preserve">Histoire Epistémologie Langage</w:t></w:r><w:r><w:rPr/><w:t xml:space="preserve">, 2002, 24 (2), pp.147-164</w:t></w:r></w:p><w:p><w:pPr/><w:r><w:rPr/><w:t xml:space="preserve">Article dans une revue</w:t></w:r></w:p><w:p><w:pPr/><w:hyperlink r:id="rId123" w:history="1"><w:r><w:rPr><w:color w:val="#410a8c"/><w:u w:val="single"/></w:rPr><w:t xml:space="preserve">halshs-01169031v1</w:t></w:r></w:hyperlink></w:p></w:tc></w:tr><w:tr><w:trPr/><w:tc><w:tcPr><w:noWrap/></w:tcPr><w:p><w:pPr><w:spacing w:after="200"/></w:pPr><w:hyperlink r:id="rId124" w:history="1"><w:r><w:rPr><w:color w:val="1e198e"/><w:b w:val="1"/><w:bCs w:val="1"/><w:u w:val="single"/></w:rPr><w:t xml:space="preserve">Discours rapporté et Courrier Électronique</w:t></w:r></w:hyperlink></w:p><w:p><w:pPr/><w:hyperlink r:id="rId43" w:history="1"><w:r><w:rPr><w:color w:val="#410a8c"/><w:u w:val="single"/></w:rPr><w:t xml:space="preserve">Alessandro Garcea</w:t></w:r></w:hyperlink><w:r><w:rPr/><w:t xml:space="preserve">,</w:t></w:r><w:hyperlink r:id="rId101" w:history="1"><w:r><w:rPr><w:color w:val="#410a8c"/><w:u w:val="single"/></w:rPr><w:t xml:space="preserve">Carla Bazzanella</w:t></w:r></w:hyperlink></w:p><w:p><w:pPr/><w:r><w:rPr><w:i w:val="1"/><w:iCs w:val="1"/></w:rPr><w:t xml:space="preserve">Faits de langues</w:t></w:r><w:r><w:rPr/><w:t xml:space="preserve">, 2002, Le discours rapporté, numéro thématique édité par Laurance Rosier, 19, pp.231-244</w:t></w:r></w:p><w:p><w:pPr/><w:r><w:rPr/><w:t xml:space="preserve">Article dans une revue</w:t></w:r></w:p><w:p><w:pPr/><w:hyperlink r:id="rId124" w:history="1"><w:r><w:rPr><w:color w:val="#410a8c"/><w:u w:val="single"/></w:rPr><w:t xml:space="preserve">halshs-01169033v1</w:t></w:r></w:hyperlink></w:p></w:tc></w:tr><w:tr><w:trPr/><w:tc><w:tcPr><w:noWrap/></w:tcPr><w:p><w:pPr><w:spacing w:after="200"/></w:pPr><w:hyperlink r:id="rId125" w:history="1"><w:r><w:rPr><w:color w:val="1e198e"/><w:b w:val="1"/><w:bCs w:val="1"/><w:u w:val="single"/></w:rPr><w:t xml:space="preserve">Appunti sul pathos della miseratio: struttura e loci communes attraverso Cicerone inu. 1,106-109</w:t></w:r></w:hyperlink></w:p><w:p><w:pPr/><w:hyperlink r:id="rId43" w:history="1"><w:r><w:rPr><w:color w:val="#410a8c"/><w:u w:val="single"/></w:rPr><w:t xml:space="preserve">Alessandro Garcea</w:t></w:r></w:hyperlink></w:p><w:p><w:pPr/><w:r><w:rPr><w:i w:val="1"/><w:iCs w:val="1"/></w:rPr><w:t xml:space="preserve">Quaderni. Dipartimento di Filologia, Linguistica e Tradizione Classica dell’Università diTorino</w:t></w:r><w:r><w:rPr/><w:t xml:space="preserve">, 2001, 15, pp.137-175</w:t></w:r></w:p><w:p><w:pPr/><w:r><w:rPr/><w:t xml:space="preserve">Article dans une revue</w:t></w:r></w:p><w:p><w:pPr/><w:hyperlink r:id="rId125" w:history="1"><w:r><w:rPr><w:color w:val="#410a8c"/><w:u w:val="single"/></w:rPr><w:t xml:space="preserve">halshs-01169028v1</w:t></w:r></w:hyperlink></w:p></w:tc></w:tr><w:tr><w:trPr/><w:tc><w:tcPr><w:noWrap/></w:tcPr><w:p><w:pPr><w:spacing w:after="200"/></w:pPr><w:hyperlink r:id="rId126" w:history="1"><w:r><w:rPr><w:color w:val="1e198e"/><w:b w:val="1"/><w:bCs w:val="1"/><w:u w:val="single"/></w:rPr><w:t xml:space="preserve">Gellio e la dialettica</w:t></w:r></w:hyperlink></w:p><w:p><w:pPr/><w:hyperlink r:id="rId43" w:history="1"><w:r><w:rPr><w:color w:val="#410a8c"/><w:u w:val="single"/></w:rPr><w:t xml:space="preserve">Alessandro Garcea</w:t></w:r></w:hyperlink></w:p><w:p><w:pPr/><w:r><w:rPr><w:i w:val="1"/><w:iCs w:val="1"/></w:rPr><w:t xml:space="preserve">Memorie dell'Accademia delle Scienze di Torino - Classe di Scienze Morali, Storiche e Filologiche</w:t></w:r><w:r><w:rPr/><w:t xml:space="preserve">, 2000, 24, pp.53-204</w:t></w:r></w:p><w:p><w:pPr/><w:r><w:rPr/><w:t xml:space="preserve">Article dans une revue</w:t></w:r></w:p><w:p><w:pPr/><w:hyperlink r:id="rId126" w:history="1"><w:r><w:rPr><w:color w:val="#410a8c"/><w:u w:val="single"/></w:rPr><w:t xml:space="preserve">halshs-01168970v1</w:t></w:r></w:hyperlink></w:p></w:tc></w:tr><w:tr><w:trPr/><w:tc><w:tcPr><w:noWrap/></w:tcPr><w:p><w:pPr><w:spacing w:after="200"/></w:pPr><w:hyperlink r:id="rId127" w:history="1"><w:r><w:rPr><w:color w:val="1e198e"/><w:b w:val="1"/><w:bCs w:val="1"/><w:u w:val="single"/></w:rPr><w:t xml:space="preserve">Vincoli testuali e funzione dei segnali discorsivi in Gellio</w:t></w:r></w:hyperlink></w:p><w:p><w:pPr/><w:hyperlink r:id="rId43" w:history="1"><w:r><w:rPr><w:color w:val="#410a8c"/><w:u w:val="single"/></w:rPr><w:t xml:space="preserve">Alessandro Garcea</w:t></w:r></w:hyperlink><w:r><w:rPr/><w:t xml:space="preserve">,</w:t></w:r><w:hyperlink r:id="rId101" w:history="1"><w:r><w:rPr><w:color w:val="#410a8c"/><w:u w:val="single"/></w:rPr><w:t xml:space="preserve">Carla Bazzanella</w:t></w:r></w:hyperlink></w:p><w:p><w:pPr/><w:r><w:rPr><w:i w:val="1"/><w:iCs w:val="1"/></w:rPr><w:t xml:space="preserve">Lingua e Stile. Rivista di storia della lingua italiana</w:t></w:r><w:r><w:rPr/><w:t xml:space="preserve">, 1999, 34 (3), pp.403-430</w:t></w:r></w:p><w:p><w:pPr/><w:r><w:rPr/><w:t xml:space="preserve">Article dans une revue</w:t></w:r></w:p><w:p><w:pPr/><w:hyperlink r:id="rId127" w:history="1"><w:r><w:rPr><w:color w:val="#410a8c"/><w:u w:val="single"/></w:rPr><w:t xml:space="preserve">halshs-01168964v1</w:t></w:r></w:hyperlink></w:p></w:tc></w:tr><w:tr><w:trPr/><w:tc><w:tcPr><w:noWrap/></w:tcPr><w:p><w:pPr><w:spacing w:after="200"/></w:pPr><w:hyperlink r:id="rId128" w:history="1"><w:r><w:rPr><w:color w:val="1e198e"/><w:b w:val="1"/><w:bCs w:val="1"/><w:u w:val="single"/></w:rPr><w:t xml:space="preserve">Il dialogo &amp;quot;socratico&amp;quot; in Gellio: verso un approccio multidimensionale</w:t></w:r></w:hyperlink></w:p><w:p><w:pPr/><w:hyperlink r:id="rId43" w:history="1"><w:r><w:rPr><w:color w:val="#410a8c"/><w:u w:val="single"/></w:rPr><w:t xml:space="preserve">Alessandro Garcea</w:t></w:r></w:hyperlink></w:p><w:p><w:pPr/><w:r><w:rPr><w:i w:val="1"/><w:iCs w:val="1"/></w:rPr><w:t xml:space="preserve">Quaderni. Dipartimento di Filologia, Linguistica e Tradizione Classica dell’Università diTorino</w:t></w:r><w:r><w:rPr/><w:t xml:space="preserve">, 1999, 12, pp.375-403</w:t></w:r></w:p><w:p><w:pPr/><w:r><w:rPr/><w:t xml:space="preserve">Article dans une revue</w:t></w:r></w:p><w:p><w:pPr/><w:hyperlink r:id="rId128" w:history="1"><w:r><w:rPr><w:color w:val="#410a8c"/><w:u w:val="single"/></w:rPr><w:t xml:space="preserve">halshs-01168920v1</w:t></w:r></w:hyperlink></w:p></w:tc></w:tr><w:tr><w:trPr/><w:tc><w:tcPr><w:noWrap/></w:tcPr><w:p><w:pPr><w:spacing w:after="200"/></w:pPr><w:hyperlink r:id="rId129" w:history="1"><w:r><w:rPr><w:color w:val="1e198e"/><w:b w:val="1"/><w:bCs w:val="1"/><w:u w:val="single"/></w:rPr><w:t xml:space="preserve">Tipi di testo nelle noctes Atticae: strutture tematiche e comunicative</w:t></w:r></w:hyperlink></w:p><w:p><w:pPr/><w:hyperlink r:id="rId43" w:history="1"><w:r><w:rPr><w:color w:val="#410a8c"/><w:u w:val="single"/></w:rPr><w:t xml:space="preserve">Alessandro Garcea</w:t></w:r></w:hyperlink></w:p><w:p><w:pPr/><w:r><w:rPr><w:i w:val="1"/><w:iCs w:val="1"/></w:rPr><w:t xml:space="preserve">Quaderni. Dipartimento di Filologia, Linguistica e Tradizione Classica dell’Università diTorino</w:t></w:r><w:r><w:rPr/><w:t xml:space="preserve">, 1998, 11, pp.207-236</w:t></w:r></w:p><w:p><w:pPr/><w:r><w:rPr/><w:t xml:space="preserve">Article dans une revue</w:t></w:r></w:p><w:p><w:pPr/><w:hyperlink r:id="rId129" w:history="1"><w:r><w:rPr><w:color w:val="#410a8c"/><w:u w:val="single"/></w:rPr><w:t xml:space="preserve">halshs-01168907v1</w:t></w:r></w:hyperlink></w:p></w:tc></w:tr></w:tbl><w:p><w:pPr><w:spacing w:before="200"/></w:pPr></w:p><w:p><w:pPr><w:pStyle w:val="Heading2"/></w:pPr><w:r><w:rPr><w:color w:val="1e198e"/><w:b w:val="1"/><w:bCs w:val="1"/></w:rPr><w:t xml:space="preserve">Chapitre d'ouvrage (53)</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IV.3-4. Terence, Andria and Scholia</w:t></w:r></w:hyperlink></w:p><w:p><w:pPr/><w:hyperlink r:id="rId43" w:history="1"><w:r><w:rPr><w:color w:val="#410a8c"/><w:u w:val="single"/></w:rPr><w:t xml:space="preserve">Alessandro Garcea</w:t></w:r></w:hyperlink><w:r><w:rPr/><w:t xml:space="preserve">,</w:t></w:r><w:hyperlink r:id="rId78" w:history="1"><w:r><w:rPr><w:color w:val="#410a8c"/><w:u w:val="single"/></w:rPr><w:t xml:space="preserve">Maria Chiara Scappaticcio</w:t></w:r></w:hyperlink></w:p><w:p><w:pPr/><w:r><w:rPr><w:i w:val="1"/><w:iCs w:val="1"/></w:rPr><w:t xml:space="preserve">Corpus of Latin Texts on Papyrus</w:t></w:r><w:r><w:rPr/><w:t xml:space="preserve">, IV, Cambridge University Press, pp.9-19, 2025, 978-1-009-35094-5. </w:t></w:r><w:hyperlink r:id="rId131" w:history="1"><w:r><w:rPr><w:color w:val="#410a8c"/><w:u w:val="single"/></w:rPr><w:t xml:space="preserve">⟨10.1017/9781108868686⟩</w:t></w:r></w:hyperlink></w:p><w:p><w:pPr/><w:r><w:rPr/><w:t xml:space="preserve">Chapitre d'ouvrage</w:t></w:r></w:p><w:p><w:pPr/><w:hyperlink r:id="rId130" w:history="1"><w:r><w:rPr><w:color w:val="#410a8c"/><w:u w:val="single"/></w:rPr><w:t xml:space="preserve">hal-05323458v1</w:t></w:r></w:hyperlink></w:p></w:tc></w:tr><w:tr><w:trPr/><w:tc><w:tcPr><w:noWrap/></w:tcPr><w:p><w:pPr><w:spacing w:after="200"/></w:pPr><w:hyperlink r:id="rId132" w:history="1"><w:r><w:rPr><w:color w:val="1e198e"/><w:b w:val="1"/><w:bCs w:val="1"/><w:u w:val="single"/></w:rPr><w:t xml:space="preserve">IB.1. Roman Theatrical Text (Togata)</w:t></w:r></w:hyperlink></w:p><w:p><w:pPr/><w:hyperlink r:id="rId43" w:history="1"><w:r><w:rPr><w:color w:val="#410a8c"/><w:u w:val="single"/></w:rPr><w:t xml:space="preserve">Alessandro Garcea</w:t></w:r></w:hyperlink><w:r><w:rPr/><w:t xml:space="preserve">,</w:t></w:r><w:hyperlink r:id="rId78" w:history="1"><w:r><w:rPr><w:color w:val="#410a8c"/><w:u w:val="single"/></w:rPr><w:t xml:space="preserve">Maria Chiara Scappaticcio</w:t></w:r></w:hyperlink></w:p><w:p><w:pPr/><w:r><w:rPr/><w:t xml:space="preserve">Scappaticcio, Maria Chiara; Dickey, Eleanor; Colella, Lucia C. </w:t></w:r><w:r><w:rPr><w:i w:val="1"/><w:iCs w:val="1"/></w:rPr><w:t xml:space="preserve">Corpus of Latin Texts on Papyrus</w:t></w:r><w:r><w:rPr/><w:t xml:space="preserve">, I, Cambridge University Press, pp.244-246, 2025, 978-1-009-33226-2. </w:t></w:r><w:hyperlink r:id="rId131" w:history="1"><w:r><w:rPr><w:color w:val="#410a8c"/><w:u w:val="single"/></w:rPr><w:t xml:space="preserve">⟨10.1017/9781108868686⟩</w:t></w:r></w:hyperlink></w:p><w:p><w:pPr/><w:r><w:rPr/><w:t xml:space="preserve">Chapitre d'ouvrage</w:t></w:r></w:p><w:p><w:pPr/><w:hyperlink r:id="rId132" w:history="1"><w:r><w:rPr><w:color w:val="#410a8c"/><w:u w:val="single"/></w:rPr><w:t xml:space="preserve">hal-05323398v1</w:t></w:r></w:hyperlink></w:p></w:tc></w:tr><w:tr><w:trPr/><w:tc><w:tcPr><w:noWrap/></w:tcPr><w:p><w:pPr><w:spacing w:after="200"/></w:pPr><w:hyperlink r:id="rId133" w:history="1"><w:r><w:rPr><w:color w:val="1e198e"/><w:b w:val="1"/><w:bCs w:val="1"/><w:u w:val="single"/></w:rPr><w:t xml:space="preserve">Nuove prospettive sull’edizione dei testi frammentari (con particolare riguardo all’ars grammatica)</w:t></w:r></w:hyperlink></w:p><w:p><w:pPr/><w:hyperlink r:id="rId43" w:history="1"><w:r><w:rPr><w:color w:val="#410a8c"/><w:u w:val="single"/></w:rPr><w:t xml:space="preserve">Alessandro Garcea</w:t></w:r></w:hyperlink></w:p><w:p><w:pPr/><w:r><w:rPr/><w:t xml:space="preserve">Maria Luisa Delvigo; Fabio Gasti. </w:t></w:r><w:r><w:rPr><w:i w:val="1"/><w:iCs w:val="1"/></w:rPr><w:t xml:space="preserve">RES NOVAE. Il latino nella società post-digitale</w:t></w:r><w:r><w:rPr/><w:t xml:space="preserve">, Biblioteca di ClassicoContemporaneo 17, Palumbo, pp.173-184, 2025, 9791257120450</w:t></w:r></w:p><w:p><w:pPr/><w:r><w:rPr/><w:t xml:space="preserve">Chapitre d'ouvrage</w:t></w:r></w:p><w:p><w:pPr/><w:hyperlink r:id="rId133" w:history="1"><w:r><w:rPr><w:color w:val="#410a8c"/><w:u w:val="single"/></w:rPr><w:t xml:space="preserve">hal-05282736v1</w:t></w:r></w:hyperlink></w:p></w:tc></w:tr><w:tr><w:trPr/><w:tc><w:tcPr><w:noWrap/></w:tcPr><w:p><w:pPr><w:spacing w:after="200"/></w:pPr><w:hyperlink r:id="rId134" w:history="1"><w:r><w:rPr><w:color w:val="1e198e"/><w:b w:val="1"/><w:bCs w:val="1"/><w:u w:val="single"/></w:rPr><w:t xml:space="preserve">IA.1. Cornelius Gallus, Amores (Elegiac Couplets)</w:t></w:r></w:hyperlink></w:p><w:p><w:pPr/><w:hyperlink r:id="rId43" w:history="1"><w:r><w:rPr><w:color w:val="#410a8c"/><w:u w:val="single"/></w:rPr><w:t xml:space="preserve">Alessandro Garcea</w:t></w:r></w:hyperlink><w:r><w:rPr/><w:t xml:space="preserve">,</w:t></w:r><w:hyperlink r:id="rId78" w:history="1"><w:r><w:rPr><w:color w:val="#410a8c"/><w:u w:val="single"/></w:rPr><w:t xml:space="preserve">Maria Chiara Scappaticcio</w:t></w:r></w:hyperlink></w:p><w:p><w:pPr/><w:r><w:rPr><w:i w:val="1"/><w:iCs w:val="1"/></w:rPr><w:t xml:space="preserve">Corpus of Latin Texts on Papyrus</w:t></w:r><w:r><w:rPr/><w:t xml:space="preserve">, I, Cambridge University Press, pp.144-146, 2025, 978-1-009-33226-2. </w:t></w:r><w:hyperlink r:id="rId131" w:history="1"><w:r><w:rPr><w:color w:val="#410a8c"/><w:u w:val="single"/></w:rPr><w:t xml:space="preserve">⟨10.1017/9781108868686⟩</w:t></w:r></w:hyperlink></w:p><w:p><w:pPr/><w:r><w:rPr/><w:t xml:space="preserve">Chapitre d'ouvrage</w:t></w:r></w:p><w:p><w:pPr/><w:hyperlink r:id="rId134" w:history="1"><w:r><w:rPr><w:color w:val="#410a8c"/><w:u w:val="single"/></w:rPr><w:t xml:space="preserve">hal-05323380v1</w:t></w:r></w:hyperlink></w:p></w:tc></w:tr><w:tr><w:trPr/><w:tc><w:tcPr><w:noWrap/></w:tcPr><w:p><w:pPr><w:spacing w:after="200"/></w:pPr><w:hyperlink r:id="rId135" w:history="1"><w:r><w:rPr><w:color w:val="1e198e"/><w:b w:val="1"/><w:bCs w:val="1"/><w:u w:val="single"/></w:rPr><w:t xml:space="preserve">VI.2-3. Juvenal, Satires and Scholia</w:t></w:r></w:hyperlink></w:p><w:p><w:pPr/><w:hyperlink r:id="rId43" w:history="1"><w:r><w:rPr><w:color w:val="#410a8c"/><w:u w:val="single"/></w:rPr><w:t xml:space="preserve">Alessandro Garcea</w:t></w:r></w:hyperlink><w:r><w:rPr/><w:t xml:space="preserve">,</w:t></w:r><w:hyperlink r:id="rId78" w:history="1"><w:r><w:rPr><w:color w:val="#410a8c"/><w:u w:val="single"/></w:rPr><w:t xml:space="preserve">Maria Chiara Scappaticcio</w:t></w:r></w:hyperlink></w:p><w:p><w:pPr/><w:r><w:rPr><w:i w:val="1"/><w:iCs w:val="1"/></w:rPr><w:t xml:space="preserve">Corpus of Latin Texts on Papyrus</w:t></w:r><w:r><w:rPr/><w:t xml:space="preserve">, VI, Cambridge University Press, pp.8-20, 2025, 978-1-009-35106-5. </w:t></w:r><w:hyperlink r:id="rId131" w:history="1"><w:r><w:rPr><w:color w:val="#410a8c"/><w:u w:val="single"/></w:rPr><w:t xml:space="preserve">⟨10.1017/9781108868686⟩</w:t></w:r></w:hyperlink></w:p><w:p><w:pPr/><w:r><w:rPr/><w:t xml:space="preserve">Chapitre d'ouvrage</w:t></w:r></w:p><w:p><w:pPr/><w:hyperlink r:id="rId135" w:history="1"><w:r><w:rPr><w:color w:val="#410a8c"/><w:u w:val="single"/></w:rPr><w:t xml:space="preserve">hal-05323471v1</w:t></w:r></w:hyperlink></w:p></w:tc></w:tr><w:tr><w:trPr/><w:tc><w:tcPr><w:noWrap/></w:tcPr><w:p><w:pPr><w:spacing w:after="200"/></w:pPr><w:hyperlink r:id="rId136" w:history="1"><w:r><w:rPr><w:color w:val="1e198e"/><w:b w:val="1"/><w:bCs w:val="1"/><w:u w:val="single"/></w:rPr><w:t xml:space="preserve">IB22. Medical Recipes (?)</w:t></w:r></w:hyperlink></w:p><w:p><w:pPr/><w:hyperlink r:id="rId43" w:history="1"><w:r><w:rPr><w:color w:val="#410a8c"/><w:u w:val="single"/></w:rPr><w:t xml:space="preserve">Alessandro Garcea</w:t></w:r></w:hyperlink></w:p><w:p><w:pPr/><w:r><w:rPr/><w:t xml:space="preserve">Scappaticcio, Maria Chiara; Dickey, Eleanor; Colella, Lucia C. </w:t></w:r><w:r><w:rPr><w:i w:val="1"/><w:iCs w:val="1"/></w:rPr><w:t xml:space="preserve">Corpus of Latin Texts on Papyrus</w:t></w:r><w:r><w:rPr/><w:t xml:space="preserve">, I, Cambridge University Press, pp.279-281, 2025, 978-1-009-33226-2. </w:t></w:r><w:hyperlink r:id="rId131" w:history="1"><w:r><w:rPr><w:color w:val="#410a8c"/><w:u w:val="single"/></w:rPr><w:t xml:space="preserve">⟨10.1017/9781108868686⟩</w:t></w:r></w:hyperlink></w:p><w:p><w:pPr/><w:r><w:rPr/><w:t xml:space="preserve">Chapitre d'ouvrage</w:t></w:r></w:p><w:p><w:pPr/><w:hyperlink r:id="rId136" w:history="1"><w:r><w:rPr><w:color w:val="#410a8c"/><w:u w:val="single"/></w:rPr><w:t xml:space="preserve">hal-05323435v1</w:t></w:r></w:hyperlink></w:p></w:tc></w:tr><w:tr><w:trPr/><w:tc><w:tcPr><w:noWrap/></w:tcPr><w:p><w:pPr><w:spacing w:after="200"/></w:pPr><w:hyperlink r:id="rId137" w:history="1"><w:r><w:rPr><w:color w:val="1e198e"/><w:b w:val="1"/><w:bCs w:val="1"/><w:u w:val="single"/></w:rPr><w:t xml:space="preserve">IV.1-2. Terence, Andria and Scholia</w:t></w:r></w:hyperlink></w:p><w:p><w:pPr/><w:hyperlink r:id="rId43" w:history="1"><w:r><w:rPr><w:color w:val="#410a8c"/><w:u w:val="single"/></w:rPr><w:t xml:space="preserve">Alessandro Garcea</w:t></w:r></w:hyperlink><w:r><w:rPr/><w:t xml:space="preserve">,</w:t></w:r><w:hyperlink r:id="rId78" w:history="1"><w:r><w:rPr><w:color w:val="#410a8c"/><w:u w:val="single"/></w:rPr><w:t xml:space="preserve">Maria Chiara Scappaticcio</w:t></w:r></w:hyperlink></w:p><w:p><w:pPr/><w:r><w:rPr><w:i w:val="1"/><w:iCs w:val="1"/></w:rPr><w:t xml:space="preserve">Corpus of Latin Texts on Papyrus</w:t></w:r><w:r><w:rPr/><w:t xml:space="preserve">, IV, Cambridge University Press, pp.4-8, 2025, 978-1-009-35094-5. </w:t></w:r><w:hyperlink r:id="rId131" w:history="1"><w:r><w:rPr><w:color w:val="#410a8c"/><w:u w:val="single"/></w:rPr><w:t xml:space="preserve">⟨10.1017/9781108868686⟩</w:t></w:r></w:hyperlink></w:p><w:p><w:pPr/><w:r><w:rPr/><w:t xml:space="preserve">Chapitre d'ouvrage</w:t></w:r></w:p><w:p><w:pPr/><w:hyperlink r:id="rId137" w:history="1"><w:r><w:rPr><w:color w:val="#410a8c"/><w:u w:val="single"/></w:rPr><w:t xml:space="preserve">hal-05323447v1</w:t></w:r></w:hyperlink></w:p></w:tc></w:tr><w:tr><w:trPr/><w:tc><w:tcPr><w:noWrap/></w:tcPr><w:p><w:pPr><w:spacing w:after="200"/></w:pPr><w:hyperlink r:id="rId138" w:history="1"><w:r><w:rPr><w:color w:val="1e198e"/><w:b w:val="1"/><w:bCs w:val="1"/><w:u w:val="single"/></w:rPr><w:t xml:space="preserve">IB21. Dialogue between Alexander the Great and the Gymnosophists, and a Trial (Greek in Latin Script)</w:t></w:r></w:hyperlink></w:p><w:p><w:pPr/><w:hyperlink r:id="rId43" w:history="1"><w:r><w:rPr><w:color w:val="#410a8c"/><w:u w:val="single"/></w:rPr><w:t xml:space="preserve">Alessandro Garcea</w:t></w:r></w:hyperlink></w:p><w:p><w:pPr/><w:r><w:rPr><w:i w:val="1"/><w:iCs w:val="1"/></w:rPr><w:t xml:space="preserve">Corpus of Latin Texts on Papyrus</w:t></w:r><w:r><w:rPr/><w:t xml:space="preserve">, I, Cambridge University Press, pp.275-277, 2025, 978-1-009-33226-2. </w:t></w:r><w:hyperlink r:id="rId131" w:history="1"><w:r><w:rPr><w:color w:val="#410a8c"/><w:u w:val="single"/></w:rPr><w:t xml:space="preserve">⟨10.1017/9781108868686⟩</w:t></w:r></w:hyperlink></w:p><w:p><w:pPr/><w:r><w:rPr/><w:t xml:space="preserve">Chapitre d'ouvrage</w:t></w:r></w:p><w:p><w:pPr/><w:hyperlink r:id="rId138" w:history="1"><w:r><w:rPr><w:color w:val="#410a8c"/><w:u w:val="single"/></w:rPr><w:t xml:space="preserve">hal-05323414v1</w:t></w:r></w:hyperlink></w:p></w:tc></w:tr><w:tr><w:trPr/><w:tc><w:tcPr><w:noWrap/></w:tcPr><w:p><w:pPr><w:spacing w:after="200"/></w:pPr><w:hyperlink r:id="rId139" w:history="1"><w:r><w:rPr><w:color w:val="1e198e"/><w:b w:val="1"/><w:bCs w:val="1"/><w:u w:val="single"/></w:rPr><w:t xml:space="preserve">Nota a Cledonio, fonte della dottrina pliniana sui pronomi</w:t></w:r></w:hyperlink></w:p><w:p><w:pPr/><w:hyperlink r:id="rId43" w:history="1"><w:r><w:rPr><w:color w:val="#410a8c"/><w:u w:val="single"/></w:rPr><w:t xml:space="preserve">Alessandro Garcea</w:t></w:r></w:hyperlink></w:p><w:p><w:pPr/><w:r><w:rPr><w:i w:val="1"/><w:iCs w:val="1"/></w:rPr><w:t xml:space="preserve">Doctissimus antiquitatis perscrutator. Studi latini in onore di Mario De Nonno</w:t></w:r><w:r><w:rPr/><w:t xml:space="preserve">, Res Publica Litterarum Quaderni (2), Roma TrE-Press, pp.344-354, 2024, 979-12-5977-294-7</w:t></w:r></w:p><w:p><w:pPr/><w:r><w:rPr/><w:t xml:space="preserve">Chapitre d'ouvrage</w:t></w:r></w:p><w:p><w:pPr/><w:hyperlink r:id="rId139" w:history="1"><w:r><w:rPr><w:color w:val="#410a8c"/><w:u w:val="single"/></w:rPr><w:t xml:space="preserve">hal-04440229v1</w:t></w:r></w:hyperlink></w:p></w:tc></w:tr><w:tr><w:trPr/><w:tc><w:tcPr><w:noWrap/></w:tcPr><w:p><w:pPr><w:spacing w:after="200"/></w:pPr><w:hyperlink r:id="rId140" w:history="1"><w:r><w:rPr><w:color w:val="1e198e"/><w:b w:val="1"/><w:bCs w:val="1"/><w:u w:val="single"/></w:rPr><w:t xml:space="preserve">Nigidius Figulus’ Linguistic Thought. Sources and Problems of Interpretation</w:t></w:r></w:hyperlink></w:p><w:p><w:pPr/><w:hyperlink r:id="rId43" w:history="1"><w:r><w:rPr><w:color w:val="#410a8c"/><w:u w:val="single"/></w:rPr><w:t xml:space="preserve">Alessandro Garcea</w:t></w:r></w:hyperlink></w:p><w:p><w:pPr/><w:r><w:rPr/><w:t xml:space="preserve">Katharina Volk. </w:t></w:r><w:r><w:rPr><w:i w:val="1"/><w:iCs w:val="1"/></w:rPr><w:t xml:space="preserve">Nigidius Figulus. Roman Polymath</w:t></w:r><w:r><w:rPr/><w:t xml:space="preserve">, Columbia Studies in the Classical Tradition (47), Brill, pp.98-116, 2024, 978-90-04-69080-6</w:t></w:r></w:p><w:p><w:pPr/><w:r><w:rPr/><w:t xml:space="preserve">Chapitre d'ouvrage</w:t></w:r></w:p><w:p><w:pPr/><w:hyperlink r:id="rId140" w:history="1"><w:r><w:rPr><w:color w:val="#410a8c"/><w:u w:val="single"/></w:rPr><w:t xml:space="preserve">halshs-04389068v1</w:t></w:r></w:hyperlink></w:p></w:tc></w:tr><w:tr><w:trPr/><w:tc><w:tcPr><w:noWrap/></w:tcPr><w:p><w:pPr><w:spacing w:after="200"/></w:pPr><w:hyperlink r:id="rId141" w:history="1"><w:r><w:rPr><w:color w:val="1e198e"/><w:b w:val="1"/><w:bCs w:val="1"/><w:u w:val="single"/></w:rPr><w:t xml:space="preserve">Anonymous Grammatical Scholarship: Insights from an Annotated Juvenal Codex from Egypt</w:t></w:r></w:hyperlink></w:p><w:p><w:pPr/><w:hyperlink r:id="rId43" w:history="1"><w:r><w:rPr><w:color w:val="#410a8c"/><w:u w:val="single"/></w:rPr><w:t xml:space="preserve">Alessandro Garcea</w:t></w:r></w:hyperlink><w:r><w:rPr/><w:t xml:space="preserve">,</w:t></w:r><w:hyperlink r:id="rId78" w:history="1"><w:r><w:rPr><w:color w:val="#410a8c"/><w:u w:val="single"/></w:rPr><w:t xml:space="preserve">Maria Chiara Scappaticcio</w:t></w:r></w:hyperlink></w:p><w:p><w:pPr/><w:r><w:rPr/><w:t xml:space="preserve">Adam Gitner. </w:t></w:r><w:r><w:rPr><w:i w:val="1"/><w:iCs w:val="1"/></w:rPr><w:t xml:space="preserve">Roman Perspectives on Linguistic Diversity. Guardians of a Changing Language</w:t></w:r><w:r><w:rPr/><w:t xml:space="preserve">, Oxford University Press, pp.143-166, 2023, 9780197611975. </w:t></w:r><w:hyperlink r:id="rId142" w:history="1"><w:r><w:rPr><w:color w:val="#410a8c"/><w:u w:val="single"/></w:rPr><w:t xml:space="preserve">⟨10.1093/oso/9780197611975.001.0001⟩</w:t></w:r></w:hyperlink></w:p><w:p><w:pPr/><w:r><w:rPr/><w:t xml:space="preserve">Chapitre d'ouvrage</w:t></w:r></w:p><w:p><w:pPr/><w:hyperlink r:id="rId141" w:history="1"><w:r><w:rPr><w:color w:val="#410a8c"/><w:u w:val="single"/></w:rPr><w:t xml:space="preserve">hal-04370445v1</w:t></w:r></w:hyperlink></w:p></w:tc></w:tr><w:tr><w:trPr/><w:tc><w:tcPr><w:noWrap/></w:tcPr><w:p><w:pPr><w:spacing w:after="200"/></w:pPr><w:hyperlink r:id="rId143" w:history="1"><w:r><w:rPr><w:color w:val="1e198e"/><w:b w:val="1"/><w:bCs w:val="1"/><w:u w:val="single"/></w:rPr><w:t xml:space="preserve">Charisius 1,15 and 17 revisited: The use and adaptation of Pliny</w:t></w:r></w:hyperlink></w:p><w:p><w:pPr/><w:hyperlink r:id="rId43" w:history="1"><w:r><w:rPr><w:color w:val="#410a8c"/><w:u w:val="single"/></w:rPr><w:t xml:space="preserve">Alessandro Garcea</w:t></w:r></w:hyperlink></w:p><w:p><w:pPr/><w:r><w:rPr/><w:t xml:space="preserve">Claudio Giammona; Michela Rosellini; Elena Spangenberg Yanes. </w:t></w:r><w:r><w:rPr><w:i w:val="1"/><w:iCs w:val="1"/></w:rPr><w:t xml:space="preserve">Latin Grammarians Forum 2021</w:t></w:r><w:r><w:rPr/><w:t xml:space="preserve">, Collectanea Grammatica Latina 18 (Supplementum 1), Weidmann, pp.41-99, 2023, 978-3-615-00456-4</w:t></w:r></w:p><w:p><w:pPr/><w:r><w:rPr/><w:t xml:space="preserve">Chapitre d'ouvrage</w:t></w:r></w:p><w:p><w:pPr/><w:hyperlink r:id="rId143" w:history="1"><w:r><w:rPr><w:color w:val="#410a8c"/><w:u w:val="single"/></w:rPr><w:t xml:space="preserve">hal-04194006v1</w:t></w:r></w:hyperlink></w:p></w:tc></w:tr><w:tr><w:trPr/><w:tc><w:tcPr><w:noWrap/></w:tcPr><w:p><w:pPr><w:spacing w:after="200"/></w:pPr><w:hyperlink r:id="rId144" w:history="1"><w:r><w:rPr><w:color w:val="1e198e"/><w:b w:val="1"/><w:bCs w:val="1"/><w:u w:val="single"/></w:rPr><w:t xml:space="preserve">L’integrazione dei grecismi in latino all’inizio dell’età imperiale: Plinio il Vecchio e Quintiliano</w:t></w:r></w:hyperlink></w:p><w:p><w:pPr/><w:hyperlink r:id="rId43" w:history="1"><w:r><w:rPr><w:color w:val="#410a8c"/><w:u w:val="single"/></w:rPr><w:t xml:space="preserve">Alessandro Garcea</w:t></w:r></w:hyperlink></w:p><w:p><w:pPr/><w:r><w:rPr/><w:t xml:space="preserve">Fabio Gasti; Andrea Pizzotti. </w:t></w:r><w:r><w:rPr><w:i w:val="1"/><w:iCs w:val="1"/></w:rPr><w:t xml:space="preserve">La lingua greca nella tradizione grammaticale latina</w:t></w:r><w:r><w:rPr/><w:t xml:space="preserve">, Echo (41), Il Castello edizioni, pp.25-41, 2023, 978-88-6572-222-0</w:t></w:r></w:p><w:p><w:pPr/><w:r><w:rPr/><w:t xml:space="preserve">Chapitre d'ouvrage</w:t></w:r></w:p><w:p><w:pPr/><w:hyperlink r:id="rId144" w:history="1"><w:r><w:rPr><w:color w:val="#410a8c"/><w:u w:val="single"/></w:rPr><w:t xml:space="preserve">hal-04370456v1</w:t></w:r></w:hyperlink></w:p></w:tc></w:tr><w:tr><w:trPr/><w:tc><w:tcPr><w:noWrap/></w:tcPr><w:p><w:pPr><w:spacing w:after="200"/></w:pPr><w:hyperlink r:id="rId145" w:history="1"><w:r><w:rPr><w:color w:val="1e198e"/><w:b w:val="1"/><w:bCs w:val="1"/><w:u w:val="single"/></w:rPr><w:t xml:space="preserve">Views on ‘Early Latin’ in Grammatical Texts</w:t></w:r></w:hyperlink></w:p><w:p><w:pPr/><w:hyperlink r:id="rId43" w:history="1"><w:r><w:rPr><w:color w:val="#410a8c"/><w:u w:val="single"/></w:rPr><w:t xml:space="preserve">Alessandro Garcea</w:t></w:r></w:hyperlink></w:p><w:p><w:pPr/><w:r><w:rPr/><w:t xml:space="preserve">James N. Adams; Anna Chahoud; Giuseppe Pezzini. </w:t></w:r><w:r><w:rPr><w:i w:val="1"/><w:iCs w:val="1"/></w:rPr><w:t xml:space="preserve">Early Latin. Constructs, Diversity, Reception</w:t></w:r><w:r><w:rPr/><w:t xml:space="preserve">, Cambridge University Press, pp.527-548, 2023, 978-1-108-47658-4. </w:t></w:r><w:hyperlink r:id="rId146" w:history="1"><w:r><w:rPr><w:color w:val="#410a8c"/><w:u w:val="single"/></w:rPr><w:t xml:space="preserve">⟨10.1017/9781108671132⟩</w:t></w:r></w:hyperlink></w:p><w:p><w:pPr/><w:r><w:rPr/><w:t xml:space="preserve">Chapitre d'ouvrage</w:t></w:r></w:p><w:p><w:pPr/><w:hyperlink r:id="rId145" w:history="1"><w:r><w:rPr><w:color w:val="#410a8c"/><w:u w:val="single"/></w:rPr><w:t xml:space="preserve">halshs-04370574v1</w:t></w:r></w:hyperlink></w:p></w:tc></w:tr><w:tr><w:trPr/><w:tc><w:tcPr><w:noWrap/></w:tcPr><w:p><w:pPr><w:spacing w:after="200"/></w:pPr><w:hyperlink r:id="rId147" w:history="1"><w:r><w:rPr><w:color w:val="1e198e"/><w:b w:val="1"/><w:bCs w:val="1"/><w:u w:val="single"/></w:rPr><w:t xml:space="preserve">Ars et commentarius. Pour une étude de la grammaire dans le commentaire virgilien de Servius</w:t></w:r></w:hyperlink></w:p><w:p><w:pPr/><w:hyperlink r:id="rId43" w:history="1"><w:r><w:rPr><w:color w:val="#410a8c"/><w:u w:val="single"/></w:rPr><w:t xml:space="preserve">Alessandro Garcea</w:t></w:r></w:hyperlink></w:p><w:p><w:pPr/><w:r><w:rPr/><w:t xml:space="preserve">Alessandro Garcea; Daniel Vallat. </w:t></w:r><w:r><w:rPr><w:i w:val="1"/><w:iCs w:val="1"/></w:rPr><w:t xml:space="preserve">Ars et commentarius. La grammaire dans le commentaire de Servius à Virgile</w:t></w:r><w:r><w:rPr/><w:t xml:space="preserve">, Corpus Christianorum. Lingua Patrum (XIV), Brepols, pp.7-12, 2022</w:t></w:r></w:p><w:p><w:pPr/><w:r><w:rPr/><w:t xml:space="preserve">Chapitre d'ouvrage</w:t></w:r></w:p><w:p><w:pPr/><w:hyperlink r:id="rId147" w:history="1"><w:r><w:rPr><w:color w:val="#410a8c"/><w:u w:val="single"/></w:rPr><w:t xml:space="preserve">hal-04193998v1</w:t></w:r></w:hyperlink></w:p></w:tc></w:tr><w:tr><w:trPr/><w:tc><w:tcPr><w:noWrap/></w:tcPr><w:p><w:pPr><w:spacing w:after="200"/></w:pPr><w:hyperlink r:id="rId148" w:history="1"><w:r><w:rPr><w:color w:val="1e198e"/><w:b w:val="1"/><w:bCs w:val="1"/><w:u w:val="single"/></w:rPr><w:t xml:space="preserve">Note al De auguriis di Cicerone</w:t></w:r></w:hyperlink></w:p><w:p><w:pPr/><w:hyperlink r:id="rId43" w:history="1"><w:r><w:rPr><w:color w:val="#410a8c"/><w:u w:val="single"/></w:rPr><w:t xml:space="preserve">Alessandro Garcea</w:t></w:r></w:hyperlink><w:r><w:rPr/><w:t xml:space="preserve">,</w:t></w:r><w:hyperlink r:id="rId121" w:history="1"><w:r><w:rPr><w:color w:val="#410a8c"/><w:u w:val="single"/></w:rPr><w:t xml:space="preserve">Valeria Lomanto</w:t></w:r></w:hyperlink></w:p><w:p><w:pPr/><w:r><w:rPr/><w:t xml:space="preserve">Francesca Piccioni; Matteo Stefani. </w:t></w:r><w:r><w:rPr><w:i w:val="1"/><w:iCs w:val="1"/></w:rPr><w:t xml:space="preserve">Munusculum per Pinuccia Magnaldi</w:t></w:r><w:r><w:rPr/><w:t xml:space="preserve">, Hellenica (97), Edizioni dell'Orso, pp.249-261, 2021, 978-88-3613-172-3</w:t></w:r></w:p><w:p><w:pPr/><w:r><w:rPr/><w:t xml:space="preserve">Chapitre d'ouvrage</w:t></w:r></w:p><w:p><w:pPr/><w:hyperlink r:id="rId148" w:history="1"><w:r><w:rPr><w:color w:val="#410a8c"/><w:u w:val="single"/></w:rPr><w:t xml:space="preserve">hal-03608734v1</w:t></w:r></w:hyperlink></w:p></w:tc></w:tr><w:tr><w:trPr/><w:tc><w:tcPr><w:noWrap/></w:tcPr><w:p><w:pPr><w:spacing w:after="200"/></w:pPr><w:hyperlink r:id="rId149" w:history="1"><w:r><w:rPr><w:color w:val="1e198e"/><w:b w:val="1"/><w:bCs w:val="1"/><w:u w:val="single"/></w:rPr><w:t xml:space="preserve">Latin in Byzantium I. Late Antiquity and Beyond. Preface</w:t></w:r></w:hyperlink></w:p><w:p><w:pPr/><w:hyperlink r:id="rId43" w:history="1"><w:r><w:rPr><w:color w:val="#410a8c"/><w:u w:val="single"/></w:rPr><w:t xml:space="preserve">Alessandro Garcea</w:t></w:r></w:hyperlink><w:r><w:rPr/><w:t xml:space="preserve">,</w:t></w:r><w:hyperlink r:id="rId54" w:history="1"><w:r><w:rPr><w:color w:val="#410a8c"/><w:u w:val="single"/></w:rPr><w:t xml:space="preserve">Luigi Silvano</w:t></w:r></w:hyperlink><w:r><w:rPr/><w:t xml:space="preserve">,</w:t></w:r><w:hyperlink r:id="rId55" w:history="1"><w:r><w:rPr><w:color w:val="#410a8c"/><w:u w:val="single"/></w:rPr><w:t xml:space="preserve">Michela Rosellini</w:t></w:r></w:hyperlink></w:p><w:p><w:pPr/><w:r><w:rPr/><w:t xml:space="preserve">Alessandro Garcea; Michela Rosellini; Luigi Silvano. </w:t></w:r><w:r><w:rPr><w:i w:val="1"/><w:iCs w:val="1"/></w:rPr><w:t xml:space="preserve">Latin in Byzantium I. Late Antiquity and Beyond</w:t></w:r><w:r><w:rPr/><w:t xml:space="preserve">, Corpus Christianorum. Lingua Patrum (XII), Brepols, pp.7-9, 2019</w:t></w:r></w:p><w:p><w:pPr/><w:r><w:rPr/><w:t xml:space="preserve">Chapitre d'ouvrage</w:t></w:r></w:p><w:p><w:pPr/><w:hyperlink r:id="rId149" w:history="1"><w:r><w:rPr><w:color w:val="#410a8c"/><w:u w:val="single"/></w:rPr><w:t xml:space="preserve">halshs-02427745v1</w:t></w:r></w:hyperlink></w:p></w:tc></w:tr><w:tr><w:trPr/><w:tc><w:tcPr><w:noWrap/></w:tcPr><w:p><w:pPr><w:spacing w:after="200"/></w:pPr><w:hyperlink r:id="rId150" w:history="1"><w:r><w:rPr><w:color w:val="1e198e"/><w:b w:val="1"/><w:bCs w:val="1"/><w:u w:val="single"/></w:rPr><w:t xml:space="preserve">Nec ignara philosophiae: Imperial Logic and Grammar in the Light of Gellius’ Noctes Atticae</w:t></w:r></w:hyperlink></w:p><w:p><w:pPr/><w:hyperlink r:id="rId43" w:history="1"><w:r><w:rPr><w:color w:val="#410a8c"/><w:u w:val="single"/></w:rPr><w:t xml:space="preserve">Alessandro Garcea</w:t></w:r></w:hyperlink></w:p><w:p><w:pPr/><w:r><w:rPr/><w:t xml:space="preserve">Sophie Aubert-Baillot; Charles Guérin; Sébastien Morlet. </w:t></w:r><w:r><w:rPr><w:i w:val="1"/><w:iCs w:val="1"/></w:rPr><w:t xml:space="preserve">La philosophie des non-philosophes dans l’Empire romain du Iᵉʳ au IIIᵉ siècle</w:t></w:r><w:r><w:rPr/><w:t xml:space="preserve">, Orient &amp; Méditerranée (32), De Boccard, pp.219-235, 2019, 978-2-7018-0546-7</w:t></w:r></w:p><w:p><w:pPr/><w:r><w:rPr/><w:t xml:space="preserve">Chapitre d'ouvrage</w:t></w:r></w:p><w:p><w:pPr/><w:hyperlink r:id="rId150" w:history="1"><w:r><w:rPr><w:color w:val="#410a8c"/><w:u w:val="single"/></w:rPr><w:t xml:space="preserve">halshs-02436292v1</w:t></w:r></w:hyperlink></w:p></w:tc></w:tr><w:tr><w:trPr/><w:tc><w:tcPr><w:noWrap/></w:tcPr><w:p><w:pPr><w:spacing w:after="200"/></w:pPr><w:hyperlink r:id="rId151" w:history="1"><w:r><w:rPr><w:color w:val="1e198e"/><w:b w:val="1"/><w:bCs w:val="1"/><w:u w:val="single"/></w:rPr><w:t xml:space="preserve">Latin in Byzantium: Different forms of Linguistic Contact</w:t></w:r></w:hyperlink></w:p><w:p><w:pPr/><w:hyperlink r:id="rId43" w:history="1"><w:r><w:rPr><w:color w:val="#410a8c"/><w:u w:val="single"/></w:rPr><w:t xml:space="preserve">Alessandro Garcea</w:t></w:r></w:hyperlink></w:p><w:p><w:pPr/><w:r><w:rPr/><w:t xml:space="preserve">Alessandro Garcea; Michela Rosellini; Luigi Silvano. </w:t></w:r><w:r><w:rPr><w:i w:val="1"/><w:iCs w:val="1"/></w:rPr><w:t xml:space="preserve">Latin in Byzantium I. Late Antiquity and Beyond</w:t></w:r><w:r><w:rPr/><w:t xml:space="preserve">, Corpus Christianorum. Lingua Patrum (XII), Brepols, pp.43-70, 2019</w:t></w:r></w:p><w:p><w:pPr/><w:r><w:rPr/><w:t xml:space="preserve">Chapitre d'ouvrage</w:t></w:r></w:p><w:p><w:pPr/><w:hyperlink r:id="rId151" w:history="1"><w:r><w:rPr><w:color w:val="#410a8c"/><w:u w:val="single"/></w:rPr><w:t xml:space="preserve">halshs-02427754v1</w:t></w:r></w:hyperlink></w:p></w:tc></w:tr><w:tr><w:trPr/><w:tc><w:tcPr><w:noWrap/></w:tcPr><w:p><w:pPr><w:spacing w:after="200"/></w:pPr><w:hyperlink r:id="rId152" w:history="1"><w:r><w:rPr><w:color w:val="1e198e"/><w:b w:val="1"/><w:bCs w:val="1"/><w:u w:val="single"/></w:rPr><w:t xml:space="preserve">Nigidius Figulus’ Naturalism: Between Grammar and Philosophy</w:t></w:r></w:hyperlink></w:p><w:p><w:pPr/><w:hyperlink r:id="rId43" w:history="1"><w:r><w:rPr><w:color w:val="#410a8c"/><w:u w:val="single"/></w:rPr><w:t xml:space="preserve">Alessandro Garcea</w:t></w:r></w:hyperlink></w:p><w:p><w:pPr/><w:r><w:rPr/><w:t xml:space="preserve">Giuseppe Pezzini; Barnaby Taylor. </w:t></w:r><w:r><w:rPr><w:i w:val="1"/><w:iCs w:val="1"/></w:rPr><w:t xml:space="preserve">Language and Nature in the Classical Roman World</w:t></w:r><w:r><w:rPr/><w:t xml:space="preserve">, Cambridge University Press, pp.79-102, 2019, 978-1-108-48066-6. </w:t></w:r><w:hyperlink r:id="rId153" w:history="1"><w:r><w:rPr><w:color w:val="#410a8c"/><w:u w:val="single"/></w:rPr><w:t xml:space="preserve">⟨10.1017/9781108671972⟩</w:t></w:r></w:hyperlink></w:p><w:p><w:pPr/><w:r><w:rPr/><w:t xml:space="preserve">Chapitre d'ouvrage</w:t></w:r></w:p><w:p><w:pPr/><w:hyperlink r:id="rId152" w:history="1"><w:r><w:rPr><w:color w:val="#410a8c"/><w:u w:val="single"/></w:rPr><w:t xml:space="preserve">halshs-02160874v1</w:t></w:r></w:hyperlink></w:p></w:tc></w:tr><w:tr><w:trPr/><w:tc><w:tcPr><w:noWrap/></w:tcPr><w:p><w:pPr><w:spacing w:after="200"/></w:pPr><w:hyperlink r:id="rId154" w:history="1"><w:r><w:rPr><w:color w:val="1e198e"/><w:b w:val="1"/><w:bCs w:val="1"/><w:u w:val="single"/></w:rPr><w:t xml:space="preserve">Grammar</w:t></w:r></w:hyperlink></w:p><w:p><w:pPr/><w:hyperlink r:id="rId43" w:history="1"><w:r><w:rPr><w:color w:val="#410a8c"/><w:u w:val="single"/></w:rPr><w:t xml:space="preserve">Alessandro Garcea</w:t></w:r></w:hyperlink></w:p><w:p><w:pPr/><w:r><w:rPr/><w:t xml:space="preserve">Scott McGill; Edward J. Watts. </w:t></w:r><w:r><w:rPr><w:i w:val="1"/><w:iCs w:val="1"/></w:rPr><w:t xml:space="preserve">A Companion to Late Antique Literature</w:t></w:r><w:r><w:rPr/><w:t xml:space="preserve">, Blackwell Companions to the Ancient World, Wiley-Blackwell, pp.451-470, 2018, 9781118830345. </w:t></w:r><w:hyperlink r:id="rId155" w:history="1"><w:r><w:rPr><w:color w:val="#410a8c"/><w:u w:val="single"/></w:rPr><w:t xml:space="preserve">⟨10.1002/9781118830390.ch28⟩</w:t></w:r></w:hyperlink></w:p><w:p><w:pPr/><w:r><w:rPr/><w:t xml:space="preserve">Chapitre d'ouvrage</w:t></w:r></w:p><w:p><w:pPr/><w:hyperlink r:id="rId154" w:history="1"><w:r><w:rPr><w:color w:val="#410a8c"/><w:u w:val="single"/></w:rPr><w:t xml:space="preserve">halshs-01907309v1</w:t></w:r></w:hyperlink></w:p></w:tc></w:tr><w:tr><w:trPr/><w:tc><w:tcPr><w:noWrap/></w:tcPr><w:p><w:pPr><w:spacing w:after="200"/></w:pPr><w:hyperlink r:id="rId156" w:history="1"><w:r><w:rPr><w:color w:val="1e198e"/><w:b w:val="1"/><w:bCs w:val="1"/><w:u w:val="single"/></w:rPr><w:t xml:space="preserve">Cornificius, Varro and the quadripertita ratio</w:t></w:r></w:hyperlink></w:p><w:p><w:pPr/><w:hyperlink r:id="rId43" w:history="1"><w:r><w:rPr><w:color w:val="#410a8c"/><w:u w:val="single"/></w:rPr><w:t xml:space="preserve">Alessandro Garcea</w:t></w:r></w:hyperlink></w:p><w:p><w:pPr/><w:r><w:rPr/><w:t xml:space="preserve">Swiggers, Pierre. </w:t></w:r><w:r><w:rPr><w:i w:val="1"/><w:iCs w:val="1"/></w:rPr><w:t xml:space="preserve">Language, Grammar, and Erudition: From Antiquity to Modern Times. A collection of papers in honour of Alfons Wouters</w:t></w:r><w:r><w:rPr/><w:t xml:space="preserve">, Orbis supplementa (44), Peeters, pp.247-256, 2018, 978-90-429-3422-1</w:t></w:r></w:p><w:p><w:pPr/><w:r><w:rPr/><w:t xml:space="preserve">Chapitre d'ouvrage</w:t></w:r></w:p><w:p><w:pPr/><w:hyperlink r:id="rId156" w:history="1"><w:r><w:rPr><w:color w:val="#410a8c"/><w:u w:val="single"/></w:rPr><w:t xml:space="preserve">halshs-02093253v1</w:t></w:r></w:hyperlink></w:p></w:tc></w:tr><w:tr><w:trPr/><w:tc><w:tcPr><w:noWrap/></w:tcPr><w:p><w:pPr><w:spacing w:after="200"/></w:pPr><w:hyperlink r:id="rId157" w:history="1"><w:r><w:rPr><w:color w:val="1e198e"/><w:b w:val="1"/><w:bCs w:val="1"/><w:u w:val="single"/></w:rPr><w:t xml:space="preserve">Analogia, De</w:t></w:r></w:hyperlink></w:p><w:p><w:pPr/><w:hyperlink r:id="rId43" w:history="1"><w:r><w:rPr><w:color w:val="#410a8c"/><w:u w:val="single"/></w:rPr><w:t xml:space="preserve">Alessandro Garcea</w:t></w:r></w:hyperlink></w:p><w:p><w:pPr/><w:r><w:rPr/><w:t xml:space="preserve">Sander Goldberg. </w:t></w:r><w:r><w:rPr><w:i w:val="1"/><w:iCs w:val="1"/></w:rPr><w:t xml:space="preserve">Oxford Classical Dictionary</w:t></w:r><w:r><w:rPr/><w:t xml:space="preserve">, </w:t></w:r><w:hyperlink r:id="rId158" w:history="1"><w:r><w:rPr><w:color w:val="#410a8c"/><w:u w:val="single"/></w:rPr><w:t xml:space="preserve">Oxford Univerity Press</w:t></w:r></w:hyperlink><w:r><w:rPr/><w:t xml:space="preserve">, 2017, </w:t></w:r><w:hyperlink r:id="rId159" w:history="1"><w:r><w:rPr><w:color w:val="#410a8c"/><w:u w:val="single"/></w:rPr><w:t xml:space="preserve">⟨10.1093/acrefore/9780199381135.013.401⟩</w:t></w:r></w:hyperlink></w:p><w:p><w:pPr/><w:r><w:rPr/><w:t xml:space="preserve">Chapitre d'ouvrage</w:t></w:r></w:p><w:p><w:pPr/><w:hyperlink r:id="rId157" w:history="1"><w:r><w:rPr><w:color w:val="#410a8c"/><w:u w:val="single"/></w:rPr><w:t xml:space="preserve">halshs-01516222v1</w:t></w:r></w:hyperlink></w:p></w:tc></w:tr><w:tr><w:trPr/><w:tc><w:tcPr><w:noWrap/></w:tcPr><w:p><w:pPr><w:spacing w:after="200"/></w:pPr><w:hyperlink r:id="rId160" w:history="1"><w:r><w:rPr><w:color w:val="1e198e"/><w:b w:val="1"/><w:bCs w:val="1"/><w:u w:val="single"/></w:rPr><w:t xml:space="preserve">Érudition et grammaire antiques : quelques remarques liminaires</w:t></w:r></w:hyperlink></w:p><w:p><w:pPr/><w:hyperlink r:id="rId43" w:history="1"><w:r><w:rPr><w:color w:val="#410a8c"/><w:u w:val="single"/></w:rPr><w:t xml:space="preserve">Alessandro Garcea</w:t></w:r></w:hyperlink></w:p><w:p><w:pPr/><w:r><w:rPr/><w:t xml:space="preserve">Alessandro Garcea; Marie-Karine Lhommé; Daniel Vallat. </w:t></w:r><w:r><w:rPr><w:i w:val="1"/><w:iCs w:val="1"/></w:rPr><w:t xml:space="preserve">Fragments d'érudition. Servius et le savoir antique</w:t></w:r><w:r><w:rPr/><w:t xml:space="preserve">, Spudasmata (168), Olms, pp.7-14, 2016</w:t></w:r></w:p><w:p><w:pPr/><w:r><w:rPr/><w:t xml:space="preserve">Chapitre d'ouvrage</w:t></w:r></w:p><w:p><w:pPr/><w:hyperlink r:id="rId160" w:history="1"><w:r><w:rPr><w:color w:val="#410a8c"/><w:u w:val="single"/></w:rPr><w:t xml:space="preserve">halshs-01344911v1</w:t></w:r></w:hyperlink></w:p></w:tc></w:tr><w:tr><w:trPr/><w:tc><w:tcPr><w:noWrap/></w:tcPr><w:p><w:pPr><w:spacing w:after="200"/></w:pPr><w:hyperlink r:id="rId161" w:history="1"><w:r><w:rPr><w:color w:val="1e198e"/><w:b w:val="1"/><w:bCs w:val="1"/><w:u w:val="single"/></w:rPr><w:t xml:space="preserve">Gli schemata dianoeas di Carisio: un unicum tra grammatica, retorica e letteratura</w:t></w:r></w:hyperlink></w:p><w:p><w:pPr/><w:hyperlink r:id="rId43" w:history="1"><w:r><w:rPr><w:color w:val="#410a8c"/><w:u w:val="single"/></w:rPr><w:t xml:space="preserve">Alessandro Garcea</w:t></w:r></w:hyperlink></w:p><w:p><w:pPr/><w:r><w:rPr/><w:t xml:space="preserve">Rolando Ferri; Anna Zago. </w:t></w:r><w:r><w:rPr><w:i w:val="1"/><w:iCs w:val="1"/></w:rPr><w:t xml:space="preserve">The Latin of the Grammarians. Reflections about Language in the Roman World</w:t></w:r><w:r><w:rPr/><w:t xml:space="preserve">, Corpus Christianorum. Lingua Patrum (VIII), Brepols, pp.145-166, 2016, 978-2-503-56627-6</w:t></w:r></w:p><w:p><w:pPr/><w:r><w:rPr/><w:t xml:space="preserve">Chapitre d'ouvrage</w:t></w:r></w:p><w:p><w:pPr/><w:hyperlink r:id="rId161" w:history="1"><w:r><w:rPr><w:color w:val="#410a8c"/><w:u w:val="single"/></w:rPr><w:t xml:space="preserve">halshs-01337531v1</w:t></w:r></w:hyperlink></w:p></w:tc></w:tr><w:tr><w:trPr/><w:tc><w:tcPr><w:noWrap/></w:tcPr><w:p><w:pPr><w:spacing w:after="200"/></w:pPr><w:hyperlink r:id="rId162" w:history="1"><w:r><w:rPr><w:color w:val="1e198e"/><w:b w:val="1"/><w:bCs w:val="1"/><w:u w:val="single"/></w:rPr><w:t xml:space="preserve">L’académicien Dion dans le De lingua Latina de Varron : un témoignage négligé</w:t></w:r></w:hyperlink></w:p><w:p><w:pPr/><w:hyperlink r:id="rId43" w:history="1"><w:r><w:rPr><w:color w:val="#410a8c"/><w:u w:val="single"/></w:rPr><w:t xml:space="preserve">Alessandro Garcea</w:t></w:r></w:hyperlink></w:p><w:p><w:pPr/><w:r><w:rPr/><w:t xml:space="preserve">Perrine Galand; Ermanno Malaspina. </w:t></w:r><w:r><w:rPr><w:i w:val="1"/><w:iCs w:val="1"/></w:rPr><w:t xml:space="preserve">Vérité et apparence. Mélanges en l’honneur de Carlos Lévy offerts par ses amis et ses disciples</w:t></w:r><w:r><w:rPr/><w:t xml:space="preserve">, Latinitates (VIII), Brepols, pp.165-176, 2016, 978-2-503-54936-1</w:t></w:r></w:p><w:p><w:pPr/><w:r><w:rPr/><w:t xml:space="preserve">Chapitre d'ouvrage</w:t></w:r></w:p><w:p><w:pPr/><w:hyperlink r:id="rId162" w:history="1"><w:r><w:rPr><w:color w:val="#410a8c"/><w:u w:val="single"/></w:rPr><w:t xml:space="preserve">halshs-01416803v1</w:t></w:r></w:hyperlink></w:p></w:tc></w:tr><w:tr><w:trPr/><w:tc><w:tcPr><w:noWrap/></w:tcPr><w:p><w:pPr><w:spacing w:after="200"/></w:pPr><w:hyperlink r:id="rId163" w:history="1"><w:r><w:rPr><w:color w:val="1e198e"/><w:b w:val="1"/><w:bCs w:val="1"/><w:u w:val="single"/></w:rPr><w:t xml:space="preserve">Grammatici disiecti: continuità e discontinuità del pensiero linguistico antico nella nuova edizione in corso dei frammenti grammaticali latini</w:t></w:r></w:hyperlink></w:p><w:p><w:pPr/><w:hyperlink r:id="rId43" w:history="1"><w:r><w:rPr><w:color w:val="#410a8c"/><w:u w:val="single"/></w:rPr><w:t xml:space="preserve">Alessandro Garcea</w:t></w:r></w:hyperlink></w:p><w:p><w:pPr/><w:r><w:rPr/><w:t xml:space="preserve">Silvana Rocca. </w:t></w:r><w:r><w:rPr><w:i w:val="1"/><w:iCs w:val="1"/></w:rPr><w:t xml:space="preserve">Latina Didaxis XXXI. Atti del Convegno</w:t></w:r><w:r><w:rPr/><w:t xml:space="preserve">, Ledizioni, pp.9-27, 2016, 978-88-6705-599-9</w:t></w:r></w:p><w:p><w:pPr/><w:r><w:rPr/><w:t xml:space="preserve">Chapitre d'ouvrage</w:t></w:r></w:p><w:p><w:pPr/><w:hyperlink r:id="rId163" w:history="1"><w:r><w:rPr><w:color w:val="#410a8c"/><w:u w:val="single"/></w:rPr><w:t xml:space="preserve">halshs-01534691v1</w:t></w:r></w:hyperlink></w:p></w:tc></w:tr><w:tr><w:trPr/><w:tc><w:tcPr><w:noWrap/></w:tcPr><w:p><w:pPr><w:spacing w:after="200"/></w:pPr><w:hyperlink r:id="rId164" w:history="1"><w:r><w:rPr><w:color w:val="1e198e"/><w:b w:val="1"/><w:bCs w:val="1"/><w:u w:val="single"/></w:rPr><w:t xml:space="preserve">Il criterio della definitezza nell'Ars breuiata di Agostino</w:t></w:r></w:hyperlink></w:p><w:p><w:pPr/><w:hyperlink r:id="rId43" w:history="1"><w:r><w:rPr><w:color w:val="#410a8c"/><w:u w:val="single"/></w:rPr><w:t xml:space="preserve">Alessandro Garcea</w:t></w:r></w:hyperlink></w:p><w:p><w:pPr/><w:r><w:rPr/><w:t xml:space="preserve">Elena Pistolesi; Rosa Pugliese; Barbara Gili Fivela. </w:t></w:r><w:r><w:rPr><w:i w:val="1"/><w:iCs w:val="1"/></w:rPr><w:t xml:space="preserve">Parole, gesti, interpretazioni. Studi linguistici per Carla Bazzanella</w:t></w:r><w:r><w:rPr/><w:t xml:space="preserve">, Neuropaideia (7), Aracne, pp.349-361, 2015, 978-88-548-8407-7</w:t></w:r></w:p><w:p><w:pPr/><w:r><w:rPr/><w:t xml:space="preserve">Chapitre d'ouvrage</w:t></w:r></w:p><w:p><w:pPr/><w:hyperlink r:id="rId164" w:history="1"><w:r><w:rPr><w:color w:val="#410a8c"/><w:u w:val="single"/></w:rPr><w:t xml:space="preserve">halshs-01168114v1</w:t></w:r></w:hyperlink></w:p></w:tc></w:tr><w:tr><w:trPr/><w:tc><w:tcPr><w:noWrap/></w:tcPr><w:p><w:pPr><w:spacing w:after="200"/></w:pPr><w:hyperlink r:id="rId165" w:history="1"><w:r><w:rPr><w:color w:val="1e198e"/><w:b w:val="1"/><w:bCs w:val="1"/><w:u w:val="single"/></w:rPr><w:t xml:space="preserve">Etymology (‘etumologίa’), Ancient Theories of</w:t></w:r></w:hyperlink></w:p><w:p><w:pPr/><w:hyperlink r:id="rId43" w:history="1"><w:r><w:rPr><w:color w:val="#410a8c"/><w:u w:val="single"/></w:rPr><w:t xml:space="preserve">Alessandro Garcea</w:t></w:r></w:hyperlink></w:p><w:p><w:pPr/><w:r><w:rPr/><w:t xml:space="preserve">Georgios K. Giannakis. </w:t></w:r><w:r><w:rPr><w:i w:val="1"/><w:iCs w:val="1"/></w:rPr><w:t xml:space="preserve">Encyclopedia of Ancient Greek Language and Linguistics</w:t></w:r><w:r><w:rPr/><w:t xml:space="preserve">, Brill, pp.579-582, 2014</w:t></w:r></w:p><w:p><w:pPr/><w:r><w:rPr/><w:t xml:space="preserve">Chapitre d'ouvrage</w:t></w:r></w:p><w:p><w:pPr/><w:hyperlink r:id="rId165" w:history="1"><w:r><w:rPr><w:color w:val="#410a8c"/><w:u w:val="single"/></w:rPr><w:t xml:space="preserve">halshs-01171052v1</w:t></w:r></w:hyperlink></w:p></w:tc></w:tr><w:tr><w:trPr/><w:tc><w:tcPr><w:noWrap/></w:tcPr><w:p><w:pPr><w:spacing w:after="200"/></w:pPr><w:hyperlink r:id="rId166" w:history="1"><w:r><w:rPr><w:color w:val="1e198e"/><w:b w:val="1"/><w:bCs w:val="1"/><w:u w:val="single"/></w:rPr><w:t xml:space="preserve">Hortensius dans le Brutus : une polémique rhétorique sous forme d'éloge funèbre</w:t></w:r></w:hyperlink></w:p><w:p><w:pPr/><w:hyperlink r:id="rId43" w:history="1"><w:r><w:rPr><w:color w:val="#410a8c"/><w:u w:val="single"/></w:rPr><w:t xml:space="preserve">Alessandro Garcea</w:t></w:r></w:hyperlink><w:r><w:rPr/><w:t xml:space="preserve">,</w:t></w:r><w:hyperlink r:id="rId167" w:history="1"><w:r><w:rPr><w:color w:val="#410a8c"/><w:u w:val="single"/></w:rPr><w:t xml:space="preserve">Lomanto Valeria</w:t></w:r></w:hyperlink></w:p><w:p><w:pPr/><w:r><w:rPr/><w:t xml:space="preserve">Sophie Aubert-Baillot; Charles Guérin. </w:t></w:r><w:r><w:rPr><w:i w:val="1"/><w:iCs w:val="1"/></w:rPr><w:t xml:space="preserve">Le Brutus de Cicéron. Rhétorique, politique et histoire culturelle</w:t></w:r><w:r><w:rPr/><w:t xml:space="preserve">, Mnemosyne Supplements (371), Brill, pp.141-160, 2014, 978-90-04-27448-8</w:t></w:r></w:p><w:p><w:pPr/><w:r><w:rPr/><w:t xml:space="preserve">Chapitre d'ouvrage</w:t></w:r></w:p><w:p><w:pPr/><w:hyperlink r:id="rId166" w:history="1"><w:r><w:rPr><w:color w:val="#410a8c"/><w:u w:val="single"/></w:rPr><w:t xml:space="preserve">halshs-01168129v1</w:t></w:r></w:hyperlink></w:p></w:tc></w:tr><w:tr><w:trPr/><w:tc><w:tcPr><w:noWrap/></w:tcPr><w:p><w:pPr><w:spacing w:after="200"/></w:pPr><w:hyperlink r:id="rId168" w:history="1"><w:r><w:rPr><w:color w:val="1e198e"/><w:b w:val="1"/><w:bCs w:val="1"/><w:u w:val="single"/></w:rPr><w:t xml:space="preserve">Le traité De figuris numerorum de Priscien</w:t></w:r></w:hyperlink></w:p><w:p><w:pPr/><w:hyperlink r:id="rId43" w:history="1"><w:r><w:rPr><w:color w:val="#410a8c"/><w:u w:val="single"/></w:rPr><w:t xml:space="preserve">Alessandro Garcea</w:t></w:r></w:hyperlink></w:p><w:p><w:pPr/><w:r><w:rPr/><w:t xml:space="preserve">Alessandro Garcea; Marie-Karine Lhommé; Daniel Vallat. </w:t></w:r><w:r><w:rPr><w:i w:val="1"/><w:iCs w:val="1"/></w:rPr><w:t xml:space="preserve">Polyphonia Romana. Hommages à Frédérique Biville</w:t></w:r><w:r><w:rPr/><w:t xml:space="preserve">, Spudasmata (155.2), Olms, pp.769-779, 2013, 978-3-487-15087-1</w:t></w:r></w:p><w:p><w:pPr/><w:r><w:rPr/><w:t xml:space="preserve">Chapitre d'ouvrage</w:t></w:r></w:p><w:p><w:pPr/><w:hyperlink r:id="rId168" w:history="1"><w:r><w:rPr><w:color w:val="#410a8c"/><w:u w:val="single"/></w:rPr><w:t xml:space="preserve">halshs-01168132v1</w:t></w:r></w:hyperlink></w:p></w:tc></w:tr><w:tr><w:trPr/><w:tc><w:tcPr><w:noWrap/></w:tcPr><w:p><w:pPr><w:spacing w:after="200"/></w:pPr><w:hyperlink r:id="rId169" w:history="1"><w:r><w:rPr><w:color w:val="1e198e"/><w:b w:val="1"/><w:bCs w:val="1"/><w:u w:val="single"/></w:rPr><w:t xml:space="preserve">Praeterpropter</w:t></w:r></w:hyperlink></w:p><w:p><w:pPr/><w:hyperlink r:id="rId43" w:history="1"><w:r><w:rPr><w:color w:val="#410a8c"/><w:u w:val="single"/></w:rPr><w:t xml:space="preserve">Alessandro Garcea</w:t></w:r></w:hyperlink></w:p><w:p><w:pPr/><w:r><w:rPr/><w:t xml:space="preserve">Frédérique Biville; Marie-Karine Lhommé; Daniel Vallat. </w:t></w:r><w:r><w:rPr><w:i w:val="1"/><w:iCs w:val="1"/></w:rPr><w:t xml:space="preserve">Latin Vulgaire – Latin Tardif IX</w:t></w:r><w:r><w:rPr/><w:t xml:space="preserve">, Collection de la Maison de l'Orient et de la Méditerranée 49 (Série linguistique et philologique 8), Presses de la Maison de l'Orient et de la Méditerranée, pp.561-571, 2012, 978-2-35668-030-3</w:t></w:r></w:p><w:p><w:pPr/><w:r><w:rPr/><w:t xml:space="preserve">Chapitre d'ouvrage</w:t></w:r></w:p><w:p><w:pPr/><w:hyperlink r:id="rId169" w:history="1"><w:r><w:rPr><w:color w:val="#410a8c"/><w:u w:val="single"/></w:rPr><w:t xml:space="preserve">halshs-01168151v1</w:t></w:r></w:hyperlink></w:p></w:tc></w:tr><w:tr><w:trPr/><w:tc><w:tcPr><w:noWrap/></w:tcPr><w:p><w:pPr><w:spacing w:after="200"/></w:pPr><w:hyperlink r:id="rId170" w:history="1"><w:r><w:rPr><w:color w:val="1e198e"/><w:b w:val="1"/><w:bCs w:val="1"/><w:u w:val="single"/></w:rPr><w:t xml:space="preserve">Entre conventionnalisme et naturalisme : le problème du nombre chez César et chez Varron</w:t></w:r></w:hyperlink></w:p><w:p><w:pPr/><w:hyperlink r:id="rId43" w:history="1"><w:r><w:rPr><w:color w:val="#410a8c"/><w:u w:val="single"/></w:rPr><w:t xml:space="preserve">Alessandro Garcea</w:t></w:r></w:hyperlink><w:r><w:rPr/><w:t xml:space="preserve">,</w:t></w:r><w:hyperlink r:id="rId167" w:history="1"><w:r><w:rPr><w:color w:val="#410a8c"/><w:u w:val="single"/></w:rPr><w:t xml:space="preserve">Lomanto Valeria</w:t></w:r></w:hyperlink></w:p><w:p><w:pPr/><w:r><w:rPr/><w:t xml:space="preserve">N.N. Kazansky; V.I. Mazhuga; I.P. Medvedev; L.G. Stepanova; P. Swiggers; A. Wouters. </w:t></w:r><w:r><w:rPr><w:i w:val="1"/><w:iCs w:val="1"/></w:rPr><w:t xml:space="preserve">Ancient Grammar and its Posterior Tradition</w:t></w:r><w:r><w:rPr/><w:t xml:space="preserve">, Orbis supplementa (36), Peeters, pp.145-161, 2011, 978-90-429-2576-2</w:t></w:r></w:p><w:p><w:pPr/><w:r><w:rPr/><w:t xml:space="preserve">Chapitre d'ouvrage</w:t></w:r></w:p><w:p><w:pPr/><w:hyperlink r:id="rId170" w:history="1"><w:r><w:rPr><w:color w:val="#410a8c"/><w:u w:val="single"/></w:rPr><w:t xml:space="preserve">halshs-01168174v1</w:t></w:r></w:hyperlink></w:p></w:tc></w:tr><w:tr><w:trPr/><w:tc><w:tcPr><w:noWrap/></w:tcPr><w:p><w:pPr><w:spacing w:after="200"/></w:pPr><w:hyperlink r:id="rId171" w:history="1"><w:r><w:rPr><w:color w:val="1e198e"/><w:b w:val="1"/><w:bCs w:val="1"/><w:u w:val="single"/></w:rPr><w:t xml:space="preserve">Tria uerba. Numeri e approssimazione in latino</w:t></w:r></w:hyperlink></w:p><w:p><w:pPr/><w:hyperlink r:id="rId43" w:history="1"><w:r><w:rPr><w:color w:val="#410a8c"/><w:u w:val="single"/></w:rPr><w:t xml:space="preserve">Alessandro Garcea</w:t></w:r></w:hyperlink><w:r><w:rPr/><w:t xml:space="preserve">,</w:t></w:r><w:hyperlink r:id="rId101" w:history="1"><w:r><w:rPr><w:color w:val="#410a8c"/><w:u w:val="single"/></w:rPr><w:t xml:space="preserve">Carla Bazzanella</w:t></w:r></w:hyperlink></w:p><w:p><w:pPr/><w:r><w:rPr/><w:t xml:space="preserve">Andrea Balbo; Federica Bessone; Ermanno Malaspina. </w:t></w:r><w:r><w:rPr><w:i w:val="1"/><w:iCs w:val="1"/></w:rPr><w:t xml:space="preserve">Tanti affetti in tal momento. Studi in onore di Giovanna Garbarino</w:t></w:r><w:r><w:rPr/><w:t xml:space="preserve">, Edizioni dell'Orso, 2011, 978-88-6274-308-2</w:t></w:r></w:p><w:p><w:pPr/><w:r><w:rPr/><w:t xml:space="preserve">Chapitre d'ouvrage</w:t></w:r></w:p><w:p><w:pPr/><w:hyperlink r:id="rId171" w:history="1"><w:r><w:rPr><w:color w:val="#410a8c"/><w:u w:val="single"/></w:rPr><w:t xml:space="preserve">halshs-01168176v1</w:t></w:r></w:hyperlink></w:p></w:tc></w:tr><w:tr><w:trPr/><w:tc><w:tcPr><w:noWrap/></w:tcPr><w:p><w:pPr><w:spacing w:after="200"/></w:pPr><w:hyperlink r:id="rId172" w:history="1"><w:r><w:rPr><w:color w:val="1e198e"/><w:b w:val="1"/><w:bCs w:val="1"/><w:u w:val="single"/></w:rPr><w:t xml:space="preserve">Un genre mineur : la lettre grammaticale</w:t></w:r></w:hyperlink></w:p><w:p><w:pPr/><w:hyperlink r:id="rId43" w:history="1"><w:r><w:rPr><w:color w:val="#410a8c"/><w:u w:val="single"/></w:rPr><w:t xml:space="preserve">Alessandro Garcea</w:t></w:r></w:hyperlink></w:p><w:p><w:pPr/><w:r><w:rPr/><w:t xml:space="preserve">Marc Baratin; Carlos Lévy; Régine Utard; Anne Videau. </w:t></w:r><w:r><w:rPr><w:i w:val="1"/><w:iCs w:val="1"/></w:rPr><w:t xml:space="preserve">Stylus : la parole dans ses formes. Mélanges en l'honneur du professeur Jacqueline Dangel</w:t></w:r><w:r><w:rPr/><w:t xml:space="preserve">, Rencontres (11), Garnier, pp.163-176, 2010, 978-2-8124-0196-1</w:t></w:r></w:p><w:p><w:pPr/><w:r><w:rPr/><w:t xml:space="preserve">Chapitre d'ouvrage</w:t></w:r></w:p><w:p><w:pPr/><w:hyperlink r:id="rId172" w:history="1"><w:r><w:rPr><w:color w:val="#410a8c"/><w:u w:val="single"/></w:rPr><w:t xml:space="preserve">halshs-00737220v1</w:t></w:r></w:hyperlink></w:p></w:tc></w:tr><w:tr><w:trPr/><w:tc><w:tcPr><w:noWrap/></w:tcPr><w:p><w:pPr><w:spacing w:after="200"/></w:pPr><w:hyperlink r:id="rId173" w:history="1"><w:r><w:rPr><w:color w:val="1e198e"/><w:b w:val="1"/><w:bCs w:val="1"/><w:u w:val="single"/></w:rPr><w:t xml:space="preserve">La politica linguistica di Cesare : origine e funzione del De analogia</w:t></w:r></w:hyperlink></w:p><w:p><w:pPr/><w:hyperlink r:id="rId43" w:history="1"><w:r><w:rPr><w:color w:val="#410a8c"/><w:u w:val="single"/></w:rPr><w:t xml:space="preserve">Alessandro Garcea</w:t></w:r></w:hyperlink></w:p><w:p><w:pPr/><w:r><w:rPr/><w:t xml:space="preserve">Edoardo Bona; Michele Curnis. </w:t></w:r><w:r><w:rPr><w:i w:val="1"/><w:iCs w:val="1"/></w:rPr><w:t xml:space="preserve">Linguaggi del potere, poteri del linguaggio</w:t></w:r><w:r><w:rPr/><w:t xml:space="preserve">, Culture antiche, studi e testi (23), Edizioni dell'Orso, pp.289-298, 2010, 978-88-6274-190-3</w:t></w:r></w:p><w:p><w:pPr/><w:r><w:rPr/><w:t xml:space="preserve">Chapitre d'ouvrage</w:t></w:r></w:p><w:p><w:pPr/><w:hyperlink r:id="rId173" w:history="1"><w:r><w:rPr><w:color w:val="#410a8c"/><w:u w:val="single"/></w:rPr><w:t xml:space="preserve">halshs-00737221v1</w:t></w:r></w:hyperlink></w:p></w:tc></w:tr><w:tr><w:trPr/><w:tc><w:tcPr><w:noWrap/></w:tcPr><w:p><w:pPr><w:spacing w:after="200"/></w:pPr><w:hyperlink r:id="rId174" w:history="1"><w:r><w:rPr><w:color w:val="1e198e"/><w:b w:val="1"/><w:bCs w:val="1"/><w:u w:val="single"/></w:rPr><w:t xml:space="preserve">Aulu-Gelle, Probus et le problème de la traduction des textes poétiques</w:t></w:r></w:hyperlink></w:p><w:p><w:pPr/><w:hyperlink r:id="rId43" w:history="1"><w:r><w:rPr><w:color w:val="#410a8c"/><w:u w:val="single"/></w:rPr><w:t xml:space="preserve">Alessandro Garcea</w:t></w:r></w:hyperlink></w:p><w:p><w:pPr/><w:r><w:rPr/><w:t xml:space="preserve">Bernard Bortolussi; Madeleine Keller; Sophie Minon; Lyliane Sznajder. </w:t></w:r><w:r><w:rPr><w:i w:val="1"/><w:iCs w:val="1"/></w:rPr><w:t xml:space="preserve">Traduire, transposer, transmettre dans l'Antiquité gréco-romaine</w:t></w:r><w:r><w:rPr/><w:t xml:space="preserve">, </w:t></w:r><w:hyperlink r:id="rId175" w:history="1"><w:r><w:rPr><w:color w:val="#410a8c"/><w:u w:val="single"/></w:rPr><w:t xml:space="preserve">Picard</w:t></w:r></w:hyperlink><w:r><w:rPr/><w:t xml:space="preserve">, pp.17-26, 2009, 978-2-7084-0838-8</w:t></w:r></w:p><w:p><w:pPr/><w:r><w:rPr/><w:t xml:space="preserve">Chapitre d'ouvrage</w:t></w:r></w:p><w:p><w:pPr/><w:hyperlink r:id="rId174" w:history="1"><w:r><w:rPr><w:color w:val="#410a8c"/><w:u w:val="single"/></w:rPr><w:t xml:space="preserve">halshs-00402857v1</w:t></w:r></w:hyperlink></w:p></w:tc></w:tr><w:tr><w:trPr/><w:tc><w:tcPr><w:noWrap/></w:tcPr><w:p><w:pPr><w:spacing w:after="200"/></w:pPr><w:hyperlink r:id="rId176" w:history="1"><w:r><w:rPr><w:color w:val="1e198e"/><w:b w:val="1"/><w:bCs w:val="1"/><w:u w:val="single"/></w:rPr><w:t xml:space="preserve">Substance et accidents dans la grammaire de Priscien</w:t></w:r></w:hyperlink></w:p><w:p><w:pPr/><w:hyperlink r:id="rId43" w:history="1"><w:r><w:rPr><w:color w:val="#410a8c"/><w:u w:val="single"/></w:rPr><w:t xml:space="preserve">Alessandro Garcea</w:t></w:r></w:hyperlink></w:p><w:p><w:pPr/><w:r><w:rPr/><w:t xml:space="preserve">Marc Baratin; Bernard Colombat; Louis Holtz. </w:t></w:r><w:r><w:rPr><w:i w:val="1"/><w:iCs w:val="1"/></w:rPr><w:t xml:space="preserve">Priscien : Transmission et refondation de la grammaire, de l'Antiquité aux Modernes</w:t></w:r><w:r><w:rPr/><w:t xml:space="preserve">, Studia artistarum (21), Brepols, pp.125-138, 2009, 978-2-503-53074-1</w:t></w:r></w:p><w:p><w:pPr/><w:r><w:rPr/><w:t xml:space="preserve">Chapitre d'ouvrage</w:t></w:r></w:p><w:p><w:pPr/><w:hyperlink r:id="rId176" w:history="1"><w:r><w:rPr><w:color w:val="#410a8c"/><w:u w:val="single"/></w:rPr><w:t xml:space="preserve">halshs-00432056v1</w:t></w:r></w:hyperlink></w:p></w:tc></w:tr><w:tr><w:trPr/><w:tc><w:tcPr><w:noWrap/></w:tcPr><w:p><w:pPr><w:spacing w:after="200"/></w:pPr><w:hyperlink r:id="rId177" w:history="1"><w:r><w:rPr><w:color w:val="1e198e"/><w:b w:val="1"/><w:bCs w:val="1"/><w:u w:val="single"/></w:rPr><w:t xml:space="preserve">César et les paramètres de l'analogie</w:t></w:r></w:hyperlink></w:p><w:p><w:pPr/><w:hyperlink r:id="rId43" w:history="1"><w:r><w:rPr><w:color w:val="#410a8c"/><w:u w:val="single"/></w:rPr><w:t xml:space="preserve">Alessandro Garcea</w:t></w:r></w:hyperlink></w:p><w:p><w:pPr/><w:r><w:rPr/><w:t xml:space="preserve">Louis Basset; Frédérique Biville; Bernard Colombat; Pierre Swiggers; Alfons Wouters. </w:t></w:r><w:r><w:rPr><w:i w:val="1"/><w:iCs w:val="1"/></w:rPr><w:t xml:space="preserve">Bilinguisme et terminologie grammaticale gréco-latine</w:t></w:r><w:r><w:rPr/><w:t xml:space="preserve">, Orbis supplementa (27), Peeters, pp.339-357, 2007, 978-90-429-1907-5</w:t></w:r></w:p><w:p><w:pPr/><w:r><w:rPr/><w:t xml:space="preserve">Chapitre d'ouvrage</w:t></w:r></w:p><w:p><w:pPr/><w:hyperlink r:id="rId177" w:history="1"><w:r><w:rPr><w:color w:val="#410a8c"/><w:u w:val="single"/></w:rPr><w:t xml:space="preserve">halshs-00279950v1</w:t></w:r></w:hyperlink></w:p></w:tc></w:tr><w:tr><w:trPr/><w:tc><w:tcPr><w:noWrap/></w:tcPr><w:p><w:pPr><w:spacing w:after="200"/></w:pPr><w:hyperlink r:id="rId178" w:history="1"><w:r><w:rPr><w:color w:val="1e198e"/><w:b w:val="1"/><w:bCs w:val="1"/><w:u w:val="single"/></w:rPr><w:t xml:space="preserve">Wahrheit und Sprachgebrauch: Zur Wiederverwendung zweier sprachwissenschaftlicher Begriffe zwischen Grammatik, Rhetorik und Philosophie in Rom</w:t></w:r></w:hyperlink></w:p><w:p><w:pPr/><w:hyperlink r:id="rId43" w:history="1"><w:r><w:rPr><w:color w:val="#410a8c"/><w:u w:val="single"/></w:rPr><w:t xml:space="preserve">Alessandro Garcea</w:t></w:r></w:hyperlink><w:r><w:rPr/><w:t xml:space="preserve">,</w:t></w:r><w:hyperlink r:id="rId88" w:history="1"><w:r><w:rPr><w:color w:val="#410a8c"/><w:u w:val="single"/></w:rPr><w:t xml:space="preserve">Angelo Giavatto</w:t></w:r></w:hyperlink></w:p><w:p><w:pPr/><w:r><w:rPr/><w:t xml:space="preserve">Stephanos Matthaios; Peter Schmitter. </w:t></w:r><w:r><w:rPr><w:i w:val="1"/><w:iCs w:val="1"/></w:rPr><w:t xml:space="preserve">Linguistische und epistemologische Konzepte - diachron</w:t></w:r><w:r><w:rPr/><w:t xml:space="preserve">, Nodus publikationen, pp.37-60, 2007, 978-3-89323-294-9</w:t></w:r></w:p><w:p><w:pPr/><w:r><w:rPr/><w:t xml:space="preserve">Chapitre d'ouvrage</w:t></w:r></w:p><w:p><w:pPr/><w:hyperlink r:id="rId178" w:history="1"><w:r><w:rPr><w:color w:val="#410a8c"/><w:u w:val="single"/></w:rPr><w:t xml:space="preserve">halshs-00279957v1</w:t></w:r></w:hyperlink></w:p></w:tc></w:tr><w:tr><w:trPr/><w:tc><w:tcPr><w:noWrap/></w:tcPr><w:p><w:pPr><w:spacing w:after="200"/></w:pPr><w:hyperlink r:id="rId179" w:history="1"><w:r><w:rPr><w:color w:val="1e198e"/><w:b w:val="1"/><w:bCs w:val="1"/><w:u w:val="single"/></w:rPr><w:t xml:space="preserve">Due passioni dell'incertezza: paura e speranza nelle orazioni ciceroniane</w:t></w:r></w:hyperlink></w:p><w:p><w:pPr/><w:hyperlink r:id="rId43" w:history="1"><w:r><w:rPr><w:color w:val="#410a8c"/><w:u w:val="single"/></w:rPr><w:t xml:space="preserve">Alessandro Garcea</w:t></w:r></w:hyperlink></w:p><w:p><w:pPr/><w:r><w:rPr/><w:t xml:space="preserve">Gianna Petrone; Alfredo Casamento. </w:t></w:r><w:r><w:rPr><w:i w:val="1"/><w:iCs w:val="1"/></w:rPr><w:t xml:space="preserve">Lo spettacolo della giustizia: le orazioni di Cicerone</w:t></w:r><w:r><w:rPr/><w:t xml:space="preserve">, Leuconoe (10), Flaccovio, pp.199-212, 2007, 88-7804-415-6</w:t></w:r></w:p><w:p><w:pPr/><w:r><w:rPr/><w:t xml:space="preserve">Chapitre d'ouvrage</w:t></w:r></w:p><w:p><w:pPr/><w:hyperlink r:id="rId179" w:history="1"><w:r><w:rPr><w:color w:val="#410a8c"/><w:u w:val="single"/></w:rPr><w:t xml:space="preserve">halshs-00279951v1</w:t></w:r></w:hyperlink></w:p></w:tc></w:tr><w:tr><w:trPr/><w:tc><w:tcPr><w:noWrap/></w:tcPr><w:p><w:pPr><w:spacing w:after="200"/></w:pPr><w:hyperlink r:id="rId180" w:history="1"><w:r><w:rPr><w:color w:val="1e198e"/><w:b w:val="1"/><w:bCs w:val="1"/><w:u w:val="single"/></w:rPr><w:t xml:space="preserve">Saint Augustin, les uniuoca et l'ambiguïté universelle des mots</w:t></w:r></w:hyperlink></w:p><w:p><w:pPr/><w:hyperlink r:id="rId43" w:history="1"><w:r><w:rPr><w:color w:val="#410a8c"/><w:u w:val="single"/></w:rPr><w:t xml:space="preserve">Alessandro Garcea</w:t></w:r></w:hyperlink></w:p><w:p><w:pPr/><w:r><w:rPr/><w:t xml:space="preserve">Claude Moussy; Anna Orlandini. </w:t></w:r><w:r><w:rPr><w:i w:val="1"/><w:iCs w:val="1"/></w:rPr><w:t xml:space="preserve">L'ambiguïté en Grèce et à Rome. Approche linguistique</w:t></w:r><w:r><w:rPr/><w:t xml:space="preserve">, Lingua Latina (10), Presses Universitaires de Paris Sorbonne, pp.39-48, 2007, 978-2-84050-507-5</w:t></w:r></w:p><w:p><w:pPr/><w:r><w:rPr/><w:t xml:space="preserve">Chapitre d'ouvrage</w:t></w:r></w:p><w:p><w:pPr/><w:hyperlink r:id="rId180" w:history="1"><w:r><w:rPr><w:color w:val="#410a8c"/><w:u w:val="single"/></w:rPr><w:t xml:space="preserve">halshs-00279956v1</w:t></w:r></w:hyperlink></w:p></w:tc></w:tr><w:tr><w:trPr/><w:tc><w:tcPr><w:noWrap/></w:tcPr><w:p><w:pPr><w:spacing w:after="200"/></w:pPr><w:hyperlink r:id="rId181" w:history="1"><w:r><w:rPr><w:color w:val="1e198e"/><w:b w:val="1"/><w:bCs w:val="1"/><w:u w:val="single"/></w:rPr><w:t xml:space="preserve">Prière et silence : quelques considérations autour de Saint Augustin, De Magistro 2</w:t></w:r></w:hyperlink></w:p><w:p><w:pPr/><w:hyperlink r:id="rId43" w:history="1"><w:r><w:rPr><w:color w:val="#410a8c"/><w:u w:val="single"/></w:rPr><w:t xml:space="preserve">Alessandro Garcea</w:t></w:r></w:hyperlink></w:p><w:p><w:pPr/><w:r><w:rPr/><w:t xml:space="preserve">Jean-François Cottier. </w:t></w:r><w:r><w:rPr><w:i w:val="1"/><w:iCs w:val="1"/></w:rPr><w:t xml:space="preserve">La prière en latin. De l'Antiquité au XVIᵉ siècle. Formes, évolutions, significations</w:t></w:r><w:r><w:rPr/><w:t xml:space="preserve">, Collection d'études médiévales de Nice (6), Brepols, pp.157-176, 2007, 978-2-503-51832-9</w:t></w:r></w:p><w:p><w:pPr/><w:r><w:rPr/><w:t xml:space="preserve">Chapitre d'ouvrage</w:t></w:r></w:p><w:p><w:pPr/><w:hyperlink r:id="rId181" w:history="1"><w:r><w:rPr><w:color w:val="#410a8c"/><w:u w:val="single"/></w:rPr><w:t xml:space="preserve">halshs-00279953v1</w:t></w:r></w:hyperlink></w:p></w:tc></w:tr><w:tr><w:trPr/><w:tc><w:tcPr><w:noWrap/></w:tcPr><w:p><w:pPr><w:spacing w:after="200"/></w:pPr><w:hyperlink r:id="rId182" w:history="1"><w:r><w:rPr><w:color w:val="1e198e"/><w:b w:val="1"/><w:bCs w:val="1"/><w:u w:val="single"/></w:rPr><w:t xml:space="preserve">Cicéron hors de Rome: les passions et l’identité de l’exilé</w:t></w:r></w:hyperlink></w:p><w:p><w:pPr/><w:hyperlink r:id="rId43" w:history="1"><w:r><w:rPr><w:color w:val="#410a8c"/><w:u w:val="single"/></w:rPr><w:t xml:space="preserve">Alessandro Garcea</w:t></w:r></w:hyperlink></w:p><w:p><w:pPr/><w:r><w:rPr/><w:t xml:space="preserve">Perrine Galand-Hallyn; Carlos Lévy. </w:t></w:r><w:r><w:rPr><w:i w:val="1"/><w:iCs w:val="1"/></w:rPr><w:t xml:space="preserve">Vivre pour soi, vivre pour la cité de l’Antiquité à la Renaissance</w:t></w:r><w:r><w:rPr/><w:t xml:space="preserve">, Rome et ses Renaissances, Presses universitaires de Paris-Sorbonne, pp.223-232, 2006, 2-84050-446-4</w:t></w:r></w:p><w:p><w:pPr/><w:r><w:rPr/><w:t xml:space="preserve">Chapitre d'ouvrage</w:t></w:r></w:p><w:p><w:pPr/><w:hyperlink r:id="rId182" w:history="1"><w:r><w:rPr><w:color w:val="#410a8c"/><w:u w:val="single"/></w:rPr><w:t xml:space="preserve">halshs-01168190v1</w:t></w:r></w:hyperlink></w:p></w:tc></w:tr><w:tr><w:trPr/><w:tc><w:tcPr><w:noWrap/></w:tcPr><w:p><w:pPr><w:spacing w:after="200"/></w:pPr><w:hyperlink r:id="rId183" w:history="1"><w:r><w:rPr><w:color w:val="1e198e"/><w:b w:val="1"/><w:bCs w:val="1"/><w:u w:val="single"/></w:rPr><w:t xml:space="preserve">La morphologie nominale d'après le De analogia de César</w:t></w:r></w:hyperlink></w:p><w:p><w:pPr/><w:hyperlink r:id="rId43" w:history="1"><w:r><w:rPr><w:color w:val="#410a8c"/><w:u w:val="single"/></w:rPr><w:t xml:space="preserve">Alessandro Garcea</w:t></w:r></w:hyperlink></w:p><w:p><w:pPr/><w:r><w:rPr/><w:t xml:space="preserve">Gualtiero Calboli. </w:t></w:r><w:r><w:rPr><w:i w:val="1"/><w:iCs w:val="1"/></w:rPr><w:t xml:space="preserve">Latina Lingua! Proceedings of the Twelfth International Colloquium on Latin Linguistics</w:t></w:r><w:r><w:rPr/><w:t xml:space="preserve">, Papers on Grammar (IX.1), Herder, pp.71-79, 2005, Papers on Grammar, 88-89670-00-2</w:t></w:r></w:p><w:p><w:pPr/><w:r><w:rPr/><w:t xml:space="preserve">Chapitre d'ouvrage</w:t></w:r></w:p><w:p><w:pPr/><w:hyperlink r:id="rId183" w:history="1"><w:r><w:rPr><w:color w:val="#410a8c"/><w:u w:val="single"/></w:rPr><w:t xml:space="preserve">halshs-00120504v1</w:t></w:r></w:hyperlink></w:p></w:tc></w:tr><w:tr><w:trPr/><w:tc><w:tcPr><w:noWrap/></w:tcPr><w:p><w:pPr><w:spacing w:after="200"/></w:pPr><w:hyperlink r:id="rId184" w:history="1"><w:r><w:rPr><w:color w:val="1e198e"/><w:b w:val="1"/><w:bCs w:val="1"/><w:u w:val="single"/></w:rPr><w:t xml:space="preserve">Aulus Gellius and Fronto on Loan Words and Literary Models: Their Evaluation of Laberius</w:t></w:r></w:hyperlink></w:p><w:p><w:pPr/><w:hyperlink r:id="rId43" w:history="1"><w:r><w:rPr><w:color w:val="#410a8c"/><w:u w:val="single"/></w:rPr><w:t xml:space="preserve">Alessandro Garcea</w:t></w:r></w:hyperlink><w:r><w:rPr/><w:t xml:space="preserve">,</w:t></w:r><w:hyperlink r:id="rId167" w:history="1"><w:r><w:rPr><w:color w:val="#410a8c"/><w:u w:val="single"/></w:rPr><w:t xml:space="preserve">Lomanto Valeria</w:t></w:r></w:hyperlink></w:p><w:p><w:pPr/><w:r><w:rPr/><w:t xml:space="preserve">Leofranc Holford-Strevens; Amiel Vardi. </w:t></w:r><w:r><w:rPr><w:i w:val="1"/><w:iCs w:val="1"/></w:rPr><w:t xml:space="preserve">The Worlds of Aulus Gellius</w:t></w:r><w:r><w:rPr/><w:t xml:space="preserve">, Oxford University Press, pp.41-64, 2004, 0-19-926482-1</w:t></w:r></w:p><w:p><w:pPr/><w:r><w:rPr/><w:t xml:space="preserve">Chapitre d'ouvrage</w:t></w:r></w:p><w:p><w:pPr/><w:hyperlink r:id="rId184" w:history="1"><w:r><w:rPr><w:color w:val="#410a8c"/><w:u w:val="single"/></w:rPr><w:t xml:space="preserve">halshs-01168192v1</w:t></w:r></w:hyperlink></w:p></w:tc></w:tr><w:tr><w:trPr/><w:tc><w:tcPr><w:noWrap/></w:tcPr><w:p><w:pPr><w:spacing w:after="200"/></w:pPr><w:hyperlink r:id="rId185" w:history="1"><w:r><w:rPr><w:color w:val="1e198e"/><w:b w:val="1"/><w:bCs w:val="1"/><w:u w:val="single"/></w:rPr><w:t xml:space="preserve">Le langage des émotions dans les lettres d’exil de Cicéron</w:t></w:r></w:hyperlink></w:p><w:p><w:pPr/><w:hyperlink r:id="rId43" w:history="1"><w:r><w:rPr><w:color w:val="#410a8c"/><w:u w:val="single"/></w:rPr><w:t xml:space="preserve">Alessandro Garcea</w:t></w:r></w:hyperlink></w:p><w:p><w:pPr/><w:r><w:rPr/><w:t xml:space="preserve">Léon Nadjo; Élisabeth Gavoille. </w:t></w:r><w:r><w:rPr><w:i w:val="1"/><w:iCs w:val="1"/></w:rPr><w:t xml:space="preserve">Epistulae antiquae III. Actes du IIIᵉ Colloque international "L’épistolaire antique et ses prolongements européens"</w:t></w:r><w:r><w:rPr/><w:t xml:space="preserve">, Peeters, pp.153-167, 2004, 90-429-1509-9</w:t></w:r></w:p><w:p><w:pPr/><w:r><w:rPr/><w:t xml:space="preserve">Chapitre d'ouvrage</w:t></w:r></w:p><w:p><w:pPr/><w:hyperlink r:id="rId185" w:history="1"><w:r><w:rPr><w:color w:val="#410a8c"/><w:u w:val="single"/></w:rPr><w:t xml:space="preserve">halshs-01169046v1</w:t></w:r></w:hyperlink></w:p></w:tc></w:tr><w:tr><w:trPr/><w:tc><w:tcPr><w:noWrap/></w:tcPr><w:p><w:pPr><w:spacing w:after="200"/></w:pPr><w:hyperlink r:id="rId186" w:history="1"><w:r><w:rPr><w:color w:val="1e198e"/><w:b w:val="1"/><w:bCs w:val="1"/><w:u w:val="single"/></w:rPr><w:t xml:space="preserve">Presentazione</w:t></w:r></w:hyperlink></w:p><w:p><w:pPr/><w:hyperlink r:id="rId43" w:history="1"><w:r><w:rPr><w:color w:val="#410a8c"/><w:u w:val="single"/></w:rPr><w:t xml:space="preserve">Alessandro Garcea</w:t></w:r></w:hyperlink></w:p><w:p><w:pPr/><w:r><w:rPr/><w:t xml:space="preserve">Alessandro Garcea. </w:t></w:r><w:r><w:rPr><w:i w:val="1"/><w:iCs w:val="1"/></w:rPr><w:t xml:space="preserve">Colloquia absentium. Studi sulla comunicazione epistolare in Cicerone</w:t></w:r><w:r><w:rPr/><w:t xml:space="preserve">, Rosenberg &amp; Sellier, pp.7-11, 2003, 88-7011-905-x</w:t></w:r></w:p><w:p><w:pPr/><w:r><w:rPr/><w:t xml:space="preserve">Chapitre d'ouvrage</w:t></w:r></w:p><w:p><w:pPr/><w:hyperlink r:id="rId186" w:history="1"><w:r><w:rPr><w:color w:val="#410a8c"/><w:u w:val="single"/></w:rPr><w:t xml:space="preserve">halshs-04422263v2</w:t></w:r></w:hyperlink></w:p></w:tc></w:tr><w:tr><w:trPr/><w:tc><w:tcPr><w:noWrap/></w:tcPr><w:p><w:pPr><w:spacing w:after="200"/></w:pPr><w:hyperlink r:id="rId187" w:history="1"><w:r><w:rPr><w:color w:val="1e198e"/><w:b w:val="1"/><w:bCs w:val="1"/><w:u w:val="single"/></w:rPr><w:t xml:space="preserve">Rispondere con ordine alle lettere: una funzione di quod nell’epistolario di Cicerone</w:t></w:r></w:hyperlink></w:p><w:p><w:pPr/><w:hyperlink r:id="rId43" w:history="1"><w:r><w:rPr><w:color w:val="#410a8c"/><w:u w:val="single"/></w:rPr><w:t xml:space="preserve">Alessandro Garcea</w:t></w:r></w:hyperlink></w:p><w:p><w:pPr/><w:r><w:rPr/><w:t xml:space="preserve">Alessandro Garcea. </w:t></w:r><w:r><w:rPr><w:i w:val="1"/><w:iCs w:val="1"/></w:rPr><w:t xml:space="preserve">Colloquia absentium. Studi sulla comunicazione epistolare in Cicerone</w:t></w:r><w:r><w:rPr/><w:t xml:space="preserve">, Rosenberg &amp; Sellier, pp.73-99, 2003, 88-7011-905-x</w:t></w:r></w:p><w:p><w:pPr/><w:r><w:rPr/><w:t xml:space="preserve">Chapitre d'ouvrage</w:t></w:r></w:p><w:p><w:pPr/><w:hyperlink r:id="rId187" w:history="1"><w:r><w:rPr><w:color w:val="#410a8c"/><w:u w:val="single"/></w:rPr><w:t xml:space="preserve">halshs-01169036v1</w:t></w:r></w:hyperlink></w:p></w:tc></w:tr><w:tr><w:trPr/><w:tc><w:tcPr><w:noWrap/></w:tcPr><w:p><w:pPr><w:spacing w:after="200"/></w:pPr><w:hyperlink r:id="rId188" w:history="1"><w:r><w:rPr><w:color w:val="1e198e"/><w:b w:val="1"/><w:bCs w:val="1"/><w:u w:val="single"/></w:rPr><w:t xml:space="preserve">Gellio, il bilinguismo greco-latino e i nomi dei colori</w:t></w:r></w:hyperlink></w:p><w:p><w:pPr/><w:hyperlink r:id="rId43" w:history="1"><w:r><w:rPr><w:color w:val="#410a8c"/><w:u w:val="single"/></w:rPr><w:t xml:space="preserve">Alessandro Garcea</w:t></w:r></w:hyperlink></w:p><w:p><w:pPr/><w:r><w:rPr/><w:t xml:space="preserve">Renato Oniga. </w:t></w:r><w:r><w:rPr><w:i w:val="1"/><w:iCs w:val="1"/></w:rPr><w:t xml:space="preserve">Il plurilinguismo nella tradizione letteraria latina</w:t></w:r><w:r><w:rPr/><w:t xml:space="preserve">, Lingue, Culture e testi (6), Il Calamo, pp.173-198, 2003, 88-88039-57-0</w:t></w:r></w:p><w:p><w:pPr/><w:r><w:rPr/><w:t xml:space="preserve">Chapitre d'ouvrage</w:t></w:r></w:p><w:p><w:pPr/><w:hyperlink r:id="rId188" w:history="1"><w:r><w:rPr><w:color w:val="#410a8c"/><w:u w:val="single"/></w:rPr><w:t xml:space="preserve">halshs-01169040v1</w:t></w:r></w:hyperlink></w:p></w:tc></w:tr><w:tr><w:trPr/><w:tc><w:tcPr><w:noWrap/></w:tcPr><w:p><w:pPr><w:spacing w:after="200"/></w:pPr><w:hyperlink r:id="rId189" w:history="1"><w:r><w:rPr><w:color w:val="1e198e"/><w:b w:val="1"/><w:bCs w:val="1"/><w:u w:val="single"/></w:rPr><w:t xml:space="preserve">L’interaction épistolaire entre dialogue in absentia et in praesentia chez Cicéron</w:t></w:r></w:hyperlink></w:p><w:p><w:pPr/><w:hyperlink r:id="rId43" w:history="1"><w:r><w:rPr><w:color w:val="#410a8c"/><w:u w:val="single"/></w:rPr><w:t xml:space="preserve">Alessandro Garcea</w:t></w:r></w:hyperlink></w:p><w:p><w:pPr/><w:r><w:rPr/><w:t xml:space="preserve">A. Machtelt Bolkestein; Caroline H. Kroon; Harm Pinkster; Wim Remmelink; Rodie Risselada. </w:t></w:r><w:r><w:rPr><w:i w:val="1"/><w:iCs w:val="1"/></w:rPr><w:t xml:space="preserve">Theory and Description in Latin Linguistics. Selected Papers from the Eleventh International Colloquium on Latin Linguistics</w:t></w:r><w:r><w:rPr/><w:t xml:space="preserve">, Amsterdam Studies in Classical Philology (10), Gieben, pp.123-138, 2002, 90-5063-358-7</w:t></w:r></w:p><w:p><w:pPr/><w:r><w:rPr/><w:t xml:space="preserve">Chapitre d'ouvrage</w:t></w:r></w:p><w:p><w:pPr/><w:hyperlink r:id="rId189" w:history="1"><w:r><w:rPr><w:color w:val="#410a8c"/><w:u w:val="single"/></w:rPr><w:t xml:space="preserve">halshs-01169032v1</w:t></w:r></w:hyperlink></w:p></w:tc></w:tr><w:tr><w:trPr/><w:tc><w:tcPr><w:noWrap/></w:tcPr><w:p><w:pPr><w:spacing w:after="200"/></w:pPr><w:hyperlink r:id="rId190" w:history="1"><w:r><w:rPr><w:color w:val="1e198e"/><w:b w:val="1"/><w:bCs w:val="1"/><w:u w:val="single"/></w:rPr><w:t xml:space="preserve">Le passioni presso gli antichi: un percorso attraverso le Tusculanae disputationes di Cicerone</w:t></w:r></w:hyperlink></w:p><w:p><w:pPr/><w:hyperlink r:id="rId43" w:history="1"><w:r><w:rPr><w:color w:val="#410a8c"/><w:u w:val="single"/></w:rPr><w:t xml:space="preserve">Alessandro Garcea</w:t></w:r></w:hyperlink></w:p><w:p><w:pPr/><w:r><w:rPr/><w:t xml:space="preserve">Carla Bazzanella; Pietro Kobau. </w:t></w:r><w:r><w:rPr><w:i w:val="1"/><w:iCs w:val="1"/></w:rPr><w:t xml:space="preserve">Passioni, emozioni, affetti</w:t></w:r><w:r><w:rPr/><w:t xml:space="preserve">, Dynamie, McGraw-Hill, pp.1-18, 2002, 88-386-3748-2</w:t></w:r></w:p><w:p><w:pPr/><w:r><w:rPr/><w:t xml:space="preserve">Chapitre d'ouvrage</w:t></w:r></w:p><w:p><w:pPr/><w:hyperlink r:id="rId190" w:history="1"><w:r><w:rPr><w:color w:val="#410a8c"/><w:u w:val="single"/></w:rPr><w:t xml:space="preserve">halshs-01169029v1</w:t></w:r></w:hyperlink></w:p></w:tc></w:tr><w:tr><w:trPr/><w:tc><w:tcPr><w:noWrap/></w:tcPr><w:p><w:pPr><w:spacing w:after="200"/></w:pPr><w:hyperlink r:id="rId191" w:history="1"><w:r><w:rPr><w:color w:val="1e198e"/><w:b w:val="1"/><w:bCs w:val="1"/><w:u w:val="single"/></w:rPr><w:t xml:space="preserve">Dialogo ed emozioni nell’epistolario ciceroniano</w:t></w:r></w:hyperlink></w:p><w:p><w:pPr/><w:hyperlink r:id="rId43" w:history="1"><w:r><w:rPr><w:color w:val="#410a8c"/><w:u w:val="single"/></w:rPr><w:t xml:space="preserve">Alessandro Garcea</w:t></w:r></w:hyperlink></w:p><w:p><w:pPr/><w:r><w:rPr/><w:t xml:space="preserve">Carla Bazzanella. </w:t></w:r><w:r><w:rPr><w:i w:val="1"/><w:iCs w:val="1"/></w:rPr><w:t xml:space="preserve">Sul dialogo. Contesti e forme di interazione verbale</w:t></w:r><w:r><w:rPr/><w:t xml:space="preserve">, Guerini, pp.209-220, 2002, 88-8335-309-9</w:t></w:r></w:p><w:p><w:pPr/><w:r><w:rPr/><w:t xml:space="preserve">Chapitre d'ouvrage</w:t></w:r></w:p><w:p><w:pPr/><w:hyperlink r:id="rId191" w:history="1"><w:r><w:rPr><w:color w:val="#410a8c"/><w:u w:val="single"/></w:rPr><w:t xml:space="preserve">halshs-01169030v1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192" w:history="1"><w:r><w:rPr><w:color w:val="1e198e"/><w:b w:val="1"/><w:bCs w:val="1"/><w:u w:val="single"/></w:rPr><w:t xml:space="preserve">Pierre Laurens, Histoire critique de la littérature latine. De Virgile à Huysmans, Paris, Les Belles Lettres, 2014</w:t></w:r></w:hyperlink></w:p><w:p><w:pPr/><w:hyperlink r:id="rId43" w:history="1"><w:r><w:rPr><w:color w:val="#410a8c"/><w:u w:val="single"/></w:rPr><w:t xml:space="preserve">Alessandro Garcea</w:t></w:r></w:hyperlink></w:p><w:p><w:pPr/><w:r><w:rPr/><w:t xml:space="preserve">2014, pp.134-137</w:t></w:r></w:p><w:p><w:pPr/><w:r><w:rPr/><w:t xml:space="preserve">Autre publication scientifique</w:t></w:r></w:p><w:p><w:pPr/><w:hyperlink r:id="rId192" w:history="1"><w:r><w:rPr><w:color w:val="#410a8c"/><w:u w:val="single"/></w:rPr><w:t xml:space="preserve">halshs-01171089v1</w:t></w:r></w:hyperlink></w:p></w:tc></w:tr><w:tr><w:trPr/><w:tc><w:tcPr><w:noWrap/></w:tcPr><w:p><w:pPr><w:spacing w:after="200"/></w:pPr><w:hyperlink r:id="rId193" w:history="1"><w:r><w:rPr><w:color w:val="1e198e"/><w:b w:val="1"/><w:bCs w:val="1"/><w:u w:val="single"/></w:rPr><w:t xml:space="preserve">Axel Schönberger, Priscians Darstellung der lateinischen Pronomina. Lateinischer Text und kommentierte deutsche Übersetzung des 12. und 13. Buches der Institutiones Grammaticae, Frankfurt am Main, Valentia, 2009 (Bibliotheca Romanica et Latina 10)</w:t></w:r></w:hyperlink></w:p><w:p><w:pPr/><w:hyperlink r:id="rId43" w:history="1"><w:r><w:rPr><w:color w:val="#410a8c"/><w:u w:val="single"/></w:rPr><w:t xml:space="preserve">Alessandro Garcea</w:t></w:r></w:hyperlink></w:p><w:p><w:pPr/><w:r><w:rPr/><w:t xml:space="preserve">2010, pp.184-185</w:t></w:r></w:p><w:p><w:pPr/><w:r><w:rPr/><w:t xml:space="preserve">Autre publication scientifique</w:t></w:r></w:p><w:p><w:pPr/><w:hyperlink r:id="rId193" w:history="1"><w:r><w:rPr><w:color w:val="#410a8c"/><w:u w:val="single"/></w:rPr><w:t xml:space="preserve">halshs-01171085v1</w:t></w:r></w:hyperlink></w:p></w:tc></w:tr><w:tr><w:trPr/><w:tc><w:tcPr><w:noWrap/></w:tcPr><w:p><w:pPr><w:spacing w:after="200"/></w:pPr><w:hyperlink r:id="rId194" w:history="1"><w:r><w:rPr><w:color w:val="1e198e"/><w:b w:val="1"/><w:bCs w:val="1"/><w:u w:val="single"/></w:rPr><w:t xml:space="preserve">Herodianus, Pyrrho, Sextus Empiricus, Nigidius Figulus, Remmius Palaemon, Valerius Probus, Velius Longus, Verrius Flacus</w:t></w:r></w:hyperlink></w:p><w:p><w:pPr/><w:hyperlink r:id="rId43" w:history="1"><w:r><w:rPr><w:color w:val="#410a8c"/><w:u w:val="single"/></w:rPr><w:t xml:space="preserve">Alessandro Garcea</w:t></w:r></w:hyperlink></w:p><w:p><w:pPr/><w:r><w:rPr/><w:t xml:space="preserve">2009, pp.645-647, 1086-1087, 1226-1227, 1257-1258, 1381-1383, 1550-1551, 1653, 1569-1570</w:t></w:r></w:p><w:p><w:pPr/><w:r><w:rPr/><w:t xml:space="preserve">Autre publication scientifique</w:t></w:r></w:p><w:p><w:pPr/><w:hyperlink r:id="rId194" w:history="1"><w:r><w:rPr><w:color w:val="#410a8c"/><w:u w:val="single"/></w:rPr><w:t xml:space="preserve">halshs-00526732v1</w:t></w:r></w:hyperlink></w:p></w:tc></w:tr><w:tr><w:trPr/><w:tc><w:tcPr><w:noWrap/></w:tcPr><w:p><w:pPr><w:spacing w:after="200"/></w:pPr><w:hyperlink r:id="rId195" w:history="1"><w:r><w:rPr><w:color w:val="1e198e"/><w:b w:val="1"/><w:bCs w:val="1"/><w:u w:val="single"/></w:rPr><w:t xml:space="preserve">Axel Schönberger, Priscian Darstellung der lateinischen Präpositionen. Lateinischer Text und kommentierte deutsche Übersetzung des 14. Buches der Institutiones Grammaticae, Frankfurt am Main, Valentia, 2008 (Bibliotheca Romanica et Latina 5)</w:t></w:r></w:hyperlink></w:p><w:p><w:pPr/><w:hyperlink r:id="rId43" w:history="1"><w:r><w:rPr><w:color w:val="#410a8c"/><w:u w:val="single"/></w:rPr><w:t xml:space="preserve">Alessandro Garcea</w:t></w:r></w:hyperlink></w:p><w:p><w:pPr/><w:r><w:rPr/><w:t xml:space="preserve">2008, pp.217-219</w:t></w:r></w:p><w:p><w:pPr/><w:r><w:rPr/><w:t xml:space="preserve">Autre publication scientifique</w:t></w:r></w:p><w:p><w:pPr/><w:hyperlink r:id="rId195" w:history="1"><w:r><w:rPr><w:color w:val="#410a8c"/><w:u w:val="single"/></w:rPr><w:t xml:space="preserve">halshs-01171083v1</w:t></w:r></w:hyperlink></w:p></w:tc></w:tr><w:tr><w:trPr/><w:tc><w:tcPr><w:noWrap/></w:tcPr><w:p><w:pPr><w:spacing w:after="200"/></w:pPr><w:hyperlink r:id="rId196" w:history="1"><w:r><w:rPr><w:color w:val="1e198e"/><w:b w:val="1"/><w:bCs w:val="1"/><w:u w:val="single"/></w:rPr><w:t xml:space="preserve">Françoise Desbordes, Idées grecques et romaines sur le langage. Travaux d’histoire et d’épistémologie, Préface de Marc Baratin. Textes réunis par Geneviève Clerico, Bernard Colombat et Jean Soubiran, Lyon, ENS Éditions, 2007</w:t></w:r></w:hyperlink></w:p><w:p><w:pPr/><w:hyperlink r:id="rId43" w:history="1"><w:r><w:rPr><w:color w:val="#410a8c"/><w:u w:val="single"/></w:rPr><w:t xml:space="preserve">Alessandro Garcea</w:t></w:r></w:hyperlink></w:p><w:p><w:pPr/><w:r><w:rPr/><w:t xml:space="preserve">2008, pp.229-230</w:t></w:r></w:p><w:p><w:pPr/><w:r><w:rPr/><w:t xml:space="preserve">Autre publication scientifique</w:t></w:r></w:p><w:p><w:pPr/><w:hyperlink r:id="rId196" w:history="1"><w:r><w:rPr><w:color w:val="#410a8c"/><w:u w:val="single"/></w:rPr><w:t xml:space="preserve">halshs-01171081v1</w:t></w:r></w:hyperlink></w:p></w:tc></w:tr><w:tr><w:trPr/><w:tc><w:tcPr><w:noWrap/></w:tcPr><w:p><w:pPr><w:spacing w:after="200"/></w:pPr><w:hyperlink r:id="rId197" w:history="1"><w:r><w:rPr><w:color w:val="1e198e"/><w:b w:val="1"/><w:bCs w:val="1"/><w:u w:val="single"/></w:rPr><w:t xml:space="preserve">Françoise Desbordes, Scripta varia. Rhétorique antique & Littérature latine, Textes réunis par Geneviève Clerico et Jean Soubiran, Louvain, Paris, Dudley, MA, Peeters, 2006 (Bibliothèque d’Études Classiques 48)</w:t></w:r></w:hyperlink></w:p><w:p><w:pPr/><w:hyperlink r:id="rId43" w:history="1"><w:r><w:rPr><w:color w:val="#410a8c"/><w:u w:val="single"/></w:rPr><w:t xml:space="preserve">Alessandro Garcea</w:t></w:r></w:hyperlink></w:p><w:p><w:pPr/><w:r><w:rPr/><w:t xml:space="preserve">2007, pp.173-175</w:t></w:r></w:p><w:p><w:pPr/><w:r><w:rPr/><w:t xml:space="preserve">Autre publication scientifique</w:t></w:r></w:p><w:p><w:pPr/><w:hyperlink r:id="rId197" w:history="1"><w:r><w:rPr><w:color w:val="#410a8c"/><w:u w:val="single"/></w:rPr><w:t xml:space="preserve">halshs-00297200v1</w:t></w:r></w:hyperlink></w:p></w:tc></w:tr><w:tr><w:trPr/><w:tc><w:tcPr><w:noWrap/></w:tcPr><w:p><w:pPr><w:spacing w:after="200"/></w:pPr><w:hyperlink r:id="rId198" w:history="1"><w:r><w:rPr><w:color w:val="1e198e"/><w:b w:val="1"/><w:bCs w:val="1"/><w:u w:val="single"/></w:rPr><w:t xml:space="preserve">Dirk M. Schenkeveld, A Rhetorical Grammar. C. Iulius Romanus, Introduction to the Liber de Aduerbio as Incorporated in Charisius’ Ars Grammatica ii.13, Mnemosyne Supplement 247, Leiden, Brill 2004, ix+149 p.</w:t></w:r></w:hyperlink></w:p><w:p><w:pPr/><w:hyperlink r:id="rId43" w:history="1"><w:r><w:rPr><w:color w:val="#410a8c"/><w:u w:val="single"/></w:rPr><w:t xml:space="preserve">Alessandro Garcea</w:t></w:r></w:hyperlink></w:p><w:p><w:pPr/><w:r><w:rPr/><w:t xml:space="preserve">2005, pp.198</w:t></w:r></w:p><w:p><w:pPr/><w:r><w:rPr/><w:t xml:space="preserve">Autre publication scientifique</w:t></w:r></w:p><w:p><w:pPr/><w:hyperlink r:id="rId198" w:history="1"><w:r><w:rPr><w:color w:val="#410a8c"/><w:u w:val="single"/></w:rPr><w:t xml:space="preserve">halshs-01171078v1</w:t></w:r></w:hyperlink></w:p></w:tc></w:tr><w:tr><w:trPr/><w:tc><w:tcPr><w:noWrap/></w:tcPr><w:p><w:pPr><w:spacing w:after="200"/></w:pPr><w:hyperlink r:id="rId199" w:history="1"><w:r><w:rPr><w:color w:val="1e198e"/><w:b w:val="1"/><w:bCs w:val="1"/><w:u w:val="single"/></w:rPr><w:t xml:space="preserve">Marius Victorinus</w:t></w:r></w:hyperlink></w:p><w:p><w:pPr/><w:hyperlink r:id="rId43" w:history="1"><w:r><w:rPr><w:color w:val="#410a8c"/><w:u w:val="single"/></w:rPr><w:t xml:space="preserve">Alessandro Garcea</w:t></w:r></w:hyperlink></w:p><w:p><w:pPr/><w:r><w:rPr/><w:t xml:space="preserve">2004</w:t></w:r></w:p><w:p><w:pPr/><w:r><w:rPr/><w:t xml:space="preserve">Autre publication scientifique</w:t></w:r></w:p><w:p><w:pPr/><w:hyperlink r:id="rId199" w:history="1"><w:r><w:rPr><w:color w:val="#410a8c"/><w:u w:val="single"/></w:rPr><w:t xml:space="preserve">halshs-01171050v1</w:t></w:r></w:hyperlink></w:p></w:tc></w:tr><w:tr><w:trPr/><w:tc><w:tcPr><w:noWrap/></w:tcPr><w:p><w:pPr><w:spacing w:after="200"/></w:pPr><w:hyperlink r:id="rId200" w:history="1"><w:r><w:rPr><w:color w:val="1e198e"/><w:b w:val="1"/><w:bCs w:val="1"/><w:u w:val="single"/></w:rPr><w:t xml:space="preserve">Prospetto di derivazione lessicale. Prospetto della famiglia lessicale derivata dal lemma base</w:t></w:r></w:hyperlink></w:p><w:p><w:pPr/><w:hyperlink r:id="rId43" w:history="1"><w:r><w:rPr><w:color w:val="#410a8c"/><w:u w:val="single"/></w:rPr><w:t xml:space="preserve">Alessandro Garcea</w:t></w:r></w:hyperlink></w:p><w:p><w:pPr/><w:r><w:rPr/><w:t xml:space="preserve">1997</w:t></w:r></w:p><w:p><w:pPr/><w:r><w:rPr/><w:t xml:space="preserve">Autre publication scientifique</w:t></w:r></w:p><w:p><w:pPr/><w:hyperlink r:id="rId200" w:history="1"><w:r><w:rPr><w:color w:val="#410a8c"/><w:u w:val="single"/></w:rPr><w:t xml:space="preserve">halshs-01171049v1</w:t></w:r></w:hyperlink></w:p></w:tc></w:tr><w:tr><w:trPr/><w:tc><w:tcPr><w:noWrap/></w:tcPr><w:p><w:pPr><w:spacing w:after="200"/></w:pPr><w:hyperlink r:id="rId201" w:history="1"><w:r><w:rPr><w:color w:val="1e198e"/><w:b w:val="1"/><w:bCs w:val="1"/><w:u w:val="single"/></w:rPr><w:t xml:space="preserve">Storia delle parole</w:t></w:r></w:hyperlink></w:p><w:p><w:pPr/><w:hyperlink r:id="rId43" w:history="1"><w:r><w:rPr><w:color w:val="#410a8c"/><w:u w:val="single"/></w:rPr><w:t xml:space="preserve">Alessandro Garcea</w:t></w:r></w:hyperlink></w:p><w:p><w:pPr/><w:r><w:rPr/><w:t xml:space="preserve">1997</w:t></w:r></w:p><w:p><w:pPr/><w:r><w:rPr/><w:t xml:space="preserve">Autre publication scientifique</w:t></w:r></w:p><w:p><w:pPr/><w:hyperlink r:id="rId201" w:history="1"><w:r><w:rPr><w:color w:val="#410a8c"/><w:u w:val="single"/></w:rPr><w:t xml:space="preserve">halshs-01171044v1</w:t></w:r></w:hyperlink></w:p></w:tc></w:tr></w:tbl><w:sectPr><w:footerReference w:type="default" r:id="rId2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19D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1E5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8B6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683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C07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49F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60B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BD2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AD5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44E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C5A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91F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845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EF8A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ssandrogarcea" TargetMode="External"/><Relationship Id="rId9" Type="http://schemas.openxmlformats.org/officeDocument/2006/relationships/hyperlink" Target="https://orcid.org/0000-0002-1257-7101" TargetMode="External"/><Relationship Id="rId10" Type="http://schemas.openxmlformats.org/officeDocument/2006/relationships/hyperlink" Target="https://www.idref.fr/063870142" TargetMode="External"/><Relationship Id="rId11" Type="http://schemas.openxmlformats.org/officeDocument/2006/relationships/hyperlink" Target="https://litera.huma-num.fr/" TargetMode="External"/><Relationship Id="rId12" Type="http://schemas.openxmlformats.org/officeDocument/2006/relationships/hyperlink" Target="https://lettres.sorbonne-universite.fr/actualites/lancement-du-projet-litera-interview-d-alessandro-garcea" TargetMode="External"/><Relationship Id="rId13" Type="http://schemas.openxmlformats.org/officeDocument/2006/relationships/hyperlink" Target="https://www.sorbonne-universite.fr/actualites/resultats-de-lerc-advanced-grant-2023" TargetMode="External"/><Relationship Id="rId14" Type="http://schemas.openxmlformats.org/officeDocument/2006/relationships/hyperlink" Target="https://sciences-antiquite.sorbonne-universite.fr/" TargetMode="External"/><Relationship Id="rId15" Type="http://schemas.openxmlformats.org/officeDocument/2006/relationships/hyperlink" Target="https://www.sorbonne-universite.fr/actualites/de-linitiative-linstitut-lantiquite-au-croisement-des-savoirs-et-des-societes" TargetMode="External"/><Relationship Id="rId16" Type="http://schemas.openxmlformats.org/officeDocument/2006/relationships/hyperlink" Target="https://www.youtube.com/watch?v=35n64UmQX0U" TargetMode="External"/><Relationship Id="rId17" Type="http://schemas.openxmlformats.org/officeDocument/2006/relationships/hyperlink" Target="https://www.sorbonne-universite.fr/actualites/notre-offre-pedagogique-sur-lantiquite-na-dequivalent-nulle-part-ailleurs" TargetMode="External"/><Relationship Id="rId18" Type="http://schemas.openxmlformats.org/officeDocument/2006/relationships/hyperlink" Target="https://www.youtube.com/watch?v=8atklzBQBDs&amp;t=5s" TargetMode="External"/><Relationship Id="rId19" Type="http://schemas.openxmlformats.org/officeDocument/2006/relationships/hyperlink" Target="https://www.youtube.com/watch?v=IEhBAC-GerE&amp;t=14s" TargetMode="External"/><Relationship Id="rId20" Type="http://schemas.openxmlformats.org/officeDocument/2006/relationships/hyperlink" Target="https://lettres.sorbonne-universite.fr/structures-de-recherche/rome-et-ses-renaissances-art-archeologie-litterature-philosophie" TargetMode="External"/><Relationship Id="rId21" Type="http://schemas.openxmlformats.org/officeDocument/2006/relationships/hyperlink" Target="https://www.accademiadellescienze.it/member/e35e594b-d30b-465b-96cf-f62d86483971" TargetMode="External"/><Relationship Id="rId22" Type="http://schemas.openxmlformats.org/officeDocument/2006/relationships/hyperlink" Target="http://www.iufrance.fr/les-membres-de-liuf/membre/57-alessandro-garcea.html" TargetMode="External"/><Relationship Id="rId23" Type="http://schemas.openxmlformats.org/officeDocument/2006/relationships/hyperlink" Target="mailto:alessandro.garcea@sorbonne-universite.fr" TargetMode="External"/><Relationship Id="rId24" Type="http://schemas.openxmlformats.org/officeDocument/2006/relationships/hyperlink" Target="https://www.sorbonne-universite.fr/portraits/alessandro-garcea" TargetMode="External"/><Relationship Id="rId25" Type="http://schemas.openxmlformats.org/officeDocument/2006/relationships/hyperlink" Target="https://hal.sorbonne-universite.fr/search/index/?q=%2A&amp;authIdHal_s=alessandrogarcea&amp;sort=producedDate_tdate+desc" TargetMode="External"/><Relationship Id="rId26" Type="http://schemas.openxmlformats.org/officeDocument/2006/relationships/hyperlink" Target="https://htldb.huma-num.fr/exist/apps/cgl/index.html" TargetMode="External"/><Relationship Id="rId27" Type="http://schemas.openxmlformats.org/officeDocument/2006/relationships/hyperlink" Target="https://cgl.hypotheses.org/" TargetMode="External"/><Relationship Id="rId28" Type="http://schemas.openxmlformats.org/officeDocument/2006/relationships/hyperlink" Target="https://gradis.hypotheses.org/" TargetMode="External"/><Relationship Id="rId29" Type="http://schemas.openxmlformats.org/officeDocument/2006/relationships/hyperlink" Target="https://llhdt.hypotheses.org/" TargetMode="External"/><Relationship Id="rId30" Type="http://schemas.openxmlformats.org/officeDocument/2006/relationships/hyperlink" Target="https://scholar.google.com/citations?user=lYbCvTMAAAAJ&amp;hl=en" TargetMode="External"/><Relationship Id="rId31" Type="http://schemas.openxmlformats.org/officeDocument/2006/relationships/hyperlink" Target="https://www.canal-u.tv/chaines/universite-lyon-3-davm/editer-les-textes-fragmentaires-enjeux-theoriques-et-solutions" TargetMode="External"/><Relationship Id="rId32" Type="http://schemas.openxmlformats.org/officeDocument/2006/relationships/hyperlink" Target="https://www.youtube.com/watch?v=jYEr0Dxpj2Y" TargetMode="External"/><Relationship Id="rId33" Type="http://schemas.openxmlformats.org/officeDocument/2006/relationships/hyperlink" Target="https://youtu.be/24wN96-XUJM?t=3616" TargetMode="External"/><Relationship Id="rId34" Type="http://schemas.openxmlformats.org/officeDocument/2006/relationships/hyperlink" Target="https://youtu.be/pmCQ6msUQPA?t=89" TargetMode="External"/><Relationship Id="rId35" Type="http://schemas.openxmlformats.org/officeDocument/2006/relationships/hyperlink" Target="https://www.canal-u.tv/video/umr_8167_cnrs/de_l_observation_a_l_enseignement_pourquoi_s_interesser_aux_langues_anciennes_1ere_partie.58101" TargetMode="External"/><Relationship Id="rId36" Type="http://schemas.openxmlformats.org/officeDocument/2006/relationships/hyperlink" Target="https://www.canal-u.tv/video/umr_8167_cnrs/de_l_observation_a_l_enseignement_pourquoi_s_interesser_aux_langues_anciennes_2e_partie.58109" TargetMode="External"/><Relationship Id="rId37" Type="http://schemas.openxmlformats.org/officeDocument/2006/relationships/hyperlink" Target="https://litera.gitpages.huma-num.fr/litera/#/" TargetMode="External"/><Relationship Id="rId38" Type="http://schemas.openxmlformats.org/officeDocument/2006/relationships/hyperlink" Target="https://www.ssmeridionale.it/" TargetMode="External"/><Relationship Id="rId39" Type="http://schemas.openxmlformats.org/officeDocument/2006/relationships/hyperlink" Target="https://lettres.sorbonne-universite.fr/ecoles-doctorales/mondes-antiques-et-medievaux" TargetMode="External"/><Relationship Id="rId40" Type="http://schemas.openxmlformats.org/officeDocument/2006/relationships/hyperlink" Target="https://lettres.sorbonne-universite.fr/faculte-des-lettres/ufr/ufr-de-latin" TargetMode="External"/><Relationship Id="rId41" Type="http://schemas.openxmlformats.org/officeDocument/2006/relationships/hyperlink" Target="http://www.theses.fr/063870142" TargetMode="External"/><Relationship Id="rId42" Type="http://schemas.openxmlformats.org/officeDocument/2006/relationships/hyperlink" Target="https://shs.hal.science/halshs-04370558v1" TargetMode="External"/><Relationship Id="rId43" Type="http://schemas.openxmlformats.org/officeDocument/2006/relationships/hyperlink" Target="https://hal.science/search/index/?q=*&amp;authFullName_s=Alessandro Garcea" TargetMode="External"/><Relationship Id="rId44" Type="http://schemas.openxmlformats.org/officeDocument/2006/relationships/hyperlink" Target="https://hal.science/search/index/?q=*&amp;authFullName_s=Marc Baratin" TargetMode="External"/><Relationship Id="rId45" Type="http://schemas.openxmlformats.org/officeDocument/2006/relationships/hyperlink" Target="https://hal.science/search/index/?q=*&amp;authFullName_s=Fr&#233;d&#233;rique Biville" TargetMode="External"/><Relationship Id="rId46" Type="http://schemas.openxmlformats.org/officeDocument/2006/relationships/hyperlink" Target="https://hal.science/search/index/?q=*&amp;authFullName_s=Guillaume Bonnet" TargetMode="External"/><Relationship Id="rId47" Type="http://schemas.openxmlformats.org/officeDocument/2006/relationships/hyperlink" Target="https://hal.science/search/index/?q=*&amp;authFullName_s=Manuela Callipo" TargetMode="External"/><Relationship Id="rId48" Type="http://schemas.openxmlformats.org/officeDocument/2006/relationships/hyperlink" Target="https://hal.science/hal-04193985v1" TargetMode="External"/><Relationship Id="rId49" Type="http://schemas.openxmlformats.org/officeDocument/2006/relationships/hyperlink" Target="https://hal.science/search/index/?q=*&amp;authFullName_s=Daniel Vallat" TargetMode="External"/><Relationship Id="rId50" Type="http://schemas.openxmlformats.org/officeDocument/2006/relationships/hyperlink" Target="https://hal.science/hal-02880357v1" TargetMode="External"/><Relationship Id="rId51" Type="http://schemas.openxmlformats.org/officeDocument/2006/relationships/hyperlink" Target="https://hal.science/hal-03608724v1" TargetMode="External"/><Relationship Id="rId52" Type="http://schemas.openxmlformats.org/officeDocument/2006/relationships/hyperlink" Target="https://hal.science/search/index/?q=*&amp;authFullName_s=Bernard Colombat" TargetMode="External"/><Relationship Id="rId53" Type="http://schemas.openxmlformats.org/officeDocument/2006/relationships/hyperlink" Target="https://shs.hal.science/halshs-02427743v1" TargetMode="External"/><Relationship Id="rId54" Type="http://schemas.openxmlformats.org/officeDocument/2006/relationships/hyperlink" Target="https://hal.science/search/index/?q=*&amp;authFullName_s=Luigi Silvano" TargetMode="External"/><Relationship Id="rId55" Type="http://schemas.openxmlformats.org/officeDocument/2006/relationships/hyperlink" Target="https://hal.science/search/index/?q=*&amp;authFullName_s=Michela Rosellini" TargetMode="External"/><Relationship Id="rId56" Type="http://schemas.openxmlformats.org/officeDocument/2006/relationships/hyperlink" Target="https://shs.hal.science/halshs-01726064v1" TargetMode="External"/><Relationship Id="rId57" Type="http://schemas.openxmlformats.org/officeDocument/2006/relationships/hyperlink" Target="https://shs.hal.science/halshs-01344909v1" TargetMode="External"/><Relationship Id="rId58" Type="http://schemas.openxmlformats.org/officeDocument/2006/relationships/hyperlink" Target="https://hal.science/search/index/?q=*&amp;authFullName_s=Marie-Karine Lhomm&#233;" TargetMode="External"/><Relationship Id="rId59" Type="http://schemas.openxmlformats.org/officeDocument/2006/relationships/hyperlink" Target="https://shs.hal.science/halshs-01168843v1" TargetMode="External"/><Relationship Id="rId60" Type="http://schemas.openxmlformats.org/officeDocument/2006/relationships/hyperlink" Target="https://shs.hal.science/halshs-01168818v1" TargetMode="External"/><Relationship Id="rId61" Type="http://schemas.openxmlformats.org/officeDocument/2006/relationships/hyperlink" Target="https://hal.science/search/index/?q=*&amp;authFullName_s=C&#233;cile Conduch&#233;" TargetMode="External"/><Relationship Id="rId62" Type="http://schemas.openxmlformats.org/officeDocument/2006/relationships/hyperlink" Target="https://shs.hal.science/halshs-01168811v1" TargetMode="External"/><Relationship Id="rId63" Type="http://schemas.openxmlformats.org/officeDocument/2006/relationships/hyperlink" Target="https://dx.doi.org/10.1093/actrade/9780199603978.book.1" TargetMode="External"/><Relationship Id="rId64" Type="http://schemas.openxmlformats.org/officeDocument/2006/relationships/hyperlink" Target="https://shs.hal.science/halshs-01168833v1" TargetMode="External"/><Relationship Id="rId65" Type="http://schemas.openxmlformats.org/officeDocument/2006/relationships/hyperlink" Target="https://shs.hal.science/halshs-00004708v1" TargetMode="External"/><Relationship Id="rId66" Type="http://schemas.openxmlformats.org/officeDocument/2006/relationships/hyperlink" Target="https://shs.hal.science/halshs-01168884v1" TargetMode="External"/><Relationship Id="rId67" Type="http://schemas.openxmlformats.org/officeDocument/2006/relationships/hyperlink" Target="https://shs.hal.science/halshs-04422314v1" TargetMode="External"/><Relationship Id="rId68" Type="http://schemas.openxmlformats.org/officeDocument/2006/relationships/hyperlink" Target="https://hal.science/search/index/?q=*&amp;authFullName_s=Germano Proverbio" TargetMode="External"/><Relationship Id="rId69" Type="http://schemas.openxmlformats.org/officeDocument/2006/relationships/hyperlink" Target="https://hal.science/hal-04589754v1" TargetMode="External"/><Relationship Id="rId70" Type="http://schemas.openxmlformats.org/officeDocument/2006/relationships/hyperlink" Target="https://hal.science/search/index/?q=*&amp;authFullName_s=Javier Ur&#237;a" TargetMode="External"/><Relationship Id="rId71" Type="http://schemas.openxmlformats.org/officeDocument/2006/relationships/hyperlink" Target="https://dx.doi.org/10.14409/op.2014.2.e0017" TargetMode="External"/><Relationship Id="rId72" Type="http://schemas.openxmlformats.org/officeDocument/2006/relationships/hyperlink" Target="https://hal.science/hal-04600942v1" TargetMode="External"/><Relationship Id="rId73" Type="http://schemas.openxmlformats.org/officeDocument/2006/relationships/hyperlink" Target="https://hal.science/hal-03608743v1" TargetMode="External"/><Relationship Id="rId74" Type="http://schemas.openxmlformats.org/officeDocument/2006/relationships/hyperlink" Target="https://hal.science/hal-03608713v1" TargetMode="External"/><Relationship Id="rId75" Type="http://schemas.openxmlformats.org/officeDocument/2006/relationships/hyperlink" Target="https://dx.doi.org/10.19272/202101701002" TargetMode="External"/><Relationship Id="rId76" Type="http://schemas.openxmlformats.org/officeDocument/2006/relationships/hyperlink" Target="https://shs.hal.science/halshs-02938712v1" TargetMode="External"/><Relationship Id="rId77" Type="http://schemas.openxmlformats.org/officeDocument/2006/relationships/hyperlink" Target="https://shs.hal.science/halshs-02427736v1" TargetMode="External"/><Relationship Id="rId78" Type="http://schemas.openxmlformats.org/officeDocument/2006/relationships/hyperlink" Target="https://hal.science/search/index/?q=*&amp;authFullName_s=Maria Chiara Scappaticcio" TargetMode="External"/><Relationship Id="rId79" Type="http://schemas.openxmlformats.org/officeDocument/2006/relationships/hyperlink" Target="https://dx.doi.org/10.19272/201904601004" TargetMode="External"/><Relationship Id="rId80" Type="http://schemas.openxmlformats.org/officeDocument/2006/relationships/hyperlink" Target="https://shs.hal.science/halshs-02427734v1" TargetMode="External"/><Relationship Id="rId81" Type="http://schemas.openxmlformats.org/officeDocument/2006/relationships/hyperlink" Target="https://dx.doi.org/10.19272/201904601001" TargetMode="External"/><Relationship Id="rId82" Type="http://schemas.openxmlformats.org/officeDocument/2006/relationships/hyperlink" Target="https://shs.hal.science/halshs-01739323v1" TargetMode="External"/><Relationship Id="rId83" Type="http://schemas.openxmlformats.org/officeDocument/2006/relationships/hyperlink" Target="https://dx.doi.org/10.19272/201711601001" TargetMode="External"/><Relationship Id="rId84" Type="http://schemas.openxmlformats.org/officeDocument/2006/relationships/hyperlink" Target="https://shs.hal.science/halshs-01171088v1" TargetMode="External"/><Relationship Id="rId85" Type="http://schemas.openxmlformats.org/officeDocument/2006/relationships/hyperlink" Target="https://shs.hal.science/halshs-01168134v1" TargetMode="External"/><Relationship Id="rId86" Type="http://schemas.openxmlformats.org/officeDocument/2006/relationships/hyperlink" Target="https://shs.hal.science/halshs-01168862v1" TargetMode="External"/><Relationship Id="rId87" Type="http://schemas.openxmlformats.org/officeDocument/2006/relationships/hyperlink" Target="https://shs.hal.science/halshs-01168141v1" TargetMode="External"/><Relationship Id="rId88" Type="http://schemas.openxmlformats.org/officeDocument/2006/relationships/hyperlink" Target="https://hal.science/search/index/?q=*&amp;authFullName_s=Angelo Giavatto" TargetMode="External"/><Relationship Id="rId89" Type="http://schemas.openxmlformats.org/officeDocument/2006/relationships/hyperlink" Target="https://shs.hal.science/halshs-01171087v1" TargetMode="External"/><Relationship Id="rId90" Type="http://schemas.openxmlformats.org/officeDocument/2006/relationships/hyperlink" Target="https://shs.hal.science/halshs-00735167v1" TargetMode="External"/><Relationship Id="rId91" Type="http://schemas.openxmlformats.org/officeDocument/2006/relationships/hyperlink" Target="https://hal.science/search/index/?q=*&amp;authFullName_s=Franck Cinato" TargetMode="External"/><Relationship Id="rId92" Type="http://schemas.openxmlformats.org/officeDocument/2006/relationships/hyperlink" Target="https://hal.science/search/index/?q=*&amp;authFullName_s=Cl&#233;ment Plancq" TargetMode="External"/><Relationship Id="rId93" Type="http://schemas.openxmlformats.org/officeDocument/2006/relationships/hyperlink" Target="https://shs.hal.science/halshs-00402837v1" TargetMode="External"/><Relationship Id="rId94" Type="http://schemas.openxmlformats.org/officeDocument/2006/relationships/hyperlink" Target="https://dx.doi.org/10.3917/rmm.081.0093" TargetMode="External"/><Relationship Id="rId95" Type="http://schemas.openxmlformats.org/officeDocument/2006/relationships/hyperlink" Target="https://shs.hal.science/halshs-00332764v1" TargetMode="External"/><Relationship Id="rId96" Type="http://schemas.openxmlformats.org/officeDocument/2006/relationships/hyperlink" Target="https://shs.hal.science/halshs-00402839v1" TargetMode="External"/><Relationship Id="rId97" Type="http://schemas.openxmlformats.org/officeDocument/2006/relationships/hyperlink" Target="https://shs.hal.science/halshs-01168874v1" TargetMode="External"/><Relationship Id="rId98" Type="http://schemas.openxmlformats.org/officeDocument/2006/relationships/hyperlink" Target="https://hal.science/search/index/?q=*&amp;authFullName_s=Fabio Acerbi" TargetMode="External"/><Relationship Id="rId99" Type="http://schemas.openxmlformats.org/officeDocument/2006/relationships/hyperlink" Target="https://shs.hal.science/halshs-01168184v1" TargetMode="External"/><Relationship Id="rId100" Type="http://schemas.openxmlformats.org/officeDocument/2006/relationships/hyperlink" Target="https://shs.hal.science/halshs-00220451v1" TargetMode="External"/><Relationship Id="rId101" Type="http://schemas.openxmlformats.org/officeDocument/2006/relationships/hyperlink" Target="https://hal.science/search/index/?q=*&amp;authFullName_s=Carla Bazzanella" TargetMode="External"/><Relationship Id="rId102" Type="http://schemas.openxmlformats.org/officeDocument/2006/relationships/hyperlink" Target="https://hal.science/search/index/?q=*&amp;authFullName_s=Cristiana Bosco" TargetMode="External"/><Relationship Id="rId103" Type="http://schemas.openxmlformats.org/officeDocument/2006/relationships/hyperlink" Target="https://hal.science/search/index/?q=*&amp;authFullName_s=Barbara Gili Fivela" TargetMode="External"/><Relationship Id="rId104" Type="http://schemas.openxmlformats.org/officeDocument/2006/relationships/hyperlink" Target="https://hal.science/search/index/?q=*&amp;authFullName_s=Johann Miecznikowskii" TargetMode="External"/><Relationship Id="rId105" Type="http://schemas.openxmlformats.org/officeDocument/2006/relationships/hyperlink" Target="https://shs.hal.science/halshs-00096584v1" TargetMode="External"/><Relationship Id="rId106" Type="http://schemas.openxmlformats.org/officeDocument/2006/relationships/hyperlink" Target="https://hal.science/search/index/?q=*&amp;authFullName_s=Cristina Bosco" TargetMode="External"/><Relationship Id="rId107" Type="http://schemas.openxmlformats.org/officeDocument/2006/relationships/hyperlink" Target="https://hal.science/search/index/?q=*&amp;authFullName_s=Emilia Calaresu" TargetMode="External"/><Relationship Id="rId108" Type="http://schemas.openxmlformats.org/officeDocument/2006/relationships/hyperlink" Target="https://hal.science/search/index/?q=*&amp;authFullName_s=Pura Guil" TargetMode="External"/><Relationship Id="rId109" Type="http://schemas.openxmlformats.org/officeDocument/2006/relationships/hyperlink" Target="https://shs.hal.science/halshs-00096577v1" TargetMode="External"/><Relationship Id="rId110" Type="http://schemas.openxmlformats.org/officeDocument/2006/relationships/hyperlink" Target="https://shs.hal.science/halshs-01171075v1" TargetMode="External"/><Relationship Id="rId111" Type="http://schemas.openxmlformats.org/officeDocument/2006/relationships/hyperlink" Target="https://shs.hal.science/halshs-00096582v1" TargetMode="External"/><Relationship Id="rId112" Type="http://schemas.openxmlformats.org/officeDocument/2006/relationships/hyperlink" Target="https://shs.hal.science/halshs-00095240v1" TargetMode="External"/><Relationship Id="rId113" Type="http://schemas.openxmlformats.org/officeDocument/2006/relationships/hyperlink" Target="https://shs.hal.science/halshs-00094610v1" TargetMode="External"/><Relationship Id="rId114" Type="http://schemas.openxmlformats.org/officeDocument/2006/relationships/hyperlink" Target="https://shs.hal.science/halshs-01171031v1" TargetMode="External"/><Relationship Id="rId115" Type="http://schemas.openxmlformats.org/officeDocument/2006/relationships/hyperlink" Target="https://hal.science/search/index/?q=*&amp;authFullName_s=Laurence Chambon" TargetMode="External"/><Relationship Id="rId116" Type="http://schemas.openxmlformats.org/officeDocument/2006/relationships/hyperlink" Target="https://shs.hal.science/halshs-01171071v1" TargetMode="External"/><Relationship Id="rId117" Type="http://schemas.openxmlformats.org/officeDocument/2006/relationships/hyperlink" Target="https://shs.hal.science/halshs-01171069v1" TargetMode="External"/><Relationship Id="rId118" Type="http://schemas.openxmlformats.org/officeDocument/2006/relationships/hyperlink" Target="https://shs.hal.science/halshs-01169048v1" TargetMode="External"/><Relationship Id="rId119" Type="http://schemas.openxmlformats.org/officeDocument/2006/relationships/hyperlink" Target="https://shs.hal.science/halshs-01169042v1" TargetMode="External"/><Relationship Id="rId120" Type="http://schemas.openxmlformats.org/officeDocument/2006/relationships/hyperlink" Target="https://shs.hal.science/halshs-01169044v1" TargetMode="External"/><Relationship Id="rId121" Type="http://schemas.openxmlformats.org/officeDocument/2006/relationships/hyperlink" Target="https://hal.science/search/index/?q=*&amp;authFullName_s=Valeria Lomanto" TargetMode="External"/><Relationship Id="rId122" Type="http://schemas.openxmlformats.org/officeDocument/2006/relationships/hyperlink" Target="https://dx.doi.org/10.3406/hel.2003.2208" TargetMode="External"/><Relationship Id="rId123" Type="http://schemas.openxmlformats.org/officeDocument/2006/relationships/hyperlink" Target="https://shs.hal.science/halshs-01169031v1" TargetMode="External"/><Relationship Id="rId124" Type="http://schemas.openxmlformats.org/officeDocument/2006/relationships/hyperlink" Target="https://shs.hal.science/halshs-01169033v1" TargetMode="External"/><Relationship Id="rId125" Type="http://schemas.openxmlformats.org/officeDocument/2006/relationships/hyperlink" Target="https://shs.hal.science/halshs-01169028v1" TargetMode="External"/><Relationship Id="rId126" Type="http://schemas.openxmlformats.org/officeDocument/2006/relationships/hyperlink" Target="https://shs.hal.science/halshs-01168970v1" TargetMode="External"/><Relationship Id="rId127" Type="http://schemas.openxmlformats.org/officeDocument/2006/relationships/hyperlink" Target="https://shs.hal.science/halshs-01168964v1" TargetMode="External"/><Relationship Id="rId128" Type="http://schemas.openxmlformats.org/officeDocument/2006/relationships/hyperlink" Target="https://shs.hal.science/halshs-01168920v1" TargetMode="External"/><Relationship Id="rId129" Type="http://schemas.openxmlformats.org/officeDocument/2006/relationships/hyperlink" Target="https://shs.hal.science/halshs-01168907v1" TargetMode="External"/><Relationship Id="rId130" Type="http://schemas.openxmlformats.org/officeDocument/2006/relationships/hyperlink" Target="https://hal.science/hal-05323458v1" TargetMode="External"/><Relationship Id="rId131" Type="http://schemas.openxmlformats.org/officeDocument/2006/relationships/hyperlink" Target="https://dx.doi.org/10.1017/9781108868686" TargetMode="External"/><Relationship Id="rId132" Type="http://schemas.openxmlformats.org/officeDocument/2006/relationships/hyperlink" Target="https://hal.science/hal-05323398v1" TargetMode="External"/><Relationship Id="rId133" Type="http://schemas.openxmlformats.org/officeDocument/2006/relationships/hyperlink" Target="https://hal.science/hal-05282736v1" TargetMode="External"/><Relationship Id="rId134" Type="http://schemas.openxmlformats.org/officeDocument/2006/relationships/hyperlink" Target="https://hal.science/hal-05323380v1" TargetMode="External"/><Relationship Id="rId135" Type="http://schemas.openxmlformats.org/officeDocument/2006/relationships/hyperlink" Target="https://hal.science/hal-05323471v1" TargetMode="External"/><Relationship Id="rId136" Type="http://schemas.openxmlformats.org/officeDocument/2006/relationships/hyperlink" Target="https://hal.science/hal-05323435v1" TargetMode="External"/><Relationship Id="rId137" Type="http://schemas.openxmlformats.org/officeDocument/2006/relationships/hyperlink" Target="https://hal.science/hal-05323447v1" TargetMode="External"/><Relationship Id="rId138" Type="http://schemas.openxmlformats.org/officeDocument/2006/relationships/hyperlink" Target="https://hal.science/hal-05323414v1" TargetMode="External"/><Relationship Id="rId139" Type="http://schemas.openxmlformats.org/officeDocument/2006/relationships/hyperlink" Target="https://hal.science/hal-04440229v1" TargetMode="External"/><Relationship Id="rId140" Type="http://schemas.openxmlformats.org/officeDocument/2006/relationships/hyperlink" Target="https://shs.hal.science/halshs-04389068v1" TargetMode="External"/><Relationship Id="rId141" Type="http://schemas.openxmlformats.org/officeDocument/2006/relationships/hyperlink" Target="https://hal.science/hal-04370445v1" TargetMode="External"/><Relationship Id="rId142" Type="http://schemas.openxmlformats.org/officeDocument/2006/relationships/hyperlink" Target="https://dx.doi.org/10.1093/oso/9780197611975.001.0001" TargetMode="External"/><Relationship Id="rId143" Type="http://schemas.openxmlformats.org/officeDocument/2006/relationships/hyperlink" Target="https://hal.science/hal-04194006v1" TargetMode="External"/><Relationship Id="rId144" Type="http://schemas.openxmlformats.org/officeDocument/2006/relationships/hyperlink" Target="https://hal.science/hal-04370456v1" TargetMode="External"/><Relationship Id="rId145" Type="http://schemas.openxmlformats.org/officeDocument/2006/relationships/hyperlink" Target="https://shs.hal.science/halshs-04370574v1" TargetMode="External"/><Relationship Id="rId146" Type="http://schemas.openxmlformats.org/officeDocument/2006/relationships/hyperlink" Target="https://dx.doi.org/10.1017/9781108671132" TargetMode="External"/><Relationship Id="rId147" Type="http://schemas.openxmlformats.org/officeDocument/2006/relationships/hyperlink" Target="https://hal.science/hal-04193998v1" TargetMode="External"/><Relationship Id="rId148" Type="http://schemas.openxmlformats.org/officeDocument/2006/relationships/hyperlink" Target="https://hal.science/hal-03608734v1" TargetMode="External"/><Relationship Id="rId149" Type="http://schemas.openxmlformats.org/officeDocument/2006/relationships/hyperlink" Target="https://shs.hal.science/halshs-02427745v1" TargetMode="External"/><Relationship Id="rId150" Type="http://schemas.openxmlformats.org/officeDocument/2006/relationships/hyperlink" Target="https://shs.hal.science/halshs-02436292v1" TargetMode="External"/><Relationship Id="rId151" Type="http://schemas.openxmlformats.org/officeDocument/2006/relationships/hyperlink" Target="https://shs.hal.science/halshs-02427754v1" TargetMode="External"/><Relationship Id="rId152" Type="http://schemas.openxmlformats.org/officeDocument/2006/relationships/hyperlink" Target="https://shs.hal.science/halshs-02160874v1" TargetMode="External"/><Relationship Id="rId153" Type="http://schemas.openxmlformats.org/officeDocument/2006/relationships/hyperlink" Target="https://dx.doi.org/10.1017/9781108671972" TargetMode="External"/><Relationship Id="rId154" Type="http://schemas.openxmlformats.org/officeDocument/2006/relationships/hyperlink" Target="https://shs.hal.science/halshs-01907309v1" TargetMode="External"/><Relationship Id="rId155" Type="http://schemas.openxmlformats.org/officeDocument/2006/relationships/hyperlink" Target="https://dx.doi.org/10.1002/9781118830390.ch28" TargetMode="External"/><Relationship Id="rId156" Type="http://schemas.openxmlformats.org/officeDocument/2006/relationships/hyperlink" Target="https://shs.hal.science/halshs-02093253v1" TargetMode="External"/><Relationship Id="rId157" Type="http://schemas.openxmlformats.org/officeDocument/2006/relationships/hyperlink" Target="https://shs.hal.science/halshs-01516222v1" TargetMode="External"/><Relationship Id="rId158" Type="http://schemas.openxmlformats.org/officeDocument/2006/relationships/hyperlink" Target="http://classics.oxfordre.com/view/10.1093/acrefore/9780199381135.001.0001/acrefore-9780199381135-e-401" TargetMode="External"/><Relationship Id="rId159" Type="http://schemas.openxmlformats.org/officeDocument/2006/relationships/hyperlink" Target="https://dx.doi.org/10.1093/acrefore/9780199381135.013.401" TargetMode="External"/><Relationship Id="rId160" Type="http://schemas.openxmlformats.org/officeDocument/2006/relationships/hyperlink" Target="https://shs.hal.science/halshs-01344911v1" TargetMode="External"/><Relationship Id="rId161" Type="http://schemas.openxmlformats.org/officeDocument/2006/relationships/hyperlink" Target="https://shs.hal.science/halshs-01337531v1" TargetMode="External"/><Relationship Id="rId162" Type="http://schemas.openxmlformats.org/officeDocument/2006/relationships/hyperlink" Target="https://shs.hal.science/halshs-01416803v1" TargetMode="External"/><Relationship Id="rId163" Type="http://schemas.openxmlformats.org/officeDocument/2006/relationships/hyperlink" Target="https://shs.hal.science/halshs-01534691v1" TargetMode="External"/><Relationship Id="rId164" Type="http://schemas.openxmlformats.org/officeDocument/2006/relationships/hyperlink" Target="https://shs.hal.science/halshs-01168114v1" TargetMode="External"/><Relationship Id="rId165" Type="http://schemas.openxmlformats.org/officeDocument/2006/relationships/hyperlink" Target="https://shs.hal.science/halshs-01171052v1" TargetMode="External"/><Relationship Id="rId166" Type="http://schemas.openxmlformats.org/officeDocument/2006/relationships/hyperlink" Target="https://shs.hal.science/halshs-01168129v1" TargetMode="External"/><Relationship Id="rId167" Type="http://schemas.openxmlformats.org/officeDocument/2006/relationships/hyperlink" Target="https://hal.science/search/index/?q=*&amp;authFullName_s=Lomanto Valeria" TargetMode="External"/><Relationship Id="rId168" Type="http://schemas.openxmlformats.org/officeDocument/2006/relationships/hyperlink" Target="https://shs.hal.science/halshs-01168132v1" TargetMode="External"/><Relationship Id="rId169" Type="http://schemas.openxmlformats.org/officeDocument/2006/relationships/hyperlink" Target="https://shs.hal.science/halshs-01168151v1" TargetMode="External"/><Relationship Id="rId170" Type="http://schemas.openxmlformats.org/officeDocument/2006/relationships/hyperlink" Target="https://shs.hal.science/halshs-01168174v1" TargetMode="External"/><Relationship Id="rId171" Type="http://schemas.openxmlformats.org/officeDocument/2006/relationships/hyperlink" Target="https://shs.hal.science/halshs-01168176v1" TargetMode="External"/><Relationship Id="rId172" Type="http://schemas.openxmlformats.org/officeDocument/2006/relationships/hyperlink" Target="https://shs.hal.science/halshs-00737220v1" TargetMode="External"/><Relationship Id="rId173" Type="http://schemas.openxmlformats.org/officeDocument/2006/relationships/hyperlink" Target="https://shs.hal.science/halshs-00737221v1" TargetMode="External"/><Relationship Id="rId174" Type="http://schemas.openxmlformats.org/officeDocument/2006/relationships/hyperlink" Target="https://shs.hal.science/halshs-00402857v1" TargetMode="External"/><Relationship Id="rId175" Type="http://schemas.openxmlformats.org/officeDocument/2006/relationships/hyperlink" Target="https://www.cairn.info/traduire-transposer-transmettre--9782708408388-page-17.htm" TargetMode="External"/><Relationship Id="rId176" Type="http://schemas.openxmlformats.org/officeDocument/2006/relationships/hyperlink" Target="https://shs.hal.science/halshs-00432056v1" TargetMode="External"/><Relationship Id="rId177" Type="http://schemas.openxmlformats.org/officeDocument/2006/relationships/hyperlink" Target="https://shs.hal.science/halshs-00279950v1" TargetMode="External"/><Relationship Id="rId178" Type="http://schemas.openxmlformats.org/officeDocument/2006/relationships/hyperlink" Target="https://shs.hal.science/halshs-00279957v1" TargetMode="External"/><Relationship Id="rId179" Type="http://schemas.openxmlformats.org/officeDocument/2006/relationships/hyperlink" Target="https://shs.hal.science/halshs-00279951v1" TargetMode="External"/><Relationship Id="rId180" Type="http://schemas.openxmlformats.org/officeDocument/2006/relationships/hyperlink" Target="https://shs.hal.science/halshs-00279956v1" TargetMode="External"/><Relationship Id="rId181" Type="http://schemas.openxmlformats.org/officeDocument/2006/relationships/hyperlink" Target="https://shs.hal.science/halshs-00279953v1" TargetMode="External"/><Relationship Id="rId182" Type="http://schemas.openxmlformats.org/officeDocument/2006/relationships/hyperlink" Target="https://shs.hal.science/halshs-01168190v1" TargetMode="External"/><Relationship Id="rId183" Type="http://schemas.openxmlformats.org/officeDocument/2006/relationships/hyperlink" Target="https://shs.hal.science/halshs-00120504v1" TargetMode="External"/><Relationship Id="rId184" Type="http://schemas.openxmlformats.org/officeDocument/2006/relationships/hyperlink" Target="https://shs.hal.science/halshs-01168192v1" TargetMode="External"/><Relationship Id="rId185" Type="http://schemas.openxmlformats.org/officeDocument/2006/relationships/hyperlink" Target="https://shs.hal.science/halshs-01169046v1" TargetMode="External"/><Relationship Id="rId186" Type="http://schemas.openxmlformats.org/officeDocument/2006/relationships/hyperlink" Target="https://shs.hal.science/halshs-04422263v2" TargetMode="External"/><Relationship Id="rId187" Type="http://schemas.openxmlformats.org/officeDocument/2006/relationships/hyperlink" Target="https://shs.hal.science/halshs-01169036v1" TargetMode="External"/><Relationship Id="rId188" Type="http://schemas.openxmlformats.org/officeDocument/2006/relationships/hyperlink" Target="https://shs.hal.science/halshs-01169040v1" TargetMode="External"/><Relationship Id="rId189" Type="http://schemas.openxmlformats.org/officeDocument/2006/relationships/hyperlink" Target="https://shs.hal.science/halshs-01169032v1" TargetMode="External"/><Relationship Id="rId190" Type="http://schemas.openxmlformats.org/officeDocument/2006/relationships/hyperlink" Target="https://shs.hal.science/halshs-01169029v1" TargetMode="External"/><Relationship Id="rId191" Type="http://schemas.openxmlformats.org/officeDocument/2006/relationships/hyperlink" Target="https://shs.hal.science/halshs-01169030v1" TargetMode="External"/><Relationship Id="rId192" Type="http://schemas.openxmlformats.org/officeDocument/2006/relationships/hyperlink" Target="https://shs.hal.science/halshs-01171089v1" TargetMode="External"/><Relationship Id="rId193" Type="http://schemas.openxmlformats.org/officeDocument/2006/relationships/hyperlink" Target="https://shs.hal.science/halshs-01171085v1" TargetMode="External"/><Relationship Id="rId194" Type="http://schemas.openxmlformats.org/officeDocument/2006/relationships/hyperlink" Target="https://shs.hal.science/halshs-00526732v1" TargetMode="External"/><Relationship Id="rId195" Type="http://schemas.openxmlformats.org/officeDocument/2006/relationships/hyperlink" Target="https://shs.hal.science/halshs-01171083v1" TargetMode="External"/><Relationship Id="rId196" Type="http://schemas.openxmlformats.org/officeDocument/2006/relationships/hyperlink" Target="https://shs.hal.science/halshs-01171081v1" TargetMode="External"/><Relationship Id="rId197" Type="http://schemas.openxmlformats.org/officeDocument/2006/relationships/hyperlink" Target="https://shs.hal.science/halshs-00297200v1" TargetMode="External"/><Relationship Id="rId198" Type="http://schemas.openxmlformats.org/officeDocument/2006/relationships/hyperlink" Target="https://shs.hal.science/halshs-01171078v1" TargetMode="External"/><Relationship Id="rId199" Type="http://schemas.openxmlformats.org/officeDocument/2006/relationships/hyperlink" Target="https://shs.hal.science/halshs-01171050v1" TargetMode="External"/><Relationship Id="rId200" Type="http://schemas.openxmlformats.org/officeDocument/2006/relationships/hyperlink" Target="https://shs.hal.science/halshs-01171049v1" TargetMode="External"/><Relationship Id="rId201" Type="http://schemas.openxmlformats.org/officeDocument/2006/relationships/hyperlink" Target="https://shs.hal.science/halshs-01171044v1" TargetMode="External"/><Relationship Id="rId2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Alessandro Garcea</dc:title>
  <dc:description>CV</dc:description>
  <dc:subject/>
  <cp:keywords/>
  <cp:category/>
  <cp:lastModifiedBy/>
  <dcterms:created xsi:type="dcterms:W3CDTF">2026-03-15T08:19:31+01:00</dcterms:created>
  <dcterms:modified xsi:type="dcterms:W3CDTF">2026-03-15T08:19:31+01:00</dcterms:modified>
</cp:coreProperties>
</file>

<file path=docProps/custom.xml><?xml version="1.0" encoding="utf-8"?>
<Properties xmlns="http://schemas.openxmlformats.org/officeDocument/2006/custom-properties" xmlns:vt="http://schemas.openxmlformats.org/officeDocument/2006/docPropsVTypes"/>
</file>