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Alessio Sopracasa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alessio-sopracasa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0000-0001-7973-7301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PROFESSIONAL ADDRESSES</w:t>
      </w:r>
    </w:p>
    <w:p>
      <w:pPr/>
      <w:r>
        <w:rPr/>
        <w:t xml:space="preserve">Collège de France, 52, rue du Cardinal Lemoine, 75005, Paris, France / </w:t>
      </w:r>
      <w:hyperlink r:id="rId9" w:history="1">
        <w:r>
          <w:rPr>
            <w:color w:val="#410a8c"/>
            <w:u w:val="single"/>
          </w:rPr>
          <w:t xml:space="preserve">alessio.sopracasa@college-de-france.fr</w:t>
        </w:r>
      </w:hyperlink>
    </w:p>
    <w:p>
      <w:pPr/>
      <w:r>
        <w:rPr/>
        <w:t xml:space="preserve">Sorbonne Université, Faculté des Lettres, 1, Rue Victor Cousin, 75005, Paris, France / </w:t>
      </w:r>
      <w:hyperlink r:id="rId10" w:history="1">
        <w:r>
          <w:rPr>
            <w:color w:val="#410a8c"/>
            <w:u w:val="single"/>
          </w:rPr>
          <w:t xml:space="preserve">alessio.sopracasa@sorbonne-universite.fr</w:t>
        </w:r>
      </w:hyperlink>
    </w:p>
    <w:p>
      <w:pPr/>
      <w:r>
        <w:rPr/>
        <w:t xml:space="preserve">CURRENT POSITION</w:t>
      </w:r>
    </w:p>
    <w:p>
      <w:pPr/>
      <w:r>
        <w:rPr/>
        <w:t xml:space="preserve">2016 – ...: maître de conférences/Assoc. Professor, Sorbonne University, Paris</w:t>
      </w:r>
    </w:p>
    <w:p>
      <w:pPr/>
      <w:r>
        <w:rPr/>
        <w:t xml:space="preserve">2022-2025: principal investigator – ANR-DFG French-German Project </w:t>
      </w:r>
      <w:r>
        <w:rPr>
          <w:i w:val="1"/>
          <w:iCs w:val="1"/>
        </w:rPr>
        <w:t xml:space="preserve">DigiByzSeal</w:t>
      </w:r>
    </w:p>
    <w:p>
      <w:pPr/>
      <w:r>
        <w:rPr/>
        <w:t xml:space="preserve">FIELDS OF SPECIALISATION</w:t>
      </w:r>
    </w:p>
    <w:p>
      <w:pPr/>
      <w:r>
        <w:rPr/>
        <w:t xml:space="preserve">Byzantine History; Byzantine Sigillography; Digital Humanities; Social and Economic History of the Eastern Mediterranean (14th– 15th C.); History of Venice (14th–15th C.)</w:t>
      </w:r>
    </w:p>
    <w:p>
      <w:pPr/>
      <w:r>
        <w:rPr/>
        <w:t xml:space="preserve">PREVIOUS POSITIONS (selection)</w:t>
      </w:r>
    </w:p>
    <w:p>
      <w:pPr/>
      <w:r>
        <w:rPr/>
        <w:t xml:space="preserve">2015 – 2016: Marie Curie fellow, King’s College London</w:t>
      </w:r>
    </w:p>
    <w:p>
      <w:pPr/>
      <w:r>
        <w:rPr/>
        <w:t xml:space="preserve">2014-2015: Temporary collaborator, Istituto Veneto di Scienze, Lettere ed Arti, Venice, Italy</w:t>
      </w:r>
    </w:p>
    <w:p>
      <w:pPr/>
      <w:r>
        <w:rPr/>
        <w:t xml:space="preserve">2012: Post-doctoral fellow, Paris 1 Panthéon-Sorbonne University, France</w:t>
      </w:r>
    </w:p>
    <w:p>
      <w:pPr/>
      <w:r>
        <w:rPr/>
        <w:t xml:space="preserve">2010-2011: Post-doctoral fellow, Department of Historical Studies, Ca’ Foscari University, Venice, Italy</w:t>
      </w:r>
    </w:p>
    <w:p>
      <w:pPr/>
      <w:r>
        <w:rPr/>
        <w:t xml:space="preserve">2008 – 2009: ATER (Teaching and Research Temporary Attaché), Collège de France, Paris</w:t>
      </w:r>
    </w:p>
    <w:p>
      <w:pPr/>
      <w:r>
        <w:rPr/>
        <w:t xml:space="preserve">OTHER ACADEMIC ACTIVITIES AND MEMBERSHIPS</w:t>
      </w:r>
    </w:p>
    <w:p>
      <w:pPr/>
      <w:r>
        <w:rPr/>
        <w:t xml:space="preserve">2021 – ...: member of the Institut Français d'Études Byzantines (IFEB)</w:t>
      </w:r>
    </w:p>
    <w:p>
      <w:pPr/>
      <w:r>
        <w:rPr/>
        <w:t xml:space="preserve">2020 – ...: member of the EpiDoc Action Group (EDAG)</w:t>
      </w:r>
    </w:p>
    <w:p>
      <w:pPr/>
      <w:r>
        <w:rPr/>
        <w:t xml:space="preserve">2019 – ...: member of the editorial committee of the Revue des Études Byzantines (REB)</w:t>
      </w:r>
    </w:p>
    <w:p>
      <w:pPr/>
      <w:r>
        <w:rPr/>
        <w:t xml:space="preserve">2016 – ...: member of the team 'Monde Byzantin' (CNRS-UMR 8167 Orient et Méditerranée), Collège de France, Paris</w:t>
      </w:r>
    </w:p>
    <w:p>
      <w:pPr/>
      <w:r>
        <w:rPr/>
        <w:t xml:space="preserve">2015 – ...: member of the Deputazione di Storia Patria per le Venezie</w:t>
      </w:r>
    </w:p>
    <w:p>
      <w:pPr/>
      <w:r>
        <w:rPr/>
        <w:t xml:space="preserve">2010 – ...: member of the Comité Français des Études Byzantines (CFEB)</w:t>
      </w:r>
    </w:p>
    <w:p>
      <w:pPr/>
      <w:r>
        <w:rPr/>
        <w:t xml:space="preserve">EDUCATION</w:t>
      </w:r>
    </w:p>
    <w:p>
      <w:pPr/>
      <w:r>
        <w:rPr/>
        <w:t xml:space="preserve">2008: PhD – ParisIV-Sorbonne University and Ca’ Foscari University, Venice</w:t>
      </w:r>
    </w:p>
    <w:p>
      <w:pPr/>
      <w:r>
        <w:rPr/>
        <w:t xml:space="preserve">2001: DEA (Diplôme d’Études Approfondies) – ParisIV-Sorbonne University</w:t>
      </w:r>
    </w:p>
    <w:p>
      <w:pPr/>
      <w:r>
        <w:rPr/>
        <w:t xml:space="preserve">2000: Degree in History – Ca’ Foscari University, Venice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sigillographie byzantine à l'épreuve du numérique: SigiDoc 1.0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byzantines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Enhancement of a Discipline. Byzantine Sigillography and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Stoyanova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magazén</w:t>
            </w:r>
            <w:r>
              <w:rPr/>
              <w:t xml:space="preserve">, 2020, 1 (1), pp.101-128.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⟨10.30687/mag//2020/01/006⟩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au Levant. Le « voyage » de Candie-Constantinople de la compagnia Bembo dans la seconde moitié du xve siècle : organisation et séjour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2017,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⟨10.4000/cei.3499⟩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Venetian Merchants and Alexandrian Officials (End of the Fifteenth-Beginning of the Sixteenth Century)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Mamluk Studies Review</w:t>
            </w:r>
            <w:r>
              <w:rPr/>
              <w:t xml:space="preserve">, 2016, 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⟨10.6082/M1T151TP⟩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Turcs et «choses turques» dans le Livre de compte de Giacomo Badoer: essai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2013, 44, pp.31-128.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⟨10.2143/TURC.44.0.2988847⟩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vénitiens à Constantinople d'après une tariffa inédite de 1482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2011, 63, pp.49-220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 falsi del monastero veneziano dei Ss. Ilario e Benedetto (secc. XI-XIII)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di Venezia - Rivista</w:t>
            </w:r>
            <w:r>
              <w:rPr/>
              <w:t xml:space="preserve">, 2004, 2,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halshs-03598517v1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Peek to the East: SigiDoc 1.0 and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Euroseal. Réflexions sur les bases de données sigillographiques en Europe Reflections on sigillographic databases in Europe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à Byzance entre individu et collectivité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Epidémies antiques : problèmes et contextes, méthodes et documentation</w:t>
            </w:r>
            <w:r>
              <w:rPr/>
              <w:t xml:space="preserve">, ANR PSCHEET (Pestes et sociétés humaines : émergence, évolution et transformations bio-culturelles),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and encoding seals: SigiDoc and RTI-dome in action</w:t>
            </w:r>
            <w:r>
              <w:rPr/>
              <w:t xml:space="preserve">, Jan 2020,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SigiDoc: an encoding standard for (not only)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 6</w:t>
            </w:r>
            <w:r>
              <w:rPr/>
              <w:t xml:space="preserve">, University of London; British Library, Dec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Décliner EpiDoc/EFES pour les sceaux byzantins : 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collaboratifs EpiDoc et SigiDoc, ou comment élever l’épigraphie et la sigillographie dans le Web de données grâce au standard TEI</w:t>
            </w:r>
            <w:r>
              <w:rPr/>
              <w:t xml:space="preserve">, ArcheoNum – L’archéologie dans les Humanités numériques,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SigiDoc is finally coming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BYZANTINE SIGILLOGRAPHY</w:t>
            </w:r>
            <w:r>
              <w:rPr/>
              <w:t xml:space="preserve">, Musée de l'Hermitage, May 2019,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Seals in the Digital Era: SigiDoc 1.0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Sode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InternationalCongress of Byzantine Studies</w:t>
            </w:r>
            <w:r>
              <w:rPr/>
              <w:t xml:space="preserve">, Aug 2022, Venise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Byzantine Seals: 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Convegno Annuale AIUCD. La svolta inevitabile: sfide e prospettive per l'Informatica Umanistica</w:t>
            </w:r>
            <w:r>
              <w:rPr/>
              <w:t xml:space="preserve">, Jan 2020, Milan, Italy. IX Convegno Annuale AIUCD. La svolta inevitabile: sfide e prospettive per l'Informatica Umanistica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Οὗ δῶρὸν εἰμι τὰς γραφὰς βλέπων νόει. Mélanges Jean-Claude Cheynet, avec Béatrice CASEAU et Alessio SOPRACASA, Paris 2017 (Travaux et Mémoires du centre d’histoire et de civilisation byzantine du Collège de France, 21/1)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Costantinopoli e il Levante negli atti del notaio veneziano Giacomo dalla Torre (1414-1416)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Istituto Veneto di Scienze, Lettere ed Arti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Venezia e l’Egitto alla fine del Medioevo. Le tariffe di Alessandria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Centre d'Etudes Alexandrines</w:t>
              </w:r>
            </w:hyperlink>
            <w:r>
              <w:rPr/>
              <w:t xml:space="preserve">, 2013, Études Alexandrines 29, 978-2-11-128614-6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trattati con il regno armeno di Cilicia (1201-1333)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2001, Pacta Veneta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halshs-03598519v1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Byzantine Seals: SigiDoc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Martina Filosa</w:t>
              </w:r>
            </w:hyperlink>
          </w:p>
          <w:p>
            <w:pPr/>
            <w:r>
              <w:rPr/>
              <w:t xml:space="preserve">Marras, Cristina ; Passarotti, Marco ; Franzini, Greta ; Litta, Eleonora. </w:t>
            </w:r>
            <w:r>
              <w:rPr>
                <w:i w:val="1"/>
                <w:iCs w:val="1"/>
              </w:rPr>
              <w:t xml:space="preserve">Atti del IX Convegno Annuale AIUCD. La svolta inevitabile: sfide e prospettive per l'Informatica Umanistica</w:t>
            </w:r>
            <w:r>
              <w:rPr/>
              <w:t xml:space="preserve">, Università Cattolica del Sacro Cuore, pp.240-245,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⟨10.6092/unibo/amsacta/6316⟩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dei testi di natura commerciale: due esempi dalle 'tariffe' e dai manuali di mercatura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Gerassimos D. Pagratis. </w:t>
            </w:r>
            <w:r>
              <w:rPr>
                <w:i w:val="1"/>
                <w:iCs w:val="1"/>
              </w:rPr>
              <w:t xml:space="preserve">Le fonti della storia dell’Italia preunitaria: casi di studio per la loro analisi e “valorizzazione”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Papazisis Publishers</w:t>
              </w:r>
            </w:hyperlink>
            <w:r>
              <w:rPr/>
              <w:t xml:space="preserve">, pp.293-368, 2019, 978-960-02-3541-8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condizioni della presenza veneziana: le tariffe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Gherardo Ortalli, Alessio Sopracasa. </w:t>
            </w:r>
            <w:r>
              <w:rPr>
                <w:i w:val="1"/>
                <w:iCs w:val="1"/>
              </w:rPr>
              <w:t xml:space="preserve">Rapporti mediterranei, pratiche documentarie, presenze veneziane: le reti economiche e culturali (XIV-XVI secolo)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Istituto Veneto di Scienze, Lettere ed Arti</w:t>
              </w:r>
            </w:hyperlink>
            <w:r>
              <w:rPr/>
              <w:t xml:space="preserve">, pp.109-131, 2017, 978-88-95996-69-1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byzantins de la collection Sopracasa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Οὗ δῶρόν εἰμι τὰς γραφὰς βλέπων νόει. Mélanges Jean-Claude Cheynet = Travaux et Mémoires, 21, 1</w:t>
            </w:r>
            <w:r>
              <w:rPr/>
              <w:t xml:space="preserve">, pp.691-758,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Nicolò Barbaro, Journal du siège de Constantinople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Vincent Déroche, Nicolas Vatin. </w:t>
            </w:r>
            <w:r>
              <w:rPr>
                <w:i w:val="1"/>
                <w:iCs w:val="1"/>
              </w:rPr>
              <w:t xml:space="preserve">Constantinople 1453. Des Byzantins aux Ottomans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Anania de Shirak. Les débuts de l’enseignement des sciences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E. Vallet, S. Aube, T. Kouamé. </w:t>
            </w:r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Publications de la Sorbonne/Institut du Monde Arabe,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 dalla guerra veneto-turca di Morea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C. Azzara, E. Orlando, M. Pozza, A. Rizzi. </w:t>
            </w:r>
            <w:r>
              <w:rPr>
                <w:i w:val="1"/>
                <w:iCs w:val="1"/>
              </w:rPr>
              <w:t xml:space="preserve">Historiae. Scritti per Gherardo Ortalli</w:t>
            </w:r>
            <w:r>
              <w:rPr/>
              <w:t xml:space="preserve">, Edizioni Ca’ Foscari - Digital Publishing,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⟨10.14277/978-88-97735-39-7/001⟩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vénitiens et la douane d’Alexandrie à la fin du XVe siècle d’après le témoignage des tariffe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Ch. Décobert, J.-Y. Empereur, Ch. Picard. </w:t>
            </w:r>
            <w:r>
              <w:rPr>
                <w:i w:val="1"/>
                <w:iCs w:val="1"/>
              </w:rPr>
              <w:t xml:space="preserve">Alexandrie Médiévale 4</w:t>
            </w:r>
            <w:r>
              <w:rPr/>
              <w:t xml:space="preserve">, Centre d’Études Alexandrines,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halshs-03598507v1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Hidden Value of Seals: New Methodologies for Historical Research in Byzantine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Sode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Claes Neuefeind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halshs-03598542v1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Sunoikisis Digital Classics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École thématique. EpiDoc XML, https://github.com/SunoikisisDC/SunoikisisDC-2020-2021/wiki/3-EpiDoc,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Sunoikisis Digital Classics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</w:p>
          <w:p>
            <w:pPr/>
            <w:r>
              <w:rPr/>
              <w:t xml:space="preserve">École thématique. Text-Bearing Objects 2, https://github.com/SunoikisisDC/SunoikisisDC-2019-2020/wiki/Summer2020-Session-4#session-3-text-bearing-objects-2,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halshs-03950835v1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D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io-sopracasa" TargetMode="External"/><Relationship Id="rId8" Type="http://schemas.openxmlformats.org/officeDocument/2006/relationships/hyperlink" Target="https://orcid.org/0000-0001-7973-7301" TargetMode="External"/><Relationship Id="rId9" Type="http://schemas.openxmlformats.org/officeDocument/2006/relationships/hyperlink" Target="mailto:alessio.sopracasa@college-de-france.fr" TargetMode="External"/><Relationship Id="rId10" Type="http://schemas.openxmlformats.org/officeDocument/2006/relationships/hyperlink" Target="mailto:alessio.sopracasa@sorbonne-universite.fr" TargetMode="External"/><Relationship Id="rId11" Type="http://schemas.openxmlformats.org/officeDocument/2006/relationships/hyperlink" Target="https://hal.science/hal-03861803v1" TargetMode="External"/><Relationship Id="rId12" Type="http://schemas.openxmlformats.org/officeDocument/2006/relationships/hyperlink" Target="https://hal.science/search/index/?q=*&amp;authFullName_s=Alessio Sopracasa" TargetMode="External"/><Relationship Id="rId13" Type="http://schemas.openxmlformats.org/officeDocument/2006/relationships/hyperlink" Target="https://shs.hal.science/halshs-03598464v1" TargetMode="External"/><Relationship Id="rId14" Type="http://schemas.openxmlformats.org/officeDocument/2006/relationships/hyperlink" Target="https://hal.science/search/index/?q=*&amp;authFullName_s=Martina Filosa" TargetMode="External"/><Relationship Id="rId15" Type="http://schemas.openxmlformats.org/officeDocument/2006/relationships/hyperlink" Target="https://hal.science/search/index/?q=*&amp;authFullName_s=Simona Stoyanova" TargetMode="External"/><Relationship Id="rId16" Type="http://schemas.openxmlformats.org/officeDocument/2006/relationships/hyperlink" Target="https://dx.doi.org/10.30687/mag//2020/01/006" TargetMode="External"/><Relationship Id="rId17" Type="http://schemas.openxmlformats.org/officeDocument/2006/relationships/hyperlink" Target="https://shs.hal.science/halshs-03598482v1" TargetMode="External"/><Relationship Id="rId18" Type="http://schemas.openxmlformats.org/officeDocument/2006/relationships/hyperlink" Target="https://dx.doi.org/10.4000/cei.3499" TargetMode="External"/><Relationship Id="rId19" Type="http://schemas.openxmlformats.org/officeDocument/2006/relationships/hyperlink" Target="https://shs.hal.science/halshs-03598495v1" TargetMode="External"/><Relationship Id="rId20" Type="http://schemas.openxmlformats.org/officeDocument/2006/relationships/hyperlink" Target="https://dx.doi.org/10.6082/M1T151TP" TargetMode="External"/><Relationship Id="rId21" Type="http://schemas.openxmlformats.org/officeDocument/2006/relationships/hyperlink" Target="https://shs.hal.science/halshs-03598504v1" TargetMode="External"/><Relationship Id="rId22" Type="http://schemas.openxmlformats.org/officeDocument/2006/relationships/hyperlink" Target="https://dx.doi.org/10.2143/TURC.44.0.2988847" TargetMode="External"/><Relationship Id="rId23" Type="http://schemas.openxmlformats.org/officeDocument/2006/relationships/hyperlink" Target="https://shs.hal.science/halshs-03598511v1" TargetMode="External"/><Relationship Id="rId24" Type="http://schemas.openxmlformats.org/officeDocument/2006/relationships/hyperlink" Target="https://shs.hal.science/halshs-03598517v1" TargetMode="External"/><Relationship Id="rId25" Type="http://schemas.openxmlformats.org/officeDocument/2006/relationships/hyperlink" Target="https://hal.science/hal-03950804v1" TargetMode="External"/><Relationship Id="rId26" Type="http://schemas.openxmlformats.org/officeDocument/2006/relationships/hyperlink" Target="https://hal.science/hal-03955836v1" TargetMode="External"/><Relationship Id="rId27" Type="http://schemas.openxmlformats.org/officeDocument/2006/relationships/hyperlink" Target="https://shs.hal.science/halshs-03950847v1" TargetMode="External"/><Relationship Id="rId28" Type="http://schemas.openxmlformats.org/officeDocument/2006/relationships/hyperlink" Target="https://shs.hal.science/halshs-03950822v1" TargetMode="External"/><Relationship Id="rId29" Type="http://schemas.openxmlformats.org/officeDocument/2006/relationships/hyperlink" Target="https://hal.science/hal-03955809v1" TargetMode="External"/><Relationship Id="rId30" Type="http://schemas.openxmlformats.org/officeDocument/2006/relationships/hyperlink" Target="https://shs.hal.science/halshs-03950841v1" TargetMode="External"/><Relationship Id="rId31" Type="http://schemas.openxmlformats.org/officeDocument/2006/relationships/hyperlink" Target="https://shs.hal.science/halshs-03950852v1" TargetMode="External"/><Relationship Id="rId32" Type="http://schemas.openxmlformats.org/officeDocument/2006/relationships/hyperlink" Target="https://hal.science/search/index/?q=*&amp;authFullName_s=Claudia Sode" TargetMode="External"/><Relationship Id="rId33" Type="http://schemas.openxmlformats.org/officeDocument/2006/relationships/hyperlink" Target="https://hal.science/hal-03950772v1" TargetMode="External"/><Relationship Id="rId34" Type="http://schemas.openxmlformats.org/officeDocument/2006/relationships/hyperlink" Target="https://hal.science/hal-03963125v1" TargetMode="External"/><Relationship Id="rId35" Type="http://schemas.openxmlformats.org/officeDocument/2006/relationships/hyperlink" Target="https://hal.science/search/index/?q=*&amp;authFullName_s=Vivien Prigent" TargetMode="External"/><Relationship Id="rId36" Type="http://schemas.openxmlformats.org/officeDocument/2006/relationships/hyperlink" Target="https://hal.science/search/index/?q=*&amp;authFullName_s=B&#233;atrice Caseau" TargetMode="External"/><Relationship Id="rId37" Type="http://schemas.openxmlformats.org/officeDocument/2006/relationships/hyperlink" Target="https://shs.hal.science/halshs-03598497v1" TargetMode="External"/><Relationship Id="rId38" Type="http://schemas.openxmlformats.org/officeDocument/2006/relationships/hyperlink" Target="https://www.ivsla.it/store/index.php?main_page=product_book_info&amp;amp;products_id=284" TargetMode="External"/><Relationship Id="rId39" Type="http://schemas.openxmlformats.org/officeDocument/2006/relationships/hyperlink" Target="https://shs.hal.science/halshs-03598506v1" TargetMode="External"/><Relationship Id="rId40" Type="http://schemas.openxmlformats.org/officeDocument/2006/relationships/hyperlink" Target="https://www.cealex.org/publication/venezia-e-legitto/" TargetMode="External"/><Relationship Id="rId41" Type="http://schemas.openxmlformats.org/officeDocument/2006/relationships/hyperlink" Target="https://shs.hal.science/halshs-03598519v1" TargetMode="External"/><Relationship Id="rId42" Type="http://schemas.openxmlformats.org/officeDocument/2006/relationships/hyperlink" Target="https://www.viella.it/libro/9788883340475" TargetMode="External"/><Relationship Id="rId43" Type="http://schemas.openxmlformats.org/officeDocument/2006/relationships/hyperlink" Target="https://shs.hal.science/halshs-03598462v1" TargetMode="External"/><Relationship Id="rId44" Type="http://schemas.openxmlformats.org/officeDocument/2006/relationships/hyperlink" Target="https://dx.doi.org/10.6092/unibo/amsacta/6316" TargetMode="External"/><Relationship Id="rId45" Type="http://schemas.openxmlformats.org/officeDocument/2006/relationships/hyperlink" Target="https://shs.hal.science/halshs-03598465v1" TargetMode="External"/><Relationship Id="rId46" Type="http://schemas.openxmlformats.org/officeDocument/2006/relationships/hyperlink" Target="https://www.papazissi.gr/product/le-fonti-della-storia-dellitalia-preunitaria/" TargetMode="External"/><Relationship Id="rId47" Type="http://schemas.openxmlformats.org/officeDocument/2006/relationships/hyperlink" Target="https://shs.hal.science/halshs-03598467v1" TargetMode="External"/><Relationship Id="rId48" Type="http://schemas.openxmlformats.org/officeDocument/2006/relationships/hyperlink" Target="http://www.ivsla.it/store/index.php?main_page=product_book_info&amp;amp;products_id=307" TargetMode="External"/><Relationship Id="rId49" Type="http://schemas.openxmlformats.org/officeDocument/2006/relationships/hyperlink" Target="https://shs.hal.science/halshs-03598487v1" TargetMode="External"/><Relationship Id="rId50" Type="http://schemas.openxmlformats.org/officeDocument/2006/relationships/hyperlink" Target="https://shs.hal.science/halshs-03598494v1" TargetMode="External"/><Relationship Id="rId51" Type="http://schemas.openxmlformats.org/officeDocument/2006/relationships/hyperlink" Target="https://shs.hal.science/halshs-03598502v1" TargetMode="External"/><Relationship Id="rId52" Type="http://schemas.openxmlformats.org/officeDocument/2006/relationships/hyperlink" Target="https://shs.hal.science/halshs-03598499v1" TargetMode="External"/><Relationship Id="rId53" Type="http://schemas.openxmlformats.org/officeDocument/2006/relationships/hyperlink" Target="https://dx.doi.org/10.14277/978-88-97735-39-7/001" TargetMode="External"/><Relationship Id="rId54" Type="http://schemas.openxmlformats.org/officeDocument/2006/relationships/hyperlink" Target="https://shs.hal.science/halshs-03598507v1" TargetMode="External"/><Relationship Id="rId55" Type="http://schemas.openxmlformats.org/officeDocument/2006/relationships/hyperlink" Target="https://shs.hal.science/halshs-03598542v1" TargetMode="External"/><Relationship Id="rId56" Type="http://schemas.openxmlformats.org/officeDocument/2006/relationships/hyperlink" Target="https://hal.science/search/index/?q=*&amp;authFullName_s=Claes Neuefeind" TargetMode="External"/><Relationship Id="rId57" Type="http://schemas.openxmlformats.org/officeDocument/2006/relationships/hyperlink" Target="https://shs.hal.science/halshs-03950837v1" TargetMode="External"/><Relationship Id="rId58" Type="http://schemas.openxmlformats.org/officeDocument/2006/relationships/hyperlink" Target="https://shs.hal.science/halshs-0395083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Sopracasa</dc:title>
  <dc:description>CV</dc:description>
  <dc:subject/>
  <cp:keywords/>
  <cp:category/>
  <cp:lastModifiedBy/>
  <dcterms:created xsi:type="dcterms:W3CDTF">2026-05-09T22:47:36+02:00</dcterms:created>
  <dcterms:modified xsi:type="dcterms:W3CDTF">2026-05-09T22:47:36+02:00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