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AKOCHIAT </w:t>
      </w:r>
      <w:r>
        <w:rPr>
          <w:color w:val="641e6e"/>
        </w:rPr>
        <w:t xml:space="preserve">ATER en linguistique anglaise à la Faculté des Langues et Cultures Étrangères -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des verbes initiant un processus en français et en finnois : le cas des sujets inanimés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Akochiat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d'étude sur les langues finno-ougriennes</w:t>
            </w:r>
            <w:r>
              <w:rPr/>
              <w:t xml:space="preserve">, May 2025, INALCO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l’expression linguistique du repérage spatial en français, anglais et finnois : le cas de venir, come et tulla - Amorçage de l'analyse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Akochiat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ALAES / ALOES</w:t>
            </w:r>
            <w:r>
              <w:rPr/>
              <w:t xml:space="preserve">, Congrès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hal-05105516v1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32v1" TargetMode="External"/><Relationship Id="rId8" Type="http://schemas.openxmlformats.org/officeDocument/2006/relationships/hyperlink" Target="https://hal.science/search/index/?q=*&amp;authFullName_s=Alexandra Akochiat" TargetMode="External"/><Relationship Id="rId9" Type="http://schemas.openxmlformats.org/officeDocument/2006/relationships/hyperlink" Target="https://hal.science/hal-0510551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AKOCHIAT</dc:title>
  <dc:description>CV</dc:description>
  <dc:subject/>
  <cp:keywords/>
  <cp:category/>
  <cp:lastModifiedBy/>
  <dcterms:created xsi:type="dcterms:W3CDTF">2026-05-20T04:32:22+02:00</dcterms:created>
  <dcterms:modified xsi:type="dcterms:W3CDTF">2026-05-20T04:32:22+02:00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