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Alexandra Kovacs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S’approvisionner en produits carnés à l’époque impériale : l’exemple des marchés à Éphèse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2023, 125 (2), pp.419-435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diététique : l'alimentation-santé au prisme des enjeux historiques multiscalaires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2021, 17, pp.9-21.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⟨10.4000/hms.3598⟩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Historiography of Vegetarianism in Antiquity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 Nostrum – Estudos Sobre o Mediterrâneo Antigo</w:t>
            </w:r>
            <w:r>
              <w:rPr/>
              <w:t xml:space="preserve">, 2019, 10 (1), pp.10-30.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⟨10.11606/issn.2177-4218.v10i1p10-30⟩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halshs-03293729v1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Médecine, Santé</w:t>
            </w:r>
            <w:r>
              <w:rPr/>
              <w:t xml:space="preserve">, 17,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halshs-03293782v1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Refuser la nourriture carnée : Végétarisme et pratiques civiques en Grèce ancienne.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/>
              <w:t xml:space="preserve">Ausonius, 2022, Scripta Antiqua 164, 9782356135216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hal-04383563v1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mauvaise alimentation pour les Grecs de l’Antiquité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/>
              <w:t xml:space="preserve">Stéphane Le Bras; Corinne Marache. </w:t>
            </w:r>
            <w:r>
              <w:rPr>
                <w:i w:val="1"/>
                <w:iCs w:val="1"/>
              </w:rPr>
              <w:t xml:space="preserve">La Malbouffe. Une histoire des mauvaises pratiques alimentaires de l’Antiquité à nos jours</w:t>
            </w:r>
            <w:r>
              <w:rPr/>
              <w:t xml:space="preserve">, Presses Universitaires François-Rabelais, pp.25-37, 2025, Table des Hommes, 978-2-38605-009-1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carnés en Grèce égéenne à l'époque impériale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/>
              <w:t xml:space="preserve">M. Cassia. </w:t>
            </w:r>
            <w:r>
              <w:rPr>
                <w:i w:val="1"/>
                <w:iCs w:val="1"/>
              </w:rPr>
              <w:t xml:space="preserve">L'alimentazione fra passato e presente : archeologia, storia, filologia</w:t>
            </w:r>
            <w:r>
              <w:rPr/>
              <w:t xml:space="preserve">, Edizioni Quasar, pp.235-248, 2023, 978-88-5491-405-6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l’animal dans la société civique grecque ? Controverses à travers les écrits de Plutarque et des Stoïciens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/>
              <w:t xml:space="preserve">S. Contamina; F. Coppelo. </w:t>
            </w:r>
            <w:r>
              <w:rPr>
                <w:i w:val="1"/>
                <w:iCs w:val="1"/>
              </w:rPr>
              <w:t xml:space="preserve">Regards sur l’animal et son langage</w:t>
            </w:r>
            <w:r>
              <w:rPr/>
              <w:t xml:space="preserve">, 33-43, Presses Universitaires de Rennes, 2022, 978-2-7535-8656-7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halshs-04430104v1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carnivore insatiable : luxe et alimentation carnée chez Plutarque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/>
              <w:t xml:space="preserve">J.-Ph. Guez, L. Méry, J. Peigney (dir.). </w:t>
            </w:r>
            <w:r>
              <w:rPr>
                <w:i w:val="1"/>
                <w:iCs w:val="1"/>
              </w:rPr>
              <w:t xml:space="preserve">Dépenser/dévorer dans le monde hellénistique et romain</w:t>
            </w:r>
            <w:r>
              <w:rPr/>
              <w:t xml:space="preserve">, 143, Ausonius éditions, pp.107-118., 2020,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halshs-03293700v1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Politique d’Histoire de la Santé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hal-04430117v1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à contributions-Dossier thématique : « Éprouver son corps, éprouver son âme »-Revue Histoire, Médecine,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Patrimonii Caesaris (APC). a Digital Atlas of Imperial Properties in the Roman World.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Razanajao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Yanne Broux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Davide Faoro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Hernán González Bordas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hal-04799238v1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végétarisme dans l'Antiquité grecque : norme ou marginalité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/>
              <w:t xml:space="preserve">Histoire. Université Bourgogne Franche-Comté, 2017.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tel-03293846v1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bordeaux-montaigne.hal.science/hal-04383475v1" TargetMode="External"/><Relationship Id="rId9" Type="http://schemas.openxmlformats.org/officeDocument/2006/relationships/hyperlink" Target="https://hal.science/search/index/?q=*&amp;authFullName_s=Alexandra Kovacs" TargetMode="External"/><Relationship Id="rId10" Type="http://schemas.openxmlformats.org/officeDocument/2006/relationships/hyperlink" Target="https://hal.science/hal-04430032v1" TargetMode="External"/><Relationship Id="rId11" Type="http://schemas.openxmlformats.org/officeDocument/2006/relationships/hyperlink" Target="https://dx.doi.org/10.4000/hms.3598" TargetMode="External"/><Relationship Id="rId12" Type="http://schemas.openxmlformats.org/officeDocument/2006/relationships/hyperlink" Target="https://shs.hal.science/halshs-03293729v1" TargetMode="External"/><Relationship Id="rId13" Type="http://schemas.openxmlformats.org/officeDocument/2006/relationships/hyperlink" Target="https://dx.doi.org/10.11606/issn.2177-4218.v10i1p10-30" TargetMode="External"/><Relationship Id="rId14" Type="http://schemas.openxmlformats.org/officeDocument/2006/relationships/hyperlink" Target="https://shs.hal.science/halshs-03293782v1" TargetMode="External"/><Relationship Id="rId15" Type="http://schemas.openxmlformats.org/officeDocument/2006/relationships/hyperlink" Target="https://cnrs.hal.science/hal-04383563v1" TargetMode="External"/><Relationship Id="rId16" Type="http://schemas.openxmlformats.org/officeDocument/2006/relationships/hyperlink" Target="https://hal.science/hal-05111426v1" TargetMode="External"/><Relationship Id="rId17" Type="http://schemas.openxmlformats.org/officeDocument/2006/relationships/hyperlink" Target="https://hal.science/hal-04430078v1" TargetMode="External"/><Relationship Id="rId18" Type="http://schemas.openxmlformats.org/officeDocument/2006/relationships/hyperlink" Target="https://shs.hal.science/halshs-04430104v1" TargetMode="External"/><Relationship Id="rId19" Type="http://schemas.openxmlformats.org/officeDocument/2006/relationships/hyperlink" Target="https://shs.hal.science/halshs-03293700v1" TargetMode="External"/><Relationship Id="rId20" Type="http://schemas.openxmlformats.org/officeDocument/2006/relationships/hyperlink" Target="https://hal.science/hal-04430117v1" TargetMode="External"/><Relationship Id="rId21" Type="http://schemas.openxmlformats.org/officeDocument/2006/relationships/hyperlink" Target="https://hal.science/hal-04475289v1" TargetMode="External"/><Relationship Id="rId22" Type="http://schemas.openxmlformats.org/officeDocument/2006/relationships/hyperlink" Target="https://hal.science/hal-04799238v1" TargetMode="External"/><Relationship Id="rId23" Type="http://schemas.openxmlformats.org/officeDocument/2006/relationships/hyperlink" Target="https://hal.science/search/index/?q=*&amp;authFullName_s=Alberto Dalla Rosa" TargetMode="External"/><Relationship Id="rId24" Type="http://schemas.openxmlformats.org/officeDocument/2006/relationships/hyperlink" Target="https://hal.science/search/index/?q=*&amp;authFullName_s=Vincent Razanajao" TargetMode="External"/><Relationship Id="rId25" Type="http://schemas.openxmlformats.org/officeDocument/2006/relationships/hyperlink" Target="https://hal.science/search/index/?q=*&amp;authFullName_s=Yanne Broux" TargetMode="External"/><Relationship Id="rId26" Type="http://schemas.openxmlformats.org/officeDocument/2006/relationships/hyperlink" Target="https://hal.science/search/index/?q=*&amp;authFullName_s=Davide Faoro" TargetMode="External"/><Relationship Id="rId27" Type="http://schemas.openxmlformats.org/officeDocument/2006/relationships/hyperlink" Target="https://hal.science/search/index/?q=*&amp;authFullName_s=Hern&#225;n Gonz&#225;lez Bordas" TargetMode="External"/><Relationship Id="rId28" Type="http://schemas.openxmlformats.org/officeDocument/2006/relationships/hyperlink" Target="https://shs.hal.science/tel-03293846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Kovacs</dc:title>
  <dc:description>CV</dc:description>
  <dc:subject/>
  <cp:keywords/>
  <cp:category/>
  <cp:lastModifiedBy/>
  <dcterms:created xsi:type="dcterms:W3CDTF">2026-04-28T04:59:18+02:00</dcterms:created>
  <dcterms:modified xsi:type="dcterms:W3CDTF">2026-04-28T04:59:18+02:00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