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BODET </w:t>
      </w:r>
      <w:r>
        <w:rPr>
          <w:color w:val="641e6e"/>
        </w:rPr>
        <w:t xml:space="preserve">Attaché Temporaire d'Enseignement et de RechercheInstitut de Recherche sur les Archéomatériaux (IRAMAT) - Laboratoire Métallurgies et Cultures (LMC) - UMR 7065 - CNRSUniversité de Technologie de Belfort-Montbéliard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ancient monetary supplies: a new interdisciplinary perspective on coin production and die lifespan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Putting survival rates of ancient coinages into perspective</w:t>
            </w:r>
            <w:r>
              <w:rPr/>
              <w:t xml:space="preserve">, Oct 2024, Bruxelles, Belgium. </w:t>
            </w:r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171, pp.3-20,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grecques et romaines en alliage cuivreux. Une diversité applicable aux techniques de fabrication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les échanges. Études des contacts passés</w:t>
            </w:r>
            <w:r>
              <w:rPr/>
              <w:t xml:space="preserve">, 3, Ausonius Éditions, pp.33-48, 2024, Schol@_3, 978-2-35613-390-8.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⟨10.46608/schola3.9782356133908.4⟩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 de l’imitation : l’apport de l’étude métallurgique au classement du monnayage de Caligula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 Ça frappe pour moi ! Recherches sur la fabrication monétaire aux époques anciennes"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copper‐based alloys to coins—Part I: Metallurgical characterization from complex manufacturing processes of imitation coins dated to the third century 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Corinne Arvieu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⟨10.1111/arcm.13045⟩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and Roman Copper Alloy Coins (Fifth Century BC—Third Century AD): from Microstructures to Manufacturing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Metallography, Microstructure, and Analysis</w:t>
            </w:r>
            <w:r>
              <w:rPr/>
              <w:t xml:space="preserve">, 2023, 12 (2), pp.349-369.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⟨10.1007/s13632-023-00947-1⟩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hal-04665026v1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361v1" TargetMode="External"/><Relationship Id="rId9" Type="http://schemas.openxmlformats.org/officeDocument/2006/relationships/hyperlink" Target="https://hal.science/search/index/?q=*&amp;authFullName_s=Thomas Faucher" TargetMode="External"/><Relationship Id="rId10" Type="http://schemas.openxmlformats.org/officeDocument/2006/relationships/hyperlink" Target="https://hal.science/search/index/?q=*&amp;authFullName_s=Alexandre Bodet" TargetMode="External"/><Relationship Id="rId11" Type="http://schemas.openxmlformats.org/officeDocument/2006/relationships/hyperlink" Target="https://hal.science/hal-04665037v1" TargetMode="External"/><Relationship Id="rId12" Type="http://schemas.openxmlformats.org/officeDocument/2006/relationships/hyperlink" Target="https://dx.doi.org/10.46608/schola3.9782356133908.4" TargetMode="External"/><Relationship Id="rId13" Type="http://schemas.openxmlformats.org/officeDocument/2006/relationships/hyperlink" Target="https://hal.science/hal-05467241v1" TargetMode="External"/><Relationship Id="rId14" Type="http://schemas.openxmlformats.org/officeDocument/2006/relationships/hyperlink" Target="https://hal.science/search/index/?q=*&amp;authFullName_s=Manon Larue" TargetMode="External"/><Relationship Id="rId15" Type="http://schemas.openxmlformats.org/officeDocument/2006/relationships/hyperlink" Target="https://hal.science/hal-04857028v1" TargetMode="External"/><Relationship Id="rId16" Type="http://schemas.openxmlformats.org/officeDocument/2006/relationships/hyperlink" Target="https://hal.science/search/index/?q=*&amp;authFullName_s=Fabien Pilon" TargetMode="External"/><Relationship Id="rId17" Type="http://schemas.openxmlformats.org/officeDocument/2006/relationships/hyperlink" Target="https://hal.science/search/index/?q=*&amp;authFullName_s=Corinne Arvieu" TargetMode="External"/><Relationship Id="rId18" Type="http://schemas.openxmlformats.org/officeDocument/2006/relationships/hyperlink" Target="https://dx.doi.org/10.1111/arcm.13045" TargetMode="External"/><Relationship Id="rId19" Type="http://schemas.openxmlformats.org/officeDocument/2006/relationships/hyperlink" Target="https://hal.science/hal-04665026v1" TargetMode="External"/><Relationship Id="rId20" Type="http://schemas.openxmlformats.org/officeDocument/2006/relationships/hyperlink" Target="https://dx.doi.org/10.1007/s13632-023-00947-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BODET</dc:title>
  <dc:description>CV</dc:description>
  <dc:subject/>
  <cp:keywords/>
  <cp:category/>
  <cp:lastModifiedBy/>
  <dcterms:created xsi:type="dcterms:W3CDTF">2026-05-19T10:40:57+02:00</dcterms:created>
  <dcterms:modified xsi:type="dcterms:W3CDTF">2026-05-19T10:40:57+02:00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