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Massé </w:t>
      </w:r>
      <w:r>
        <w:rPr>
          <w:color w:val="641e6e"/>
        </w:rPr>
        <w:t xml:space="preserve">PRCE/PRAG à l'Université de Toulouse 2 Jean-Jaurès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Smyrne, la cité des mensonges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Massé</w:t>
              </w:r>
            </w:hyperlink>
          </w:p>
          <w:p>
            <w:pPr/>
            <w:r>
              <w:rPr/>
              <w:t xml:space="preserve">Gingko Editeur, 2023, Pascal Mongue, 978-2-84679-531-9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L'Antiquité imaginée. Les références antiques dans les œuvres de fiction (XXe-XXIe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Krings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Giovénal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Valenti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Massé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hal-02314711v1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chancellerie consulaire française (XVIe-XXe siècle) : attributions, organisation, agents, usagers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Bartolomei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Annalisa Biagianti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Jestin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Le Gouic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128 (2), 2016,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⟨10.4000/mefrim.3047⟩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hal-04479782v1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Influer dans les augustes décisions » ou « tomber au carton » - Fonctionnement et utilisations des correspondances consulaires et diplomatiques (1815-1856)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2016, 2016-1,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économiques des perceptions de l'Autre : les consuls de France en Grèce dans le premier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2013, 18, pp.258-263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des &amp;quot;races&amp;quot; helléniques&amp;quot; : Ioniens et Doriens dans La &amp;quot;Grèce moderne&amp;quot; d'Edgar Quinet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2007, Le Caractère national. Mythe ou réalité ? Sources, problématiques, enjeux, 48, pp.151-160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hal-00324391v1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lointaines de la crise grecque (Mondes Sociaux)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Massé</w:t>
              </w:r>
            </w:hyperlink>
          </w:p>
          <w:p>
            <w:pPr/>
            <w:r>
              <w:rPr/>
              <w:t xml:space="preserve">2015,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⟨10.58079/u94t⟩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hal-04826612v1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0169v1" TargetMode="External"/><Relationship Id="rId8" Type="http://schemas.openxmlformats.org/officeDocument/2006/relationships/hyperlink" Target="https://hal.science/search/index/?q=*&amp;authFullName_s=Alexandre Mass&#233;" TargetMode="External"/><Relationship Id="rId9" Type="http://schemas.openxmlformats.org/officeDocument/2006/relationships/hyperlink" Target="https://hal.science/hal-02314711v1" TargetMode="External"/><Relationship Id="rId10" Type="http://schemas.openxmlformats.org/officeDocument/2006/relationships/hyperlink" Target="https://hal.science/search/index/?q=*&amp;authFullName_s=V&#233;ronique Krings" TargetMode="External"/><Relationship Id="rId11" Type="http://schemas.openxmlformats.org/officeDocument/2006/relationships/hyperlink" Target="https://hal.science/search/index/?q=*&amp;authFullName_s=Carine Giov&#233;nal" TargetMode="External"/><Relationship Id="rId12" Type="http://schemas.openxmlformats.org/officeDocument/2006/relationships/hyperlink" Target="https://hal.science/search/index/?q=*&amp;authFullName_s=Matthieu Soler" TargetMode="External"/><Relationship Id="rId13" Type="http://schemas.openxmlformats.org/officeDocument/2006/relationships/hyperlink" Target="https://hal.science/search/index/?q=*&amp;authFullName_s=Catherine Valenti" TargetMode="External"/><Relationship Id="rId14" Type="http://schemas.openxmlformats.org/officeDocument/2006/relationships/hyperlink" Target="https://hal.science/hal-04479782v1" TargetMode="External"/><Relationship Id="rId15" Type="http://schemas.openxmlformats.org/officeDocument/2006/relationships/hyperlink" Target="https://hal.science/search/index/?q=*&amp;authFullName_s=Arnaud Bartolomei" TargetMode="External"/><Relationship Id="rId16" Type="http://schemas.openxmlformats.org/officeDocument/2006/relationships/hyperlink" Target="https://hal.science/search/index/?q=*&amp;authFullName_s=Annalisa Biagianti" TargetMode="External"/><Relationship Id="rId17" Type="http://schemas.openxmlformats.org/officeDocument/2006/relationships/hyperlink" Target="https://hal.science/search/index/?q=*&amp;authFullName_s=Mathieu Jestin" TargetMode="External"/><Relationship Id="rId18" Type="http://schemas.openxmlformats.org/officeDocument/2006/relationships/hyperlink" Target="https://hal.science/search/index/?q=*&amp;authFullName_s=Olivier Le Gouic" TargetMode="External"/><Relationship Id="rId19" Type="http://schemas.openxmlformats.org/officeDocument/2006/relationships/hyperlink" Target="https://dx.doi.org/10.4000/mefrim.3047" TargetMode="External"/><Relationship Id="rId20" Type="http://schemas.openxmlformats.org/officeDocument/2006/relationships/hyperlink" Target="https://api.istex.fr/ark:/67375/G14-BCLM1HCH-M/fulltext.pdf?sid=hal" TargetMode="External"/><Relationship Id="rId21" Type="http://schemas.openxmlformats.org/officeDocument/2006/relationships/hyperlink" Target="https://hal.science/hal-04870080v1" TargetMode="External"/><Relationship Id="rId22" Type="http://schemas.openxmlformats.org/officeDocument/2006/relationships/hyperlink" Target="https://univ-tlse2.hal.science/hal-00934485v1" TargetMode="External"/><Relationship Id="rId23" Type="http://schemas.openxmlformats.org/officeDocument/2006/relationships/hyperlink" Target="https://hal.science/hal-00324391v1" TargetMode="External"/><Relationship Id="rId24" Type="http://schemas.openxmlformats.org/officeDocument/2006/relationships/hyperlink" Target="https://univ-tlse2.hal.science/hal-04826612v1" TargetMode="External"/><Relationship Id="rId25" Type="http://schemas.openxmlformats.org/officeDocument/2006/relationships/hyperlink" Target="https://dx.doi.org/10.58079/u94t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Massé</dc:title>
  <dc:description>CV</dc:description>
  <dc:subject/>
  <cp:keywords/>
  <cp:category/>
  <cp:lastModifiedBy/>
  <dcterms:created xsi:type="dcterms:W3CDTF">2026-04-30T15:20:55+02:00</dcterms:created>
  <dcterms:modified xsi:type="dcterms:W3CDTF">2026-04-30T15:20:55+02:00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