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Alexandrine NEDELEC </w:t></w:r></w:p><w:p><w:pPr><w:spacing w:before="600"/></w:pPr></w:p><w:p><w:pPr><w:spacing w:before="600"/></w:pPr></w:p><w:p><w:pPr><w:pStyle w:val="Heading2"/></w:pPr><w:r><w:rPr><w:color w:val="1e198e"/><w:b w:val="1"/><w:bCs w:val="1"/></w:rPr><w:t xml:space="preserve">Présentation</w:t></w:r></w:p><w:p><w:pPr><w:spacing w:after="100"/></w:pPr></w:p><w:p><w:pPr/><w:r><w:rPr/><w:t xml:space="preserve">Spécialiste de civilisation britannique, je travaille dans une perspective de sociologie du droit. Ancienne élève de l'ENS de Cachan, j'ai effectué ma thèse sous la direction du Professeur Michel Prum à l'Université Paris 7 Diderot en m'intéressant à la question des discriminations intersectionnelles à l'encontre des femmes juges et avocates en Angleterre et au Pays de Galles.</w:t></w:r></w:p><w:p><w:pPr/><w:r><w:rPr/><w:t xml:space="preserve">J'ai ensuite élargi mes objets de recherche au delà des professions juridiques pour m'intéresser à des questions articulant droit et genre au Royaume-Uni, telles que le droit à l'avortement, la pratique des césariennes sans consentement et des mises à l'adoption forcée.</w:t></w:r></w:p><w:p><w:pPr/><w:r><w:rPr/><w:t xml:space="preserve">Je suis actuellement Maitresse de Conférences à l'Université Paris 1, où j'enseigne principalement l'anglais juridique, les principes et le procès de common law, l'anglais appliqué aux études de genre et la préparation aux concours de la haute fonction publique.</w:t></w:r></w:p><w:p><w:pPr/><w:r><w:rPr/><w:t xml:space="preserve">Je suis rattachée à l'Institut des sciences juridique et philosophique de la Sorbonne (ISJPS), où je co-dririge l'Axe Genre et Normativité (GeNo), avec Marie Garrau et Diane Roman.</w:t></w:r></w:p><w:p><w:pPr/><w:r><w:rPr/><w:t xml:space="preserve">Je co-anime également l'Axe genre interdisciplinaire de la Sorbonne (AGIS) avec Anne Hugon.</w:t></w:r></w:p><w:p><w:pPr/><w:r><w:rPr/><w:t xml:space="preserve">Par ailleurs, je préside la Société des anglicistes sur les femmes, le sexe, le genre (SAGEF, </w:t></w:r><w:hyperlink r:id="rId7" w:history="1"><w:r><w:rPr><w:color w:val="#410a8c"/><w:u w:val="single"/></w:rPr><w:t xml:space="preserve">https://sagef.hypotheses.org/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Dis-moi où tu habites… » L’accès à l’avortement au prisme de la dévolution dans le Royaume‑Uni contemporain</w:t></w:r></w:hyperlink></w:p><w:p><w:pPr/><w:hyperlink r:id="rId9" w:history="1"><w:r><w:rPr><w:color w:val="#410a8c"/><w:u w:val="single"/></w:rPr><w:t xml:space="preserve">Véronique Molinari</w:t></w:r></w:hyperlink><w:r><w:rPr/><w:t xml:space="preserve">,</w:t></w:r><w:hyperlink r:id="rId10" w:history="1"><w:r><w:rPr><w:color w:val="#410a8c"/><w:u w:val="single"/></w:rPr><w:t xml:space="preserve">Alexandrine Nedelec</w:t></w:r></w:hyperlink></w:p><w:p><w:pPr/><w:r><w:rPr><w:i w:val="1"/><w:iCs w:val="1"/></w:rPr><w:t xml:space="preserve">ILCEA: Revue de l’Institut des langues et cultures d'Europe, Amérique, Afrique, Asie et Australie </w:t></w:r><w:r><w:rPr/><w:t xml:space="preserve">, 2024, 55, </w:t></w:r><w:hyperlink r:id="rId11" w:history="1"><w:r><w:rPr><w:color w:val="#410a8c"/><w:u w:val="single"/></w:rPr><w:t xml:space="preserve">⟨10.4000/11prh⟩</w:t></w:r></w:hyperlink></w:p><w:p><w:pPr/><w:r><w:rPr/><w:t xml:space="preserve">Article dans une revue</w:t></w:r></w:p><w:p><w:pPr/><w:hyperlink r:id="rId8" w:history="1"><w:r><w:rPr><w:color w:val="#410a8c"/><w:u w:val="single"/></w:rPr><w:t xml:space="preserve">hal-04620471v1</w:t></w:r></w:hyperlink></w:p></w:tc></w:tr><w:tr><w:trPr/><w:tc><w:tcPr><w:noWrap/></w:tcPr><w:p><w:pPr><w:spacing w:after="200"/></w:pPr><w:hyperlink r:id="rId12" w:history="1"><w:r><w:rPr><w:color w:val="1e198e"/><w:b w:val="1"/><w:bCs w:val="1"/><w:u w:val="single"/></w:rPr><w:t xml:space="preserve">Le droit à l’avortement : révélateur et activateur de pratiques parlementaires au Royaume-Uni</w:t></w:r></w:hyperlink></w:p><w:p><w:pPr/><w:hyperlink r:id="rId13" w:history="1"><w:r><w:rPr><w:color w:val="#410a8c"/><w:u w:val="single"/></w:rPr><w:t xml:space="preserve">Alexandrine Guyard-Nedelec</w:t></w:r></w:hyperlink></w:p><w:p><w:pPr/><w:r><w:rPr><w:i w:val="1"/><w:iCs w:val="1"/></w:rPr><w:t xml:space="preserve">Revue LISA / LISA e-journal</w:t></w:r><w:r><w:rPr/><w:t xml:space="preserve">, A paraître, Les pratiques parlementaires à l’épreuve du XXIe siècle dans le monde anglophone et au-delà, 20 (52), </w:t></w:r><w:hyperlink r:id="rId14" w:history="1"><w:r><w:rPr><w:color w:val="#410a8c"/><w:u w:val="single"/></w:rPr><w:t xml:space="preserve">⟨10.4000/lisa.14560⟩</w:t></w:r></w:hyperlink></w:p><w:p><w:pPr/><w:r><w:rPr/><w:t xml:space="preserve">Article dans une revue</w:t></w:r></w:p><w:p><w:pPr/><w:hyperlink r:id="rId12" w:history="1"><w:r><w:rPr><w:color w:val="#410a8c"/><w:u w:val="single"/></w:rPr><w:t xml:space="preserve">hal-03791537v1</w:t></w:r></w:hyperlink></w:p></w:tc></w:tr><w:tr><w:trPr/><w:tc><w:tcPr><w:noWrap/></w:tcPr><w:p><w:pPr><w:spacing w:after="200"/></w:pPr><w:hyperlink r:id="rId15" w:history="1"><w:r><w:rPr><w:color w:val="1e198e"/><w:b w:val="1"/><w:bCs w:val="1"/><w:u w:val="single"/></w:rPr><w:t xml:space="preserve">ENTREVISTAS COM A PROFESSORA EMÉRITA ROSEMARY AUCHMUTY E A PROFESSORA EMÉRITA ALEXANDRINE GUYARD-NEDELEC</w:t></w:r></w:hyperlink></w:p><w:p><w:pPr/><w:hyperlink r:id="rId16" w:history="1"><w:r><w:rPr><w:color w:val="#410a8c"/><w:u w:val="single"/></w:rPr><w:t xml:space="preserve">Rosemary Auchmuty</w:t></w:r></w:hyperlink><w:r><w:rPr/><w:t xml:space="preserve">,</w:t></w:r><w:hyperlink r:id="rId13" w:history="1"><w:r><w:rPr><w:color w:val="#410a8c"/><w:u w:val="single"/></w:rPr><w:t xml:space="preserve">Alexandrine Guyard-Nedelec</w:t></w:r></w:hyperlink><w:r><w:rPr/><w:t xml:space="preserve">,</w:t></w:r><w:hyperlink r:id="rId17" w:history="1"><w:r><w:rPr><w:color w:val="#410a8c"/><w:u w:val="single"/></w:rPr><w:t xml:space="preserve">Carolina Pereira Lins Mesquita</w:t></w:r></w:hyperlink><w:r><w:rPr/><w:t xml:space="preserve">,</w:t></w:r><w:hyperlink r:id="rId18" w:history="1"><w:r><w:rPr><w:color w:val="#410a8c"/><w:u w:val="single"/></w:rPr><w:t xml:space="preserve">Thaís Henriques Dias</w:t></w:r></w:hyperlink><w:r><w:rPr/><w:t xml:space="preserve">,</w:t></w:r><w:hyperlink r:id="rId19" w:history="1"><w:r><w:rPr><w:color w:val="#410a8c"/><w:u w:val="single"/></w:rPr><w:t xml:space="preserve">Clara Possebom Pinto</w:t></w:r></w:hyperlink></w:p><w:p><w:pPr/><w:r><w:rPr><w:i w:val="1"/><w:iCs w:val="1"/></w:rPr><w:t xml:space="preserve">Confluências : Revista Interdisciplinar de Sociologia e Direito</w:t></w:r><w:r><w:rPr/><w:t xml:space="preserve">, 2022, 24 (2), pp.8-19. </w:t></w:r><w:hyperlink r:id="rId20" w:history="1"><w:r><w:rPr><w:color w:val="#410a8c"/><w:u w:val="single"/></w:rPr><w:t xml:space="preserve">⟨10.22409/conflu.v24i2.55468⟩</w:t></w:r></w:hyperlink></w:p><w:p><w:pPr/><w:r><w:rPr/><w:t xml:space="preserve">Article dans une revue</w:t></w:r></w:p><w:p><w:pPr/><w:hyperlink r:id="rId15" w:history="1"><w:r><w:rPr><w:color w:val="#410a8c"/><w:u w:val="single"/></w:rPr><w:t xml:space="preserve">hal-03793078v1</w:t></w:r></w:hyperlink></w:p></w:tc></w:tr><w:tr><w:trPr/><w:tc><w:tcPr><w:noWrap/></w:tcPr><w:p><w:pPr><w:spacing w:after="200"/></w:pPr><w:hyperlink r:id="rId21" w:history="1"><w:r><w:rPr><w:color w:val="1e198e"/><w:b w:val="1"/><w:bCs w:val="1"/><w:u w:val="single"/></w:rPr><w:t xml:space="preserve">Equality and Human Rights Commission & Equality Act 2010: Trying to map the margins?</w:t></w:r></w:hyperlink></w:p><w:p><w:pPr/><w:hyperlink r:id="rId13" w:history="1"><w:r><w:rPr><w:color w:val="#410a8c"/><w:u w:val="single"/></w:rPr><w:t xml:space="preserve">Alexandrine Guyard-Nedelec</w:t></w:r></w:hyperlink></w:p><w:p><w:pPr/><w:r><w:rPr><w:i w:val="1"/><w:iCs w:val="1"/></w:rPr><w:t xml:space="preserve">Iride</w:t></w:r><w:r><w:rPr/><w:t xml:space="preserve">, 2021, Nodi / Symposia. «Mapping the Margins», 3 (2021), pp. 693-707. </w:t></w:r><w:hyperlink r:id="rId22" w:history="1"><w:r><w:rPr><w:color w:val="#410a8c"/><w:u w:val="single"/></w:rPr><w:t xml:space="preserve">⟨10.1414/103700⟩</w:t></w:r></w:hyperlink></w:p><w:p><w:pPr/><w:r><w:rPr/><w:t xml:space="preserve">Article dans une revue</w:t></w:r></w:p><w:p><w:pPr/><w:hyperlink r:id="rId21" w:history="1"><w:r><w:rPr><w:color w:val="#410a8c"/><w:u w:val="single"/></w:rPr><w:t xml:space="preserve">hal-03791566v1</w:t></w:r></w:hyperlink></w:p></w:tc></w:tr><w:tr><w:trPr/><w:tc><w:tcPr><w:noWrap/></w:tcPr><w:p><w:pPr><w:spacing w:after="200"/></w:pPr><w:hyperlink r:id="rId23" w:history="1"><w:r><w:rPr><w:color w:val="1e198e"/><w:b w:val="1"/><w:bCs w:val="1"/><w:u w:val="single"/></w:rPr><w:t xml:space="preserve">A Legal Maternal Wall? No Revolution in Motherhood for Women Lawyers in England</w:t></w:r></w:hyperlink></w:p><w:p><w:pPr/><w:hyperlink r:id="rId13" w:history="1"><w:r><w:rPr><w:color w:val="#410a8c"/><w:u w:val="single"/></w:rPr><w:t xml:space="preserve">Alexandrine Guyard-Nedelec</w:t></w:r></w:hyperlink></w:p><w:p><w:pPr/><w:r><w:rPr><w:i w:val="1"/><w:iCs w:val="1"/></w:rPr><w:t xml:space="preserve">Revue française de civilisation britannique</w:t></w:r><w:r><w:rPr/><w:t xml:space="preserve">, 2018, 23 (1), </w:t></w:r><w:hyperlink r:id="rId24" w:history="1"><w:r><w:rPr><w:color w:val="#410a8c"/><w:u w:val="single"/></w:rPr><w:t xml:space="preserve">⟨10.4000/rfcb.1859⟩</w:t></w:r></w:hyperlink></w:p><w:p><w:pPr/><w:r><w:rPr/><w:t xml:space="preserve">Article dans une revue</w:t></w:r></w:p><w:p><w:pPr/><w:hyperlink r:id="rId23" w:history="1"><w:r><w:rPr><w:color w:val="#410a8c"/><w:u w:val="single"/></w:rPr><w:t xml:space="preserve">hal-02949590v1</w:t></w:r></w:hyperlink></w:p></w:tc></w:tr><w:tr><w:trPr/><w:tc><w:tcPr><w:noWrap/></w:tcPr><w:p><w:pPr><w:spacing w:after="200"/></w:pPr><w:hyperlink r:id="rId25" w:history="1"><w:r><w:rPr><w:color w:val="1e198e"/><w:b w:val="1"/><w:bCs w:val="1"/><w:u w:val="single"/></w:rPr><w:t xml:space="preserve">Sexe, race, intersectionnalité : un « gâteau marbré » ?</w:t></w:r></w:hyperlink></w:p><w:p><w:pPr/><w:hyperlink r:id="rId13" w:history="1"><w:r><w:rPr><w:color w:val="#410a8c"/><w:u w:val="single"/></w:rPr><w:t xml:space="preserve">Alexandrine Guyard-Nedelec</w:t></w:r></w:hyperlink></w:p><w:p><w:pPr/><w:r><w:rPr><w:i w:val="1"/><w:iCs w:val="1"/></w:rPr><w:t xml:space="preserve">Alizés : Revue angliciste de La Réunion</w:t></w:r><w:r><w:rPr/><w:t xml:space="preserve">, 2017, Violence and Intersectionality, 42, pp.29-42</w:t></w:r></w:p><w:p><w:pPr/><w:r><w:rPr/><w:t xml:space="preserve">Article dans une revue</w:t></w:r></w:p><w:p><w:pPr/><w:hyperlink r:id="rId25" w:history="1"><w:r><w:rPr><w:color w:val="#410a8c"/><w:u w:val="single"/></w:rPr><w:t xml:space="preserve">hal-02339435v1</w:t></w:r></w:hyperlink></w:p></w:tc></w:tr><w:tr><w:trPr/><w:tc><w:tcPr><w:noWrap/></w:tcPr><w:p><w:pPr><w:spacing w:after="200"/></w:pPr><w:hyperlink r:id="rId26" w:history="1"><w:r><w:rPr><w:color w:val="1e198e"/><w:b w:val="1"/><w:bCs w:val="1"/><w:u w:val="single"/></w:rPr><w:t xml:space="preserve">« Dans quelle case rentrez-vous ? » Identité et intersectionnalité</w:t></w:r></w:hyperlink></w:p><w:p><w:pPr/><w:hyperlink r:id="rId13" w:history="1"><w:r><w:rPr><w:color w:val="#410a8c"/><w:u w:val="single"/></w:rPr><w:t xml:space="preserve">Alexandrine Guyard-Nedelec</w:t></w:r></w:hyperlink></w:p><w:p><w:pPr/><w:r><w:rPr><w:i w:val="1"/><w:iCs w:val="1"/></w:rPr><w:t xml:space="preserve">¿ Interrogations ? Revue pluridisciplinaire de sciences humaines et sociales</w:t></w:r><w:r><w:rPr/><w:t xml:space="preserve">, 2015, Penser l'intersectionnalité, 20</w:t></w:r></w:p><w:p><w:pPr/><w:r><w:rPr/><w:t xml:space="preserve">Article dans une revue</w:t></w:r></w:p><w:p><w:pPr/><w:hyperlink r:id="rId26" w:history="1"><w:r><w:rPr><w:color w:val="#410a8c"/><w:u w:val="single"/></w:rPr><w:t xml:space="preserve">hal-02949573v1</w:t></w:r></w:hyperlink></w:p></w:tc></w:tr><w:tr><w:trPr/><w:tc><w:tcPr><w:noWrap/></w:tcPr><w:p><w:pPr><w:spacing w:after="200"/></w:pPr><w:hyperlink r:id="rId27" w:history="1"><w:r><w:rPr><w:color w:val="1e198e"/><w:b w:val="1"/><w:bCs w:val="1"/><w:u w:val="single"/></w:rPr><w:t xml:space="preserve">Renaître par le droit, ou le droit de renaître</w:t></w:r></w:hyperlink></w:p><w:p><w:pPr/><w:hyperlink r:id="rId13" w:history="1"><w:r><w:rPr><w:color w:val="#410a8c"/><w:u w:val="single"/></w:rPr><w:t xml:space="preserve">Alexandrine Guyard-Nedelec</w:t></w:r></w:hyperlink></w:p><w:p><w:pPr/><w:r><w:rPr><w:i w:val="1"/><w:iCs w:val="1"/></w:rPr><w:t xml:space="preserve">Alizés : Revue angliciste de La Réunion</w:t></w:r><w:r><w:rPr/><w:t xml:space="preserve">, 2013, Women's Right, Human Rights, 38, pp.68-82</w:t></w:r></w:p><w:p><w:pPr/><w:r><w:rPr/><w:t xml:space="preserve">Article dans une revue</w:t></w:r></w:p><w:p><w:pPr/><w:hyperlink r:id="rId27" w:history="1"><w:r><w:rPr><w:color w:val="#410a8c"/><w:u w:val="single"/></w:rPr><w:t xml:space="preserve">hal-02340346v1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Vera Drake</w:t></w:r></w:hyperlink></w:p><w:p><w:pPr/><w:hyperlink r:id="rId10" w:history="1"><w:r><w:rPr><w:color w:val="#410a8c"/><w:u w:val="single"/></w:rPr><w:t xml:space="preserve">Alexandrine Nedelec</w:t></w:r></w:hyperlink></w:p><w:p><w:pPr/><w:r><w:rPr/><w:t xml:space="preserve">Mathieu Perrin. </w:t></w:r><w:r><w:rPr><w:i w:val="1"/><w:iCs w:val="1"/></w:rPr><w:t xml:space="preserve">100 films à voir (ou à revoir) lorsque l’on est juriste</w:t></w:r><w:r><w:rPr/><w:t xml:space="preserve">, Mare &amp; Martin, pp.265-67, 2025, 978-2-38600-066-9</w:t></w:r></w:p><w:p><w:pPr/><w:r><w:rPr/><w:t xml:space="preserve">Chapitre d'ouvrage</w:t></w:r></w:p><w:p><w:pPr/><w:hyperlink r:id="rId28" w:history="1"><w:r><w:rPr><w:color w:val="#410a8c"/><w:u w:val="single"/></w:rPr><w:t xml:space="preserve">hal-05028970v1</w:t></w:r></w:hyperlink></w:p></w:tc></w:tr><w:tr><w:trPr/><w:tc><w:tcPr><w:noWrap/></w:tcPr><w:p><w:pPr><w:spacing w:after="200"/></w:pPr><w:hyperlink r:id="rId29" w:history="1"><w:r><w:rPr><w:color w:val="1e198e"/><w:b w:val="1"/><w:bCs w:val="1"/><w:u w:val="single"/></w:rPr><w:t xml:space="preserve">Is Poverty Eroding Parental Rights in Britain? The Case of Child Protection in the Early Twenty-First Century</w:t></w:r></w:hyperlink></w:p><w:p><w:pPr/><w:hyperlink r:id="rId30" w:history="1"><w:r><w:rPr><w:color w:val="#410a8c"/><w:u w:val="single"/></w:rPr><w:t xml:space="preserve">Alicia-Dorothy Mornington</w:t></w:r></w:hyperlink><w:r><w:rPr/><w:t xml:space="preserve">,</w:t></w:r><w:hyperlink r:id="rId13" w:history="1"><w:r><w:rPr><w:color w:val="#410a8c"/><w:u w:val="single"/></w:rPr><w:t xml:space="preserve">Alexandrine Guyard-Nedelec</w:t></w:r></w:hyperlink></w:p><w:p><w:pPr/><w:r><w:rPr><w:i w:val="1"/><w:iCs w:val="1"/></w:rPr><w:t xml:space="preserve">Philosophy and Child Poverty</w:t></w:r><w:r><w:rPr/><w:t xml:space="preserve">, </w:t></w:r><w:hyperlink r:id="rId31" w:history="1"><w:r><w:rPr><w:color w:val="#410a8c"/><w:u w:val="single"/></w:rPr><w:t xml:space="preserve">Springer</w:t></w:r></w:hyperlink><w:r><w:rPr/><w:t xml:space="preserve">, 2019, 978-3-030-22452-3</w:t></w:r></w:p><w:p><w:pPr/><w:r><w:rPr/><w:t xml:space="preserve">Chapitre d'ouvrage</w:t></w:r></w:p><w:p><w:pPr/><w:hyperlink r:id="rId29" w:history="1"><w:r><w:rPr><w:color w:val="#410a8c"/><w:u w:val="single"/></w:rPr><w:t xml:space="preserve">hal-03269808v1</w:t></w:r></w:hyperlink></w:p></w:tc></w:tr><w:tr><w:trPr/><w:tc><w:tcPr><w:noWrap/></w:tcPr><w:p><w:pPr><w:spacing w:after="200"/></w:pPr><w:hyperlink r:id="rId32" w:history="1"><w:r><w:rPr><w:color w:val="1e198e"/><w:b w:val="1"/><w:bCs w:val="1"/><w:u w:val="single"/></w:rPr><w:t xml:space="preserve">Cinquante ans d’Abortion Act : le Royaume-Uni entre pénalisation et pratique libérale</w:t></w:r></w:hyperlink></w:p><w:p><w:pPr/><w:hyperlink r:id="rId13" w:history="1"><w:r><w:rPr><w:color w:val="#410a8c"/><w:u w:val="single"/></w:rPr><w:t xml:space="preserve">Alexandrine Guyard-Nedelec</w:t></w:r></w:hyperlink></w:p><w:p><w:pPr/><w:r><w:rPr><w:i w:val="1"/><w:iCs w:val="1"/></w:rPr><w:t xml:space="preserve">"Mon corps mes droits !". Panorama socio-juridique de l’avortement. France, Europe, Etats-Unis</w:t></w:r><w:r><w:rPr/><w:t xml:space="preserve">, Mare &amp; Martin, pp.119-145, 2019, Collection de l'Institut des sciences juridique et philosophique de la Sorbonne, 978-2-84934-375-3. </w:t></w:r><w:hyperlink r:id="rId33" w:history="1"><w:r><w:rPr><w:color w:val="#410a8c"/><w:u w:val="single"/></w:rPr><w:t xml:space="preserve">⟨10.1177/0964663916668249⟩</w:t></w:r></w:hyperlink></w:p><w:p><w:pPr/><w:r><w:rPr/><w:t xml:space="preserve">Chapitre d'ouvrage</w:t></w:r></w:p><w:p><w:pPr/><w:hyperlink r:id="rId32" w:history="1"><w:r><w:rPr><w:color w:val="#410a8c"/><w:u w:val="single"/></w:rPr><w:t xml:space="preserve">hal-03789833v1</w:t></w:r></w:hyperlink></w:p></w:tc></w:tr><w:tr><w:trPr/><w:tc><w:tcPr><w:noWrap/></w:tcPr><w:p><w:pPr><w:spacing w:after="200"/></w:pPr><w:hyperlink r:id="rId34" w:history="1"><w:r><w:rPr><w:color w:val="1e198e"/><w:b w:val="1"/><w:bCs w:val="1"/><w:u w:val="single"/></w:rPr><w:t xml:space="preserve">Conclusion</w:t></w:r></w:hyperlink></w:p><w:p><w:pPr/><w:hyperlink r:id="rId35" w:history="1"><w:r><w:rPr><w:color w:val="#410a8c"/><w:u w:val="single"/></w:rPr><w:t xml:space="preserve">Laurence Brunet</w:t></w:r></w:hyperlink><w:r><w:rPr/><w:t xml:space="preserve">,</w:t></w:r><w:hyperlink r:id="rId13" w:history="1"><w:r><w:rPr><w:color w:val="#410a8c"/><w:u w:val="single"/></w:rPr><w:t xml:space="preserve">Alexandrine Guyard-Nedelec</w:t></w:r></w:hyperlink></w:p><w:p><w:pPr/><w:r><w:rPr><w:i w:val="1"/><w:iCs w:val="1"/></w:rPr><w:t xml:space="preserve">"Mon corps, mes droits !" L'avortement menacé ? Panorama socio-juridique France, Europe, États-Unis</w:t></w:r><w:r><w:rPr/><w:t xml:space="preserve">, </w:t></w:r><w:hyperlink r:id="rId36" w:history="1"><w:r><w:rPr><w:color w:val="#410a8c"/><w:u w:val="single"/></w:rPr><w:t xml:space="preserve">Mare &amp; Martin</w:t></w:r></w:hyperlink><w:r><w:rPr/><w:t xml:space="preserve">, 2019, Coll. ISJPS, 978-2-84934-375-3</w:t></w:r></w:p><w:p><w:pPr/><w:r><w:rPr/><w:t xml:space="preserve">Chapitre d'ouvrage</w:t></w:r></w:p><w:p><w:pPr/><w:hyperlink r:id="rId34" w:history="1"><w:r><w:rPr><w:color w:val="#410a8c"/><w:u w:val="single"/></w:rPr><w:t xml:space="preserve">hal-03813419v1</w:t></w:r></w:hyperlink></w:p></w:tc></w:tr><w:tr><w:trPr/><w:tc><w:tcPr><w:noWrap/></w:tcPr><w:p><w:pPr><w:spacing w:after="200"/></w:pPr><w:hyperlink r:id="rId37" w:history="1"><w:r><w:rPr><w:color w:val="1e198e"/><w:b w:val="1"/><w:bCs w:val="1"/><w:u w:val="single"/></w:rPr><w:t xml:space="preserve">Introduction</w:t></w:r></w:hyperlink></w:p><w:p><w:pPr/><w:hyperlink r:id="rId35" w:history="1"><w:r><w:rPr><w:color w:val="#410a8c"/><w:u w:val="single"/></w:rPr><w:t xml:space="preserve">Laurence Brunet</w:t></w:r></w:hyperlink><w:r><w:rPr/><w:t xml:space="preserve">,</w:t></w:r><w:hyperlink r:id="rId13" w:history="1"><w:r><w:rPr><w:color w:val="#410a8c"/><w:u w:val="single"/></w:rPr><w:t xml:space="preserve">Alexandrine Guyard-Nedelec</w:t></w:r></w:hyperlink></w:p><w:p><w:pPr/><w:r><w:rPr><w:i w:val="1"/><w:iCs w:val="1"/></w:rPr><w:t xml:space="preserve">"Mon Corps, mes droits !" L'avortement menacé ? Panorama socio-juridique France, Europe, États-Unis</w:t></w:r><w:r><w:rPr/><w:t xml:space="preserve">, </w:t></w:r><w:hyperlink r:id="rId36" w:history="1"><w:r><w:rPr><w:color w:val="#410a8c"/><w:u w:val="single"/></w:rPr><w:t xml:space="preserve">Mare &amp; Martin</w:t></w:r></w:hyperlink><w:r><w:rPr/><w:t xml:space="preserve">, 2019, Coll. ISJPS, 978-2-84934-375-3. </w:t></w:r><w:hyperlink r:id="rId38" w:history="1"><w:r><w:rPr><w:color w:val="#410a8c"/><w:u w:val="single"/></w:rPr><w:t xml:space="preserve">⟨10.1057/fr.1984.18⟩</w:t></w:r></w:hyperlink></w:p><w:p><w:pPr/><w:r><w:rPr/><w:t xml:space="preserve">Chapitre d'ouvrage</w:t></w:r></w:p><w:p><w:pPr/><w:hyperlink r:id="rId37" w:history="1"><w:r><w:rPr><w:color w:val="#410a8c"/><w:u w:val="single"/></w:rPr><w:t xml:space="preserve">hal-03813412v1</w:t></w:r></w:hyperlink></w:p></w:tc></w:tr><w:tr><w:trPr/><w:tc><w:tcPr><w:noWrap/></w:tcPr><w:p><w:pPr><w:spacing w:after="200"/></w:pPr><w:hyperlink r:id="rId39" w:history="1"><w:r><w:rPr><w:color w:val="1e198e"/><w:b w:val="1"/><w:bCs w:val="1"/><w:u w:val="single"/></w:rPr><w:t xml:space="preserve">Placement d'enfants en Grande-Bretagne : protection ou paternalisme ?</w:t></w:r></w:hyperlink></w:p><w:p><w:pPr/><w:hyperlink r:id="rId13" w:history="1"><w:r><w:rPr><w:color w:val="#410a8c"/><w:u w:val="single"/></w:rPr><w:t xml:space="preserve">Alexandrine Guyard-Nedelec</w:t></w:r></w:hyperlink><w:r><w:rPr/><w:t xml:space="preserve">,</w:t></w:r><w:hyperlink r:id="rId30" w:history="1"><w:r><w:rPr><w:color w:val="#410a8c"/><w:u w:val="single"/></w:rPr><w:t xml:space="preserve">Alicia-Dorothy Mornington</w:t></w:r></w:hyperlink></w:p><w:p><w:pPr/><w:r><w:rPr><w:i w:val="1"/><w:iCs w:val="1"/></w:rPr><w:t xml:space="preserve">Minorités et minoritaires</w:t></w:r><w:r><w:rPr/><w:t xml:space="preserve">, </w:t></w:r><w:hyperlink r:id="rId40" w:history="1"><w:r><w:rPr><w:color w:val="#410a8c"/><w:u w:val="single"/></w:rPr><w:t xml:space="preserve">L'Harmattan</w:t></w:r></w:hyperlink><w:r><w:rPr/><w:t xml:space="preserve">, pp.41-58, 2018, Coll. Racisme et eugénisme, 978-2-343-15940-9</w:t></w:r></w:p><w:p><w:pPr/><w:r><w:rPr/><w:t xml:space="preserve">Chapitre d'ouvrage</w:t></w:r></w:p><w:p><w:pPr/><w:hyperlink r:id="rId39" w:history="1"><w:r><w:rPr><w:color w:val="#410a8c"/><w:u w:val="single"/></w:rPr><w:t xml:space="preserve">hal-03790907v1</w:t></w:r></w:hyperlink></w:p></w:tc></w:tr><w:tr><w:trPr/><w:tc><w:tcPr><w:noWrap/></w:tcPr><w:p><w:pPr><w:spacing w:after="200"/></w:pPr><w:hyperlink r:id="rId41" w:history="1"><w:r><w:rPr><w:color w:val="1e198e"/><w:b w:val="1"/><w:bCs w:val="1"/><w:u w:val="single"/></w:rPr><w:t xml:space="preserve">De la perruque au tailleur-jupe, quand le vêtement fait genre</w:t></w:r></w:hyperlink></w:p><w:p><w:pPr/><w:hyperlink r:id="rId13" w:history="1"><w:r><w:rPr><w:color w:val="#410a8c"/><w:u w:val="single"/></w:rPr><w:t xml:space="preserve">Alexandrine Guyard-Nedelec</w:t></w:r></w:hyperlink></w:p><w:p><w:pPr/><w:r><w:rPr><w:i w:val="1"/><w:iCs w:val="1"/></w:rPr><w:t xml:space="preserve">Femmes, sexe, genre dans l’aire Anglophone. Invisibilisation, stigmatisation et combats. Florence Binard, Marc Calvini-Lefebvre et Guyonne Leduc (dir.)</w:t></w:r><w:r><w:rPr/><w:t xml:space="preserve">, </w:t></w:r><w:hyperlink r:id="rId42" w:history="1"><w:r><w:rPr><w:color w:val="#410a8c"/><w:u w:val="single"/></w:rPr><w:t xml:space="preserve">L'Harmattan</w:t></w:r></w:hyperlink><w:r><w:rPr/><w:t xml:space="preserve">, pp. 47-60, 2017, Coll. Des idées et des femmes, 978-2-343-13295-2</w:t></w:r></w:p><w:p><w:pPr/><w:r><w:rPr/><w:t xml:space="preserve">Chapitre d'ouvrage</w:t></w:r></w:p><w:p><w:pPr/><w:hyperlink r:id="rId41" w:history="1"><w:r><w:rPr><w:color w:val="#410a8c"/><w:u w:val="single"/></w:rPr><w:t xml:space="preserve">hal-03791442v1</w:t></w:r></w:hyperlink></w:p></w:tc></w:tr><w:tr><w:trPr/><w:tc><w:tcPr><w:noWrap/></w:tcPr><w:p><w:pPr><w:spacing w:after="200"/></w:pPr><w:hyperlink r:id="rId43" w:history="1"><w:r><w:rPr><w:color w:val="1e198e"/><w:b w:val="1"/><w:bCs w:val="1"/><w:u w:val="single"/></w:rPr><w:t xml:space="preserve">I had a baby, not a lobotomy&amp;quot; : les avocates britanniques victimes de leur étiquette &amp;quot;femmes/mères</w:t></w:r></w:hyperlink></w:p><w:p><w:pPr/><w:hyperlink r:id="rId13" w:history="1"><w:r><w:rPr><w:color w:val="#410a8c"/><w:u w:val="single"/></w:rPr><w:t xml:space="preserve">Alexandrine Guyard-Nedelec</w:t></w:r></w:hyperlink></w:p><w:p><w:pPr/><w:r><w:rPr><w:i w:val="1"/><w:iCs w:val="1"/></w:rPr><w:t xml:space="preserve">Nommer les femmes, le sexe et le genre. Florence BInard, Alexandrine Guyard-Nedelec et Guyonne Leduc (dir.)</w:t></w:r><w:r><w:rPr/><w:t xml:space="preserve">, </w:t></w:r><w:hyperlink r:id="rId44" w:history="1"><w:r><w:rPr><w:color w:val="#410a8c"/><w:u w:val="single"/></w:rPr><w:t xml:space="preserve">L'Harmattan</w:t></w:r></w:hyperlink><w:r><w:rPr/><w:t xml:space="preserve">, pp. 77-90, 2015, Coll. Des idées et des femmes, 978-2-343-07050-6</w:t></w:r></w:p><w:p><w:pPr/><w:r><w:rPr/><w:t xml:space="preserve">Chapitre d'ouvrage</w:t></w:r></w:p><w:p><w:pPr/><w:hyperlink r:id="rId43" w:history="1"><w:r><w:rPr><w:color w:val="#410a8c"/><w:u w:val="single"/></w:rPr><w:t xml:space="preserve">hal-03791501v1</w:t></w:r></w:hyperlink></w:p></w:tc></w:tr><w:tr><w:trPr/><w:tc><w:tcPr><w:noWrap/></w:tcPr><w:p><w:pPr><w:spacing w:after="200"/></w:pPr><w:hyperlink r:id="rId45" w:history="1"><w:r><w:rPr><w:color w:val="1e198e"/><w:b w:val="1"/><w:bCs w:val="1"/><w:u w:val="single"/></w:rPr><w:t xml:space="preserve">Quels engagements pour les magistrates de haut vol ?</w:t></w:r></w:hyperlink></w:p><w:p><w:pPr/><w:hyperlink r:id="rId13" w:history="1"><w:r><w:rPr><w:color w:val="#410a8c"/><w:u w:val="single"/></w:rPr><w:t xml:space="preserve">Alexandrine Guyard-Nedelec</w:t></w:r></w:hyperlink></w:p><w:p><w:pPr/><w:r><w:rPr/><w:t xml:space="preserve">Presses Universitaires de Rennes. </w:t></w:r><w:r><w:rPr><w:i w:val="1"/><w:iCs w:val="1"/></w:rPr><w:t xml:space="preserve">Résistantes, militantes, citoyennes. L’engagement politique des femmes aux XXe et XXIe siècles. Karine Bergès, Diana Burgos-Vigna, Mercedes Yusta-Rodrigo et Nathalie Ludec (dir.)</w:t></w:r><w:r><w:rPr/><w:t xml:space="preserve">, , pp. 47-60, 2015, Coll. Mondes hispanophones, 978-2-7535-3623-4</w:t></w:r></w:p><w:p><w:pPr/><w:r><w:rPr/><w:t xml:space="preserve">Chapitre d'ouvrage</w:t></w:r></w:p><w:p><w:pPr/><w:hyperlink r:id="rId45" w:history="1"><w:r><w:rPr><w:color w:val="#410a8c"/><w:u w:val="single"/></w:rPr><w:t xml:space="preserve">hal-03789925v1</w:t></w:r></w:hyperlink></w:p></w:tc></w:tr><w:tr><w:trPr/><w:tc><w:tcPr><w:noWrap/></w:tcPr><w:p><w:pPr><w:spacing w:after="200"/></w:pPr><w:hyperlink r:id="rId46" w:history="1"><w:r><w:rPr><w:color w:val="1e198e"/><w:b w:val="1"/><w:bCs w:val="1"/><w:u w:val="single"/></w:rPr><w:t xml:space="preserve">Lawyers and Legal Systems across the Channel: a Nightmare for Translators</w:t></w:r></w:hyperlink></w:p><w:p><w:pPr/><w:hyperlink r:id="rId13" w:history="1"><w:r><w:rPr><w:color w:val="#410a8c"/><w:u w:val="single"/></w:rPr><w:t xml:space="preserve">Alexandrine Guyard-Nedelec</w:t></w:r></w:hyperlink></w:p><w:p><w:pPr/><w:r><w:rPr><w:i w:val="1"/><w:iCs w:val="1"/></w:rPr><w:t xml:space="preserve">Défis et enjeux de la médiation interculturelle.</w:t></w:r><w:r><w:rPr/><w:t xml:space="preserve">, Peter Lang, pp. 31-44, 2012, Nadine Rentel et Stéphanie Schwerter (dir.), 978-3-631-62117-2</w:t></w:r></w:p><w:p><w:pPr/><w:r><w:rPr/><w:t xml:space="preserve">Chapitre d'ouvrage</w:t></w:r></w:p><w:p><w:pPr/><w:hyperlink r:id="rId46" w:history="1"><w:r><w:rPr><w:color w:val="#410a8c"/><w:u w:val="single"/></w:rPr><w:t xml:space="preserve">hal-03789907v1</w:t></w:r></w:hyperlink></w:p></w:tc></w:tr><w:tr><w:trPr/><w:tc><w:tcPr><w:noWrap/></w:tcPr><w:p><w:pPr><w:spacing w:after="200"/></w:pPr><w:hyperlink r:id="rId47" w:history="1"><w:r><w:rPr><w:color w:val="1e198e"/><w:b w:val="1"/><w:bCs w:val="1"/><w:u w:val="single"/></w:rPr><w:t xml:space="preserve">Des magistrates chez les magistrats : quel horizon pour les femmes juges ?</w:t></w:r></w:hyperlink></w:p><w:p><w:pPr/><w:hyperlink r:id="rId13" w:history="1"><w:r><w:rPr><w:color w:val="#410a8c"/><w:u w:val="single"/></w:rPr><w:t xml:space="preserve">Alexandrine Guyard-Nedelec</w:t></w:r></w:hyperlink></w:p><w:p><w:pPr/><w:r><w:rPr><w:i w:val="1"/><w:iCs w:val="1"/></w:rPr><w:t xml:space="preserve">Comment l’égalité vient aux femmes. Politique, droit et syndicalisme en Grande-Bretagne, aux Etats-Unis et en France. Françoise Barret-Ducrocq, Florence Binard et Guyonne Leduc (dir.)</w:t></w:r><w:r><w:rPr/><w:t xml:space="preserve">, </w:t></w:r><w:hyperlink r:id="rId48" w:history="1"><w:r><w:rPr><w:color w:val="#410a8c"/><w:u w:val="single"/></w:rPr><w:t xml:space="preserve">L'Harmattan</w:t></w:r></w:hyperlink><w:r><w:rPr/><w:t xml:space="preserve">, pp. 81-100, 2012, Coll. Des Idées et des femmes, 978-2-296-56949-2</w:t></w:r></w:p><w:p><w:pPr/><w:r><w:rPr/><w:t xml:space="preserve">Chapitre d'ouvrage</w:t></w:r></w:p><w:p><w:pPr/><w:hyperlink r:id="rId47" w:history="1"><w:r><w:rPr><w:color w:val="#410a8c"/><w:u w:val="single"/></w:rPr><w:t xml:space="preserve">hal-03789896v1</w:t></w:r></w:hyperlink></w:p></w:tc></w:tr><w:tr><w:trPr/><w:tc><w:tcPr><w:noWrap/></w:tcPr><w:p><w:pPr><w:spacing w:after="200"/></w:pPr><w:hyperlink r:id="rId49" w:history="1"><w:r><w:rPr><w:color w:val="1e198e"/><w:b w:val="1"/><w:bCs w:val="1"/><w:u w:val="single"/></w:rPr><w:t xml:space="preserve">Ageism, Solicitors and Female Mature Entrants: An Awkward Combination</w:t></w:r></w:hyperlink></w:p><w:p><w:pPr/><w:hyperlink r:id="rId13" w:history="1"><w:r><w:rPr><w:color w:val="#410a8c"/><w:u w:val="single"/></w:rPr><w:t xml:space="preserve">Alexandrine Guyard-Nedelec</w:t></w:r></w:hyperlink></w:p><w:p><w:pPr/><w:r><w:rPr><w:i w:val="1"/><w:iCs w:val="1"/></w:rPr><w:t xml:space="preserve">Gower Handbook of Discrimination at Work</w:t></w:r><w:r><w:rPr/><w:t xml:space="preserve">, </w:t></w:r><w:hyperlink r:id="rId50" w:history="1"><w:r><w:rPr><w:color w:val="#410a8c"/><w:u w:val="single"/></w:rPr><w:t xml:space="preserve">Gower Publishing</w:t></w:r></w:hyperlink><w:r><w:rPr/><w:t xml:space="preserve">, 2011, 9781315585673</w:t></w:r></w:p><w:p><w:pPr/><w:r><w:rPr/><w:t xml:space="preserve">Chapitre d'ouvrage</w:t></w:r></w:p><w:p><w:pPr/><w:hyperlink r:id="rId49" w:history="1"><w:r><w:rPr><w:color w:val="#410a8c"/><w:u w:val="single"/></w:rPr><w:t xml:space="preserve">hal-03269781v1</w:t></w:r></w:hyperlink></w:p></w:tc></w:tr><w:tr><w:trPr/><w:tc><w:tcPr><w:noWrap/></w:tcPr><w:p><w:pPr><w:spacing w:after="200"/></w:pPr><w:hyperlink r:id="rId51" w:history="1"><w:r><w:rPr><w:color w:val="1e198e"/><w:b w:val="1"/><w:bCs w:val="1"/><w:u w:val="single"/></w:rPr><w:t xml:space="preserve">Les Avocates issues des minorités ethniques en Angleterre : une illustration de l’intersectionnalité</w:t></w:r></w:hyperlink></w:p><w:p><w:pPr/><w:hyperlink r:id="rId13" w:history="1"><w:r><w:rPr><w:color w:val="#410a8c"/><w:u w:val="single"/></w:rPr><w:t xml:space="preserve">Alexandrine Guyard-Nedelec</w:t></w:r></w:hyperlink></w:p><w:p><w:pPr/><w:r><w:rPr><w:i w:val="1"/><w:iCs w:val="1"/></w:rPr><w:t xml:space="preserve">Race et corps dans l’aire anglophone</w:t></w:r><w:r><w:rPr/><w:t xml:space="preserve">, L’Harmattan, pp. 199-218, 2008, Coll. Racisme et Eugénisme, 978-2-296-06606-9</w:t></w:r></w:p><w:p><w:pPr/><w:r><w:rPr/><w:t xml:space="preserve">Chapitre d'ouvrage</w:t></w:r></w:p><w:p><w:pPr/><w:hyperlink r:id="rId51" w:history="1"><w:r><w:rPr><w:color w:val="#410a8c"/><w:u w:val="single"/></w:rPr><w:t xml:space="preserve">hal-03789875v1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 Mon corps mes droits ! ». L’avortement menacé ?</w:t></w:r></w:hyperlink></w:p><w:p><w:pPr/><w:hyperlink r:id="rId35" w:history="1"><w:r><w:rPr><w:color w:val="#410a8c"/><w:u w:val="single"/></w:rPr><w:t xml:space="preserve">Laurence Brunet</w:t></w:r></w:hyperlink><w:r><w:rPr/><w:t xml:space="preserve">,</w:t></w:r><w:hyperlink r:id="rId13" w:history="1"><w:r><w:rPr><w:color w:val="#410a8c"/><w:u w:val="single"/></w:rPr><w:t xml:space="preserve">Alexandrine Guyard-Nedelec</w:t></w:r></w:hyperlink></w:p><w:p><w:pPr/><w:r><w:rPr/><w:t xml:space="preserve">Mare et Martin, 48, 2019, Collection de l’Institut des sciences juridique et philosophique de la Sorbonne</w:t></w:r></w:p><w:p><w:pPr/><w:r><w:rPr/><w:t xml:space="preserve">Ouvrages</w:t></w:r></w:p><w:p><w:pPr/><w:hyperlink r:id="rId52" w:history="1"><w:r><w:rPr><w:color w:val="#410a8c"/><w:u w:val="single"/></w:rPr><w:t xml:space="preserve">hal-02949554v1</w:t></w:r></w:hyperlink></w:p></w:tc></w:tr><w:tr><w:trPr/><w:tc><w:tcPr><w:noWrap/></w:tcPr><w:p><w:pPr><w:spacing w:after="200"/></w:pPr><w:hyperlink r:id="rId53" w:history="1"><w:r><w:rPr><w:color w:val="1e198e"/><w:b w:val="1"/><w:bCs w:val="1"/><w:u w:val="single"/></w:rPr><w:t xml:space="preserve">Féminismes du XXIe siècle : une troisième vague ?</w:t></w:r></w:hyperlink></w:p><w:p><w:pPr/><w:hyperlink r:id="rId54" w:history="1"><w:r><w:rPr><w:color w:val="#410a8c"/><w:u w:val="single"/></w:rPr><w:t xml:space="preserve">Karine Bergès</w:t></w:r></w:hyperlink><w:r><w:rPr/><w:t xml:space="preserve">,</w:t></w:r><w:hyperlink r:id="rId55" w:history="1"><w:r><w:rPr><w:color w:val="#410a8c"/><w:u w:val="single"/></w:rPr><w:t xml:space="preserve">Florence Binard</w:t></w:r></w:hyperlink><w:r><w:rPr/><w:t xml:space="preserve">,</w:t></w:r><w:hyperlink r:id="rId13" w:history="1"><w:r><w:rPr><w:color w:val="#410a8c"/><w:u w:val="single"/></w:rPr><w:t xml:space="preserve">Alexandrine Guyard-Nedelec</w:t></w:r></w:hyperlink></w:p><w:p><w:pPr/><w:r><w:rPr/><w:t xml:space="preserve">Presses universitaires de Rennes. , 2017, Coll. Archives du féminisme, Christine Bard, 978-2-7535-5665-2</w:t></w:r></w:p><w:p><w:pPr/><w:r><w:rPr/><w:t xml:space="preserve">Ouvrages</w:t></w:r></w:p><w:p><w:pPr/><w:hyperlink r:id="rId53" w:history="1"><w:r><w:rPr><w:color w:val="#410a8c"/><w:u w:val="single"/></w:rPr><w:t xml:space="preserve">hal-03790920v1</w:t></w:r></w:hyperlink></w:p></w:tc></w:tr><w:tr><w:trPr/><w:tc><w:tcPr><w:noWrap/></w:tcPr><w:p><w:pPr><w:spacing w:after="200"/></w:pPr><w:hyperlink r:id="rId56" w:history="1"><w:r><w:rPr><w:color w:val="1e198e"/><w:b w:val="1"/><w:bCs w:val="1"/><w:u w:val="single"/></w:rPr><w:t xml:space="preserve">Féminismes du XXIe siècle : une troisième vague ?</w:t></w:r></w:hyperlink></w:p><w:p><w:pPr/><w:hyperlink r:id="rId54" w:history="1"><w:r><w:rPr><w:color w:val="#410a8c"/><w:u w:val="single"/></w:rPr><w:t xml:space="preserve">Karine Bergès</w:t></w:r></w:hyperlink><w:r><w:rPr/><w:t xml:space="preserve">,</w:t></w:r><w:hyperlink r:id="rId13" w:history="1"><w:r><w:rPr><w:color w:val="#410a8c"/><w:u w:val="single"/></w:rPr><w:t xml:space="preserve">Alexandrine Guyard-Nedelec</w:t></w:r></w:hyperlink><w:r><w:rPr/><w:t xml:space="preserve">,</w:t></w:r><w:hyperlink r:id="rId55" w:history="1"><w:r><w:rPr><w:color w:val="#410a8c"/><w:u w:val="single"/></w:rPr><w:t xml:space="preserve">Florence Binard</w:t></w:r></w:hyperlink></w:p><w:p><w:pPr/><w:r><w:rPr/><w:t xml:space="preserve">2017, 978-2_7535-5665-2</w:t></w:r></w:p><w:p><w:pPr/><w:r><w:rPr/><w:t xml:space="preserve">Ouvrages</w:t></w:r></w:p><w:p><w:pPr/><w:hyperlink r:id="rId56" w:history="1"><w:r><w:rPr><w:color w:val="#410a8c"/><w:u w:val="single"/></w:rPr><w:t xml:space="preserve">hal-04229836v1</w:t></w:r></w:hyperlink></w:p></w:tc></w:tr><w:tr><w:trPr/><w:tc><w:tcPr><w:noWrap/></w:tcPr><w:p><w:pPr><w:spacing w:after="200"/></w:pPr><w:hyperlink r:id="rId57" w:history="1"><w:r><w:rPr><w:color w:val="1e198e"/><w:b w:val="1"/><w:bCs w:val="1"/><w:u w:val="single"/></w:rPr><w:t xml:space="preserve">Nommer les femmes, le sexe et le genre</w:t></w:r></w:hyperlink></w:p><w:p><w:pPr/><w:hyperlink r:id="rId55" w:history="1"><w:r><w:rPr><w:color w:val="#410a8c"/><w:u w:val="single"/></w:rPr><w:t xml:space="preserve">Florence Binard</w:t></w:r></w:hyperlink><w:r><w:rPr/><w:t xml:space="preserve">,</w:t></w:r><w:hyperlink r:id="rId13" w:history="1"><w:r><w:rPr><w:color w:val="#410a8c"/><w:u w:val="single"/></w:rPr><w:t xml:space="preserve">Alexandrine Guyard-Nedelec</w:t></w:r></w:hyperlink><w:r><w:rPr/><w:t xml:space="preserve">,</w:t></w:r><w:hyperlink r:id="rId58" w:history="1"><w:r><w:rPr><w:color w:val="#410a8c"/><w:u w:val="single"/></w:rPr><w:t xml:space="preserve">Guyonne Leduc</w:t></w:r></w:hyperlink></w:p><w:p><w:pPr/><w:r><w:rPr/><w:t xml:space="preserve">L'Harmattan, pp.290, 2015</w:t></w:r></w:p><w:p><w:pPr/><w:r><w:rPr/><w:t xml:space="preserve">Ouvrages</w:t></w:r></w:p><w:p><w:pPr/><w:hyperlink r:id="rId57" w:history="1"><w:r><w:rPr><w:color w:val="#410a8c"/><w:u w:val="single"/></w:rPr><w:t xml:space="preserve">hal-01739715v1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discriminations croisées à l’encontre des femmes juges et avocates en Angleterre et au pays de Galles (1970-2010) : étude de l’intersectionnalité</w:t></w:r></w:hyperlink></w:p><w:p><w:pPr/><w:hyperlink r:id="rId13" w:history="1"><w:r><w:rPr><w:color w:val="#410a8c"/><w:u w:val="single"/></w:rPr><w:t xml:space="preserve">Alexandrine Guyard-Nedelec</w:t></w:r></w:hyperlink></w:p><w:p><w:pPr/><w:r><w:rPr/><w:t xml:space="preserve">Histoire. Université Paris Diderot - Paris 7, 2010. Français. </w:t></w:r><w:hyperlink r:id="rId60" w:history="1"><w:r><w:rPr><w:color w:val="#410a8c"/><w:u w:val="single"/></w:rPr><w:t xml:space="preserve">⟨NNT : ⟩</w:t></w:r></w:hyperlink></w:p><w:p><w:pPr/><w:r><w:rPr/><w:t xml:space="preserve">Thèse</w:t></w:r></w:p><w:p><w:pPr/><w:hyperlink r:id="rId59" w:history="1"><w:r><w:rPr><w:color w:val="#410a8c"/><w:u w:val="single"/></w:rPr><w:t xml:space="preserve">tel-02948309v1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gef.hypotheses.org/" TargetMode="External"/><Relationship Id="rId8" Type="http://schemas.openxmlformats.org/officeDocument/2006/relationships/hyperlink" Target="https://hal.science/hal-04620471v1" TargetMode="External"/><Relationship Id="rId9" Type="http://schemas.openxmlformats.org/officeDocument/2006/relationships/hyperlink" Target="https://hal.science/search/index/?q=*&amp;authFullName_s=V&#233;ronique Molinari" TargetMode="External"/><Relationship Id="rId10" Type="http://schemas.openxmlformats.org/officeDocument/2006/relationships/hyperlink" Target="https://hal.science/search/index/?q=*&amp;authFullName_s=Alexandrine Nedelec" TargetMode="External"/><Relationship Id="rId11" Type="http://schemas.openxmlformats.org/officeDocument/2006/relationships/hyperlink" Target="https://dx.doi.org/10.4000/11prh" TargetMode="External"/><Relationship Id="rId12" Type="http://schemas.openxmlformats.org/officeDocument/2006/relationships/hyperlink" Target="https://hal.science/hal-03791537v1" TargetMode="External"/><Relationship Id="rId13" Type="http://schemas.openxmlformats.org/officeDocument/2006/relationships/hyperlink" Target="https://hal.science/search/index/?q=*&amp;authFullName_s=Alexandrine Guyard-Nedelec" TargetMode="External"/><Relationship Id="rId14" Type="http://schemas.openxmlformats.org/officeDocument/2006/relationships/hyperlink" Target="https://dx.doi.org/10.4000/lisa.14560" TargetMode="External"/><Relationship Id="rId15" Type="http://schemas.openxmlformats.org/officeDocument/2006/relationships/hyperlink" Target="https://hal.science/hal-03793078v1" TargetMode="External"/><Relationship Id="rId16" Type="http://schemas.openxmlformats.org/officeDocument/2006/relationships/hyperlink" Target="https://hal.science/search/index/?q=*&amp;authFullName_s=Rosemary Auchmuty" TargetMode="External"/><Relationship Id="rId17" Type="http://schemas.openxmlformats.org/officeDocument/2006/relationships/hyperlink" Target="https://hal.science/search/index/?q=*&amp;authFullName_s=Carolina Pereira Lins Mesquita" TargetMode="External"/><Relationship Id="rId18" Type="http://schemas.openxmlformats.org/officeDocument/2006/relationships/hyperlink" Target="https://hal.science/search/index/?q=*&amp;authFullName_s=Tha&#237;s Henriques Dias" TargetMode="External"/><Relationship Id="rId19" Type="http://schemas.openxmlformats.org/officeDocument/2006/relationships/hyperlink" Target="https://hal.science/search/index/?q=*&amp;authFullName_s=Clara Possebom Pinto" TargetMode="External"/><Relationship Id="rId20" Type="http://schemas.openxmlformats.org/officeDocument/2006/relationships/hyperlink" Target="https://dx.doi.org/10.22409/conflu.v24i2.55468" TargetMode="External"/><Relationship Id="rId21" Type="http://schemas.openxmlformats.org/officeDocument/2006/relationships/hyperlink" Target="https://hal.science/hal-03791566v1" TargetMode="External"/><Relationship Id="rId22" Type="http://schemas.openxmlformats.org/officeDocument/2006/relationships/hyperlink" Target="https://dx.doi.org/10.1414/103700" TargetMode="External"/><Relationship Id="rId23" Type="http://schemas.openxmlformats.org/officeDocument/2006/relationships/hyperlink" Target="https://hal.science/hal-02949590v1" TargetMode="External"/><Relationship Id="rId24" Type="http://schemas.openxmlformats.org/officeDocument/2006/relationships/hyperlink" Target="https://dx.doi.org/10.4000/rfcb.1859" TargetMode="External"/><Relationship Id="rId25" Type="http://schemas.openxmlformats.org/officeDocument/2006/relationships/hyperlink" Target="https://univ-reunion.hal.science/hal-02339435v1" TargetMode="External"/><Relationship Id="rId26" Type="http://schemas.openxmlformats.org/officeDocument/2006/relationships/hyperlink" Target="https://hal.science/hal-02949573v1" TargetMode="External"/><Relationship Id="rId27" Type="http://schemas.openxmlformats.org/officeDocument/2006/relationships/hyperlink" Target="https://univ-reunion.hal.science/hal-02340346v1" TargetMode="External"/><Relationship Id="rId28" Type="http://schemas.openxmlformats.org/officeDocument/2006/relationships/hyperlink" Target="https://hal.science/hal-05028970v1" TargetMode="External"/><Relationship Id="rId29" Type="http://schemas.openxmlformats.org/officeDocument/2006/relationships/hyperlink" Target="https://hal.science/hal-03269808v1" TargetMode="External"/><Relationship Id="rId30" Type="http://schemas.openxmlformats.org/officeDocument/2006/relationships/hyperlink" Target="https://hal.science/search/index/?q=*&amp;authFullName_s=Alicia-Dorothy Mornington" TargetMode="External"/><Relationship Id="rId31" Type="http://schemas.openxmlformats.org/officeDocument/2006/relationships/hyperlink" Target="https://www.springer.com/fr/book/9783030224516" TargetMode="External"/><Relationship Id="rId32" Type="http://schemas.openxmlformats.org/officeDocument/2006/relationships/hyperlink" Target="https://hal.science/hal-03789833v1" TargetMode="External"/><Relationship Id="rId33" Type="http://schemas.openxmlformats.org/officeDocument/2006/relationships/hyperlink" Target="https://dx.doi.org/10.1177/0964663916668249" TargetMode="External"/><Relationship Id="rId34" Type="http://schemas.openxmlformats.org/officeDocument/2006/relationships/hyperlink" Target="https://hal.science/hal-03813419v1" TargetMode="External"/><Relationship Id="rId35" Type="http://schemas.openxmlformats.org/officeDocument/2006/relationships/hyperlink" Target="https://hal.science/search/index/?q=*&amp;authFullName_s=Laurence Brunet" TargetMode="External"/><Relationship Id="rId36" Type="http://schemas.openxmlformats.org/officeDocument/2006/relationships/hyperlink" Target="https://www.mareetmartin.com/livre/mon-corps-mes-droits-lavortement-menace" TargetMode="External"/><Relationship Id="rId37" Type="http://schemas.openxmlformats.org/officeDocument/2006/relationships/hyperlink" Target="https://hal.science/hal-03813412v1" TargetMode="External"/><Relationship Id="rId38" Type="http://schemas.openxmlformats.org/officeDocument/2006/relationships/hyperlink" Target="https://dx.doi.org/10.1057/fr.1984.18" TargetMode="External"/><Relationship Id="rId39" Type="http://schemas.openxmlformats.org/officeDocument/2006/relationships/hyperlink" Target="https://hal.science/hal-03790907v1" TargetMode="External"/><Relationship Id="rId40" Type="http://schemas.openxmlformats.org/officeDocument/2006/relationships/hyperlink" Target="https://www.editions-harmattan.fr/livre-minorites_et_minoritaires_florence_binard_michel_prum-9782343159409-61240.html" TargetMode="External"/><Relationship Id="rId41" Type="http://schemas.openxmlformats.org/officeDocument/2006/relationships/hyperlink" Target="https://hal.science/hal-03791442v1" TargetMode="External"/><Relationship Id="rId42" Type="http://schemas.openxmlformats.org/officeDocument/2006/relationships/hyperlink" Target="https://www.editions-harmattan.fr/livre-femmes_sexe_genre_dans_l_aire_anglophone_invisibilisation_stigmatisation_et_combats_florence_binard_marc_calvini_lefebvre_guyonne_leduc-9782343132952-58132.html" TargetMode="External"/><Relationship Id="rId43" Type="http://schemas.openxmlformats.org/officeDocument/2006/relationships/hyperlink" Target="https://hal.science/hal-03791501v1" TargetMode="External"/><Relationship Id="rId44" Type="http://schemas.openxmlformats.org/officeDocument/2006/relationships/hyperlink" Target="https://www.editions-harmattan.fr/livre-nommer_les_femmes_le_sexe_et_le_genre_alexandrine_guyard_nedelec_florence_binard_guyonne_leduc-9782343070506-48840.html" TargetMode="External"/><Relationship Id="rId45" Type="http://schemas.openxmlformats.org/officeDocument/2006/relationships/hyperlink" Target="https://hal.science/hal-03789925v1" TargetMode="External"/><Relationship Id="rId46" Type="http://schemas.openxmlformats.org/officeDocument/2006/relationships/hyperlink" Target="https://hal.science/hal-03789907v1" TargetMode="External"/><Relationship Id="rId47" Type="http://schemas.openxmlformats.org/officeDocument/2006/relationships/hyperlink" Target="https://hal.science/hal-03789896v1" TargetMode="External"/><Relationship Id="rId48" Type="http://schemas.openxmlformats.org/officeDocument/2006/relationships/hyperlink" Target="https://www.editions-harmattan.fr/livre-comment_l_egalite_vient_aux_femmes_politique_droit_et_syndicalisme_en_grande_bretagne_aux_etats_unis_et_en_france-9782296569492-36439.html" TargetMode="External"/><Relationship Id="rId49" Type="http://schemas.openxmlformats.org/officeDocument/2006/relationships/hyperlink" Target="https://hal.science/hal-03269781v1" TargetMode="External"/><Relationship Id="rId50" Type="http://schemas.openxmlformats.org/officeDocument/2006/relationships/hyperlink" Target="https://www.taylorfrancis.com/books/edit/10.4324/9781315585673/gower-handbook-discrimination-work-hazel-conley-tessa-wright" TargetMode="External"/><Relationship Id="rId51" Type="http://schemas.openxmlformats.org/officeDocument/2006/relationships/hyperlink" Target="https://hal.science/hal-03789875v1" TargetMode="External"/><Relationship Id="rId52" Type="http://schemas.openxmlformats.org/officeDocument/2006/relationships/hyperlink" Target="https://hal.science/hal-02949554v1" TargetMode="External"/><Relationship Id="rId53" Type="http://schemas.openxmlformats.org/officeDocument/2006/relationships/hyperlink" Target="https://hal.science/hal-03790920v1" TargetMode="External"/><Relationship Id="rId54" Type="http://schemas.openxmlformats.org/officeDocument/2006/relationships/hyperlink" Target="https://hal.science/search/index/?q=*&amp;authFullName_s=Karine Berg&#232;s" TargetMode="External"/><Relationship Id="rId55" Type="http://schemas.openxmlformats.org/officeDocument/2006/relationships/hyperlink" Target="https://hal.science/search/index/?q=*&amp;authFullName_s=Florence Binard" TargetMode="External"/><Relationship Id="rId56" Type="http://schemas.openxmlformats.org/officeDocument/2006/relationships/hyperlink" Target="https://hal.u-pec.fr/hal-04229836v1" TargetMode="External"/><Relationship Id="rId57" Type="http://schemas.openxmlformats.org/officeDocument/2006/relationships/hyperlink" Target="https://lilloa.hal.science/hal-01739715v1" TargetMode="External"/><Relationship Id="rId58" Type="http://schemas.openxmlformats.org/officeDocument/2006/relationships/hyperlink" Target="https://hal.science/search/index/?q=*&amp;authFullName_s=Guyonne Leduc" TargetMode="External"/><Relationship Id="rId59" Type="http://schemas.openxmlformats.org/officeDocument/2006/relationships/hyperlink" Target="https://hal.science/tel-02948309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Alexandrine NEDELEC</dc:title>
  <dc:description>CV</dc:description>
  <dc:subject/>
  <cp:keywords/>
  <cp:category/>
  <cp:lastModifiedBy/>
  <dcterms:created xsi:type="dcterms:W3CDTF">2026-03-15T20:52:04+01:00</dcterms:created>
  <dcterms:modified xsi:type="dcterms:W3CDTF">2026-03-15T20:52:04+01:00</dcterms:modified>
</cp:coreProperties>
</file>

<file path=docProps/custom.xml><?xml version="1.0" encoding="utf-8"?>
<Properties xmlns="http://schemas.openxmlformats.org/officeDocument/2006/custom-properties" xmlns:vt="http://schemas.openxmlformats.org/officeDocument/2006/docPropsVTypes"/>
</file>