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Alexei G. Evstratov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Круглый стол «О научных занятиях на фоне войны» (Université Grenoble Alpes, 15 мая 2023 г.). Вместо послесловия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⟨10.4000/ilcea.18573⟩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&amp;quot;Research in Exile: Views and Voices from the Slavic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Thibonnier-Limpek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⟨10.4000/ilcea.18549⟩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connaissances et reconnaissance d’un comédien expatrié, où Comment faire venir Mme Favart à Saint-Pétersbourg.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Elephant &amp; Castle</w:t>
            </w:r>
            <w:r>
              <w:rPr/>
              <w:t xml:space="preserve">, 2024, 33, pp.17-36.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⟨10.62336/unibg.eac.33.496⟩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sur les scènes russes: un répertoire et sa réception (1745-1845)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2023, 200 (LXVII | II), pp.262-274.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⟨10.4000/studifrancesi.53530⟩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avant Molière ? La première réception du corpus moliéresque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N° 106 (3), pp.105-117.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⟨10.3917/licla1.106.0105⟩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in a twilight zone: Entre le chien et le loup de Sasha Sokolov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2020, 312, pp.163-168.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⟨10.4000/edl.2414⟩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- “Jeanne Huc-Mazelet, Je suis moi, ils sont eux. Journal et lettres d’une gouvernante à la cour de Russie 1790-1804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⟨10.24894/2673-4419.00110⟩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Urbanitatem informare : la langue et l’éducation dans les comédies de Catherine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32,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Simon Franklin; Rebecca Reich; Emma Widdis. </w:t>
            </w:r>
            <w:r>
              <w:rPr>
                <w:i w:val="1"/>
                <w:iCs w:val="1"/>
              </w:rPr>
              <w:t xml:space="preserve">The New Cambridge History of Russian Literature</w:t>
            </w:r>
            <w:r>
              <w:rPr/>
              <w:t xml:space="preserve">, 1, Cambridge University Press, pp.241-257,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⟨10.1017/9781108655620.015⟩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Baudin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Vladislav Rjeoutski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Keenan</w:t>
              </w:r>
            </w:hyperlink>
          </w:p>
          <w:p>
            <w:pPr/>
            <w:r>
              <w:rPr/>
              <w:t xml:space="preserve">Rodolphe Baudin, Alexeï Evstratov, Paul Keenan, Vladislav Rjéoutski. </w:t>
            </w:r>
            <w:r>
              <w:rPr>
                <w:i w:val="1"/>
                <w:iCs w:val="1"/>
              </w:rPr>
              <w:t xml:space="preserve">Russia, Europe and the World in the Long Eighteenth-century</w:t>
            </w:r>
            <w:r>
              <w:rPr/>
              <w:t xml:space="preserve">, Presses universitaires de Strasbourg, pp.5-17, 2023, 979-10-344-0158-1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français en Russie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Roi-Soleil à la Révolution</w:t>
            </w:r>
            <w:r>
              <w:rPr/>
              <w:t xml:space="preserve">, 1, Fayard, pp.927-932, 2021, 978-2-213-70990-1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en Russie au XVIIIe siècle. Structure et fonction des répertoires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Plagnol-Diéval, Marie-Emmanuelle; Poirson, Martial; Ramon, Catherine. </w:t>
            </w:r>
            <w:r>
              <w:rPr>
                <w:i w:val="1"/>
                <w:iCs w:val="1"/>
              </w:rPr>
              <w:t xml:space="preserve">Destouches et la vie théâtrale</w:t>
            </w:r>
            <w:r>
              <w:rPr/>
              <w:t xml:space="preserve">, 46, Les éditions de l’Université de Bruxelles, pp.185-200, 2019, 978-2-8004-1638-0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Patois, Emotional Ties, and the Peasant Question. Staging the Rustic in 1760s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Ananka, Yaraslava; Marszalek, Magdalena. </w:t>
            </w:r>
            <w:r>
              <w:rPr>
                <w:i w:val="1"/>
                <w:iCs w:val="1"/>
              </w:rPr>
              <w:t xml:space="preserve">Potemkinsche Dörfer der Idylle: Imaginationen und Imitationen des Ruralen in den europäischen Literaturen</w:t>
            </w:r>
            <w:r>
              <w:rPr/>
              <w:t xml:space="preserve">, transcript Verlag, pp.155-186, 2018, 9783839442814.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⟨10.14361/9783839442814-008⟩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performance and social status at Russian court in the 1760s: a sociocultural perspective on marital infidelity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Schönle, Andreas; Zorin, Andrei; Evstratov, Alexei. </w:t>
            </w:r>
            <w:r>
              <w:rPr>
                <w:i w:val="1"/>
                <w:iCs w:val="1"/>
              </w:rPr>
              <w:t xml:space="preserve">The Europeanized Elite in Russia, 1762–1825 : Public Role and Subjective Self</w:t>
            </w:r>
            <w:r>
              <w:rPr/>
              <w:t xml:space="preserve">, 2a, Northern Illinois University Press, pp.70-89, 2016, 978-0-87580-747-8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Prince vs. “German Swine”: Public Slap in the Face, Émigrés, and Local Elites in St. Petersburg at the Time of the French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Schönle, Andreas; Zorin, Andreas; Evstratov, Alexei. </w:t>
            </w:r>
            <w:r>
              <w:rPr>
                <w:i w:val="1"/>
                <w:iCs w:val="1"/>
              </w:rPr>
              <w:t xml:space="preserve">The Europeanized Elite in Russia, 1762–1825 : Public Role and Subjective Self</w:t>
            </w:r>
            <w:r>
              <w:rPr/>
              <w:t xml:space="preserve">, 6a, Northern Illinois University Press, pp.242-260, 2016, 978-0-87580-747-8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de Regnard à la cour de Catherine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Charles Mazouer; Dominique Quéro. </w:t>
            </w:r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Armand Colin, pp.303-326, 2012, Recherches, 9782200276072.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⟨10.3917/arco.mazou.2012.01.0303⟩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Russia, Europe and the World in the Long Eighteenth Century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Réjoutski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Keenan</w:t>
              </w:r>
            </w:hyperlink>
          </w:p>
          <w:p>
            <w:pPr/>
            <w:r>
              <w:rPr/>
              <w:t xml:space="preserve">Presses universitaires de Strasbourg, 2023, Etudes orientales, slaves et néo-helléniques,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⟨10.4000/books.pus.36296⟩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francophones à la cour de Russie (1743-1796) : l’invention d’une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Voltaire Foundation, 07, 2016, 978-0-7294-1182-0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Europeanized elite in Russia, 1762-1825 : public role and subjective self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Andreas Schönle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Zorin</w:t>
              </w:r>
            </w:hyperlink>
          </w:p>
          <w:p>
            <w:pPr/>
            <w:r>
              <w:rPr/>
              <w:t xml:space="preserve">Schönle, Andreas; Evstratov, Alexei; Zorin, Andrei. Nothern Illinois University press, 2016, 978-0-87580-747-8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Grand au théâtre, entre tragédie encomiastique et comédie 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Lotmanovskie čteniâ XVIII. Rossiâ i Franciâ : XVIII-XX vv</w:t>
            </w:r>
            <w:r>
              <w:rPr/>
              <w:t xml:space="preserve">, Dec 2010, Moscou, Russie. pp.28-47,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Drama in French: Sumarokov’s Sinav and Truvor and its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Group on Eighteenth-Century Russia</w:t>
            </w:r>
            <w:r>
              <w:rPr/>
              <w:t xml:space="preserve">, 2010, Moscou, Russia.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dramaturge à la cour de Catherine II : Denis Fonvizine et l’institution du théâtre national en Russie.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medihal-01527829v1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958v1" TargetMode="External"/><Relationship Id="rId8" Type="http://schemas.openxmlformats.org/officeDocument/2006/relationships/hyperlink" Target="https://hal.science/search/index/?q=*&amp;authFullName_s=Alexei Evstratov" TargetMode="External"/><Relationship Id="rId9" Type="http://schemas.openxmlformats.org/officeDocument/2006/relationships/hyperlink" Target="https://dx.doi.org/10.4000/ilcea.18573" TargetMode="External"/><Relationship Id="rId10" Type="http://schemas.openxmlformats.org/officeDocument/2006/relationships/hyperlink" Target="https://hal.science/hal-04625910v1" TargetMode="External"/><Relationship Id="rId11" Type="http://schemas.openxmlformats.org/officeDocument/2006/relationships/hyperlink" Target="https://hal.science/search/index/?q=*&amp;authFullName_s=Val&#233;ry Kossov" TargetMode="External"/><Relationship Id="rId12" Type="http://schemas.openxmlformats.org/officeDocument/2006/relationships/hyperlink" Target="https://hal.science/search/index/?q=*&amp;authFullName_s=Isabelle Despr&#233;s" TargetMode="External"/><Relationship Id="rId13" Type="http://schemas.openxmlformats.org/officeDocument/2006/relationships/hyperlink" Target="https://hal.science/search/index/?q=*&amp;authFullName_s=Alexe&#239; Evstratov" TargetMode="External"/><Relationship Id="rId14" Type="http://schemas.openxmlformats.org/officeDocument/2006/relationships/hyperlink" Target="https://hal.science/search/index/?q=*&amp;authFullName_s=Laure Thibonnier-Limpek" TargetMode="External"/><Relationship Id="rId15" Type="http://schemas.openxmlformats.org/officeDocument/2006/relationships/hyperlink" Target="https://dx.doi.org/10.4000/ilcea.18549" TargetMode="External"/><Relationship Id="rId16" Type="http://schemas.openxmlformats.org/officeDocument/2006/relationships/hyperlink" Target="https://hal.science/hal-05319135v1" TargetMode="External"/><Relationship Id="rId17" Type="http://schemas.openxmlformats.org/officeDocument/2006/relationships/hyperlink" Target="https://dx.doi.org/10.62336/unibg.eac.33.496" TargetMode="External"/><Relationship Id="rId18" Type="http://schemas.openxmlformats.org/officeDocument/2006/relationships/hyperlink" Target="https://hal.science/hal-05319164v1" TargetMode="External"/><Relationship Id="rId19" Type="http://schemas.openxmlformats.org/officeDocument/2006/relationships/hyperlink" Target="https://dx.doi.org/10.4000/studifrancesi.53530" TargetMode="External"/><Relationship Id="rId20" Type="http://schemas.openxmlformats.org/officeDocument/2006/relationships/hyperlink" Target="https://hal.science/hal-03605956v1" TargetMode="External"/><Relationship Id="rId21" Type="http://schemas.openxmlformats.org/officeDocument/2006/relationships/hyperlink" Target="https://dx.doi.org/10.3917/licla1.106.0105" TargetMode="External"/><Relationship Id="rId22" Type="http://schemas.openxmlformats.org/officeDocument/2006/relationships/hyperlink" Target="https://hal.science/hal-03588584v1" TargetMode="External"/><Relationship Id="rId23" Type="http://schemas.openxmlformats.org/officeDocument/2006/relationships/hyperlink" Target="https://dx.doi.org/10.4000/edl.2414" TargetMode="External"/><Relationship Id="rId24" Type="http://schemas.openxmlformats.org/officeDocument/2006/relationships/hyperlink" Target="https://hal.science/hal-03588586v1" TargetMode="External"/><Relationship Id="rId25" Type="http://schemas.openxmlformats.org/officeDocument/2006/relationships/hyperlink" Target="https://dx.doi.org/10.24894/2673-4419.00110" TargetMode="External"/><Relationship Id="rId26" Type="http://schemas.openxmlformats.org/officeDocument/2006/relationships/hyperlink" Target="https://hal.science/hal-03588594v1" TargetMode="External"/><Relationship Id="rId27" Type="http://schemas.openxmlformats.org/officeDocument/2006/relationships/hyperlink" Target="https://hal.science/hal-05203153v1" TargetMode="External"/><Relationship Id="rId28" Type="http://schemas.openxmlformats.org/officeDocument/2006/relationships/hyperlink" Target="https://dx.doi.org/10.1017/9781108655620.015" TargetMode="External"/><Relationship Id="rId29" Type="http://schemas.openxmlformats.org/officeDocument/2006/relationships/hyperlink" Target="https://hal.science/hal-05544408v1" TargetMode="External"/><Relationship Id="rId30" Type="http://schemas.openxmlformats.org/officeDocument/2006/relationships/hyperlink" Target="https://hal.science/search/index/?q=*&amp;authFullName_s=Rodolphe Baudin" TargetMode="External"/><Relationship Id="rId31" Type="http://schemas.openxmlformats.org/officeDocument/2006/relationships/hyperlink" Target="https://hal.science/search/index/?q=*&amp;authFullName_s=Vladislav Rjeoutski" TargetMode="External"/><Relationship Id="rId32" Type="http://schemas.openxmlformats.org/officeDocument/2006/relationships/hyperlink" Target="https://hal.science/search/index/?q=*&amp;authFullName_s=Paul Keenan" TargetMode="External"/><Relationship Id="rId33" Type="http://schemas.openxmlformats.org/officeDocument/2006/relationships/hyperlink" Target="https://hal.science/hal-03588583v1" TargetMode="External"/><Relationship Id="rId34" Type="http://schemas.openxmlformats.org/officeDocument/2006/relationships/hyperlink" Target="https://hal.science/hal-03588585v1" TargetMode="External"/><Relationship Id="rId35" Type="http://schemas.openxmlformats.org/officeDocument/2006/relationships/hyperlink" Target="https://hal.science/hal-03588587v1" TargetMode="External"/><Relationship Id="rId36" Type="http://schemas.openxmlformats.org/officeDocument/2006/relationships/hyperlink" Target="https://dx.doi.org/10.14361/9783839442814-008" TargetMode="External"/><Relationship Id="rId37" Type="http://schemas.openxmlformats.org/officeDocument/2006/relationships/hyperlink" Target="https://hal.science/hal-03588589v1" TargetMode="External"/><Relationship Id="rId38" Type="http://schemas.openxmlformats.org/officeDocument/2006/relationships/hyperlink" Target="https://hal.science/hal-03588588v1" TargetMode="External"/><Relationship Id="rId39" Type="http://schemas.openxmlformats.org/officeDocument/2006/relationships/hyperlink" Target="https://hal.science/hal-03588593v1" TargetMode="External"/><Relationship Id="rId40" Type="http://schemas.openxmlformats.org/officeDocument/2006/relationships/hyperlink" Target="https://dx.doi.org/10.3917/arco.mazou.2012.01.0303" TargetMode="External"/><Relationship Id="rId41" Type="http://schemas.openxmlformats.org/officeDocument/2006/relationships/hyperlink" Target="https://hal.science/hal-04625939v1" TargetMode="External"/><Relationship Id="rId42" Type="http://schemas.openxmlformats.org/officeDocument/2006/relationships/hyperlink" Target="https://hal.science/search/index/?q=*&amp;authFullName_s=Valery Kossov" TargetMode="External"/><Relationship Id="rId43" Type="http://schemas.openxmlformats.org/officeDocument/2006/relationships/hyperlink" Target="https://hal.science/search/index/?q=*&amp;authFullName_s=Laure Thibonnier" TargetMode="External"/><Relationship Id="rId44" Type="http://schemas.openxmlformats.org/officeDocument/2006/relationships/hyperlink" Target="https://dx.doi.org/10.4000/ilcea.18541" TargetMode="External"/><Relationship Id="rId45" Type="http://schemas.openxmlformats.org/officeDocument/2006/relationships/hyperlink" Target="https://hal.science/hal-05319246v1" TargetMode="External"/><Relationship Id="rId46" Type="http://schemas.openxmlformats.org/officeDocument/2006/relationships/hyperlink" Target="https://hal.science/search/index/?q=*&amp;authFullName_s=Vladislav R&#233;joutski" TargetMode="External"/><Relationship Id="rId47" Type="http://schemas.openxmlformats.org/officeDocument/2006/relationships/hyperlink" Target="https://dx.doi.org/10.4000/books.pus.36296" TargetMode="External"/><Relationship Id="rId48" Type="http://schemas.openxmlformats.org/officeDocument/2006/relationships/hyperlink" Target="https://hal.science/hal-03588590v1" TargetMode="External"/><Relationship Id="rId49" Type="http://schemas.openxmlformats.org/officeDocument/2006/relationships/hyperlink" Target="https://hal.science/hal-03588591v1" TargetMode="External"/><Relationship Id="rId50" Type="http://schemas.openxmlformats.org/officeDocument/2006/relationships/hyperlink" Target="https://hal.science/search/index/?q=*&amp;authFullName_s=Andreas Sch&#246;nle" TargetMode="External"/><Relationship Id="rId51" Type="http://schemas.openxmlformats.org/officeDocument/2006/relationships/hyperlink" Target="https://hal.science/search/index/?q=*&amp;authFullName_s=Andrei Zorin" TargetMode="External"/><Relationship Id="rId52" Type="http://schemas.openxmlformats.org/officeDocument/2006/relationships/hyperlink" Target="https://hal.science/hal-03588592v1" TargetMode="External"/><Relationship Id="rId53" Type="http://schemas.openxmlformats.org/officeDocument/2006/relationships/hyperlink" Target="https://hal.science/search/index/?q=*&amp;authFullName_s=Pierre Frantz" TargetMode="External"/><Relationship Id="rId54" Type="http://schemas.openxmlformats.org/officeDocument/2006/relationships/hyperlink" Target="https://hal.science/hal-03588595v1" TargetMode="External"/><Relationship Id="rId55" Type="http://schemas.openxmlformats.org/officeDocument/2006/relationships/hyperlink" Target="https://hal.campus-aar.fr/medihal-01527829v1" TargetMode="External"/><Relationship Id="rId56" Type="http://schemas.openxmlformats.org/officeDocument/2006/relationships/hyperlink" Target="https://hal.science/search/index/?q=*&amp;authFullName_s=Elisabeth de Pablo" TargetMode="External"/><Relationship Id="rId57" Type="http://schemas.openxmlformats.org/officeDocument/2006/relationships/hyperlink" Target="https://hal.science/search/index/?q=*&amp;authFullName_s=Margot Sputo-Mialet" TargetMode="External"/><Relationship Id="rId58" Type="http://schemas.openxmlformats.org/officeDocument/2006/relationships/hyperlink" Target="https://hal.science/search/index/?q=*&amp;authFullName_s=Richard Fillo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Alexei G. Evstratov</dc:title>
  <dc:description>CV</dc:description>
  <dc:subject/>
  <cp:keywords/>
  <cp:category/>
  <cp:lastModifiedBy/>
  <dcterms:created xsi:type="dcterms:W3CDTF">2026-05-20T10:00:47+02:00</dcterms:created>
  <dcterms:modified xsi:type="dcterms:W3CDTF">2026-05-20T10:00:47+02:00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