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Alexia Boucherie </w:t>
      </w:r>
      <w:r>
        <w:rPr>
          <w:color w:val="641e6e"/>
        </w:rPr>
        <w:t xml:space="preserve">Doctorante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alexia-boucherie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0000-0002-5017-4346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234958499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faveur du bon sexe : l’égalité comme morale du consentement sexuel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Boucherie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Dièses : revue en ligne contre les discriminations et les préjugés</w:t>
            </w:r>
            <w:r>
              <w:rPr/>
              <w:t xml:space="preserve">, 2022,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Manon Garcia – La conversation des sexes. Philosophie du consentement, 2021, Paris, Grasset, 312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Boucherie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2022, 73, pp.263-268.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⟨10.3917/cdge.073.0263⟩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'vrai viol' aux 'zones grises' : juger du (non)consentement dans la sexualité contemporaine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Boucherie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2019, La médiation, 61, pp.375-386.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⟨10.3917/apd.611.0386⟩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halshs-02506977v1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consentement situé : de l'immobilisme imposé à l'autonomie relationnelle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Boucherie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consentement et la définition du viol</w:t>
            </w:r>
            <w:r>
              <w:rPr/>
              <w:t xml:space="preserve">, Délégation aux droits des femmes du Sénat,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notion de consentement sexuel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Boucherie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"Droit pénal et consentement sexuel, une approche de droit comparé"</w:t>
            </w:r>
            <w:r>
              <w:rPr/>
              <w:t xml:space="preserve">, Institut des sciences juridique et philosophique de la Sorbonne (ISJPS), École nationale de la magistrature (ENM),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son rapport au consentement dans une société hétéronormée : focus sur l'entrée en sexualité des adolescent·es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Boucherie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Sexteens "Représentations des sexualités adolescentes, séries et consentement"</w:t>
            </w:r>
            <w:r>
              <w:rPr/>
              <w:t xml:space="preserve">, Centre de recherche sur les médiations; CNRS; Maison des sciences de l'Homme, Lorraine; Laurence Corroy, Crem-Praxis, Dec 2023, IUT Charlemagne,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un futur du consentement sexuel à partir des corps vulnérabilisés : les apports analytiques d'une critique crip/queer pour un consentement situé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Boucherie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"No(s) futur(s). Genre : bouleversements, utopies, impatiences"</w:t>
            </w:r>
            <w:r>
              <w:rPr/>
              <w:t xml:space="preserve">, Institut du Genre, Université Toulouse - 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scripts du consentement sexuel post #metoo : entre renforcement des discours publics sur les violences sexuelles et résistance des pratiques hétéronormées de la sexualité ordinaire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Boucherie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 "Changer ?", RT 28 « Recherches en sciences sociales sur la sexualité », Session 2 : Le consentement après #MeToo</w:t>
            </w:r>
            <w:r>
              <w:rPr/>
              <w:t xml:space="preserve">, Association française de sociologie; UMR 8019 Clersé; ULR 3589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halshs-03280060v1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drogues comme amplificateur des “zones grises” dans le consentement sexuel ? Éléments de réflexions sur la sexualité de jeunes français-e-s dans le contexte de festivités privées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Boucherie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"Drogues, Genres, Villes = Sex, Drugs and the City"</w:t>
            </w:r>
            <w:r>
              <w:rPr/>
              <w:t xml:space="preserve">, Université de Bordeaux; PASSAGES UMR 5189; CNRS, Oct 2020,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halshs-02988345v1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dans le consentement. Du désir partagé au viol, ouvrir la boîte noire des relations sexuelles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Boucherie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Les éditions François Bourin</w:t>
              </w:r>
            </w:hyperlink>
            <w:r>
              <w:rPr/>
              <w:t xml:space="preserve">, pp.176, 2019, Genre !, Régis Revenin, 979-10-252-0432-0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halshs-02477572v1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C5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a-boucherie" TargetMode="External"/><Relationship Id="rId8" Type="http://schemas.openxmlformats.org/officeDocument/2006/relationships/hyperlink" Target="https://orcid.org/0000-0002-5017-4346" TargetMode="External"/><Relationship Id="rId9" Type="http://schemas.openxmlformats.org/officeDocument/2006/relationships/hyperlink" Target="https://www.idref.fr/234958499" TargetMode="External"/><Relationship Id="rId10" Type="http://schemas.openxmlformats.org/officeDocument/2006/relationships/hyperlink" Target="https://shs.hal.science/halshs-03896312v1" TargetMode="External"/><Relationship Id="rId11" Type="http://schemas.openxmlformats.org/officeDocument/2006/relationships/hyperlink" Target="https://hal.science/search/index/?q=*&amp;authFullName_s=Alexia Boucherie" TargetMode="External"/><Relationship Id="rId12" Type="http://schemas.openxmlformats.org/officeDocument/2006/relationships/hyperlink" Target="https://hal.science/hal-03935884v1" TargetMode="External"/><Relationship Id="rId13" Type="http://schemas.openxmlformats.org/officeDocument/2006/relationships/hyperlink" Target="https://dx.doi.org/10.3917/cdge.073.0263" TargetMode="External"/><Relationship Id="rId14" Type="http://schemas.openxmlformats.org/officeDocument/2006/relationships/hyperlink" Target="https://shs.hal.science/halshs-02506977v1" TargetMode="External"/><Relationship Id="rId15" Type="http://schemas.openxmlformats.org/officeDocument/2006/relationships/hyperlink" Target="https://dx.doi.org/10.3917/apd.611.0386" TargetMode="External"/><Relationship Id="rId16" Type="http://schemas.openxmlformats.org/officeDocument/2006/relationships/hyperlink" Target="https://hal.science/hal-04807536v1" TargetMode="External"/><Relationship Id="rId17" Type="http://schemas.openxmlformats.org/officeDocument/2006/relationships/hyperlink" Target="https://shs.hal.science/halshs-04851247v1" TargetMode="External"/><Relationship Id="rId18" Type="http://schemas.openxmlformats.org/officeDocument/2006/relationships/hyperlink" Target="https://shs.hal.science/halshs-04851266v1" TargetMode="External"/><Relationship Id="rId19" Type="http://schemas.openxmlformats.org/officeDocument/2006/relationships/hyperlink" Target="https://shs.hal.science/halshs-04247563v1" TargetMode="External"/><Relationship Id="rId20" Type="http://schemas.openxmlformats.org/officeDocument/2006/relationships/hyperlink" Target="https://shs.hal.science/halshs-03280060v1" TargetMode="External"/><Relationship Id="rId21" Type="http://schemas.openxmlformats.org/officeDocument/2006/relationships/hyperlink" Target="https://shs.hal.science/halshs-02988345v1" TargetMode="External"/><Relationship Id="rId22" Type="http://schemas.openxmlformats.org/officeDocument/2006/relationships/hyperlink" Target="https://shs.hal.science/halshs-02477572v1" TargetMode="External"/><Relationship Id="rId23" Type="http://schemas.openxmlformats.org/officeDocument/2006/relationships/hyperlink" Target="https://www.bourin-editeur.fr/fr/books/troubles-dans-le-consentement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Alexia Boucherie</dc:title>
  <dc:description>CV</dc:description>
  <dc:subject/>
  <cp:keywords/>
  <cp:category/>
  <cp:lastModifiedBy/>
  <dcterms:created xsi:type="dcterms:W3CDTF">2026-04-05T16:48:18+02:00</dcterms:created>
  <dcterms:modified xsi:type="dcterms:W3CDTF">2026-04-05T16:48:18+02:00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