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Dedieu </w:t>
      </w:r>
      <w:r>
        <w:rPr>
          <w:color w:val="641e6e"/>
        </w:rPr>
        <w:t xml:space="preserve">Post-doctoral fellow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Chrestien et la tragédie grecque : innovations, ruptures et inscription dans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Prouesses linguistiques et communautés d’hellénistes : pratique et enjeux de la langue grecque dans les paratextes de Henri II Estienne à son édition des Odes d’Anacréon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31, https://www.saprat.fr/instrumenta/revues/revue-en-ligne-camenae/camenae-n31-juin-2024/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Chrestien, traducteur, savant et poète de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BAΓXAI, Paraphrases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</w:p>
          <w:p>
            <w:pPr/>
            <w:r>
              <w:rPr/>
              <w:t xml:space="preserve">Presses Universitaires du Septentrion. 2025, 978-2-7574-3172-6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latines d’Euripide entre archive et canon : mémoire culturelle et réception de la tragédie grecque à l’aube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2 : Traductions de textes grecs et translatio studii</w:t>
            </w:r>
            <w:r>
              <w:rPr/>
              <w:t xml:space="preserve">, 10, Brepols, p. 183-196, 2025, Recherches sur les réceptions de l'Antiquité, 978-2-503-60687-3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Theatra digna prorsus inferno choro. Le chœur de Furies du Nero de Matthew Gwinne et la transformation en tragédie baroque d’un épisode de l’histoire romaine.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Derrière le voile du pouvoir. Études d'histoire, de littérature et de réception sur le monde romain</w:t>
            </w:r>
            <w:r>
              <w:rPr/>
              <w:t xml:space="preserve">, 2025, 978-2-37747-569-8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humaniste et lectures politiques d’Euripide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politique chez Euripide</w:t>
            </w:r>
            <w:r>
              <w:rPr/>
              <w:t xml:space="preserve">, Classiques Garnier, 2024, 978-2-406-17131-7.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⟨10.48611/isbn.978-2-406-17133-1.p.0259⟩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violence dans les textes littéraires antiques : deux propositions d’approches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du harcèlement sexuel sur la longue durée. Nommer, dénoncer, représenter, mettre en image ou en musique</w:t>
            </w:r>
            <w:r>
              <w:rPr/>
              <w:t xml:space="preserve">, 2024, 978-2-336-50074-4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TranscriboQuest 2025 -- Ancient Greek Team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Vergara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Jambé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⟨10.5281/zenodo.17061790⟩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Euripides’ &amp;quot;Phoenician women&amp;quot; in Strasbourg, 1577.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halshs-04691137v1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0560v1" TargetMode="External"/><Relationship Id="rId8" Type="http://schemas.openxmlformats.org/officeDocument/2006/relationships/hyperlink" Target="https://hal.science/search/index/?q=*&amp;authFullName_s=Alexia Dedieu" TargetMode="External"/><Relationship Id="rId9" Type="http://schemas.openxmlformats.org/officeDocument/2006/relationships/hyperlink" Target="https://shs.hal.science/halshs-04658011v1" TargetMode="External"/><Relationship Id="rId10" Type="http://schemas.openxmlformats.org/officeDocument/2006/relationships/hyperlink" Target="https://shs.hal.science/halshs-05010624v1" TargetMode="External"/><Relationship Id="rId11" Type="http://schemas.openxmlformats.org/officeDocument/2006/relationships/hyperlink" Target="https://hal.science/hal-04776309v1" TargetMode="External"/><Relationship Id="rId12" Type="http://schemas.openxmlformats.org/officeDocument/2006/relationships/hyperlink" Target="https://hal.science/search/index/?q=*&amp;authFullName_s=Laure Hermand-Schebat" TargetMode="External"/><Relationship Id="rId13" Type="http://schemas.openxmlformats.org/officeDocument/2006/relationships/hyperlink" Target="https://hal.science/search/index/?q=*&amp;authFullName_s=Malika Bastin-Hammou" TargetMode="External"/><Relationship Id="rId14" Type="http://schemas.openxmlformats.org/officeDocument/2006/relationships/hyperlink" Target="https://hal.science/hal-05563356v1" TargetMode="External"/><Relationship Id="rId15" Type="http://schemas.openxmlformats.org/officeDocument/2006/relationships/hyperlink" Target="https://hal.science/search/index/?q=*&amp;authFullName_s=Halima Benchikh-Lehocine" TargetMode="External"/><Relationship Id="rId16" Type="http://schemas.openxmlformats.org/officeDocument/2006/relationships/hyperlink" Target="https://hal.science/hal-05374576v1" TargetMode="External"/><Relationship Id="rId17" Type="http://schemas.openxmlformats.org/officeDocument/2006/relationships/hyperlink" Target="https://hal.science/hal-05563383v1" TargetMode="External"/><Relationship Id="rId18" Type="http://schemas.openxmlformats.org/officeDocument/2006/relationships/hyperlink" Target="https://shs.hal.science/halshs-05009337v1" TargetMode="External"/><Relationship Id="rId19" Type="http://schemas.openxmlformats.org/officeDocument/2006/relationships/hyperlink" Target="https://dx.doi.org/10.48611/isbn.978-2-406-17133-1.p.0259" TargetMode="External"/><Relationship Id="rId20" Type="http://schemas.openxmlformats.org/officeDocument/2006/relationships/hyperlink" Target="https://shs.hal.science/halshs-05009339v1" TargetMode="External"/><Relationship Id="rId21" Type="http://schemas.openxmlformats.org/officeDocument/2006/relationships/hyperlink" Target="https://hal.science/hal-05365646v1" TargetMode="External"/><Relationship Id="rId22" Type="http://schemas.openxmlformats.org/officeDocument/2006/relationships/hyperlink" Target="https://hal.science/search/index/?q=*&amp;authFullName_s=Marianne Reboul" TargetMode="External"/><Relationship Id="rId23" Type="http://schemas.openxmlformats.org/officeDocument/2006/relationships/hyperlink" Target="https://hal.science/search/index/?q=*&amp;authFullName_s=Federica Nicolardi" TargetMode="External"/><Relationship Id="rId24" Type="http://schemas.openxmlformats.org/officeDocument/2006/relationships/hyperlink" Target="https://hal.science/search/index/?q=*&amp;authFullName_s=Claudio Vergara" TargetMode="External"/><Relationship Id="rId25" Type="http://schemas.openxmlformats.org/officeDocument/2006/relationships/hyperlink" Target="https://hal.science/search/index/?q=*&amp;authFullName_s=Ariane Jamb&#233;" TargetMode="External"/><Relationship Id="rId26" Type="http://schemas.openxmlformats.org/officeDocument/2006/relationships/hyperlink" Target="https://dx.doi.org/10.5281/zenodo.17061790" TargetMode="External"/><Relationship Id="rId27" Type="http://schemas.openxmlformats.org/officeDocument/2006/relationships/hyperlink" Target="https://shs.hal.science/halshs-046911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Dedieu</dc:title>
  <dc:description>CV</dc:description>
  <dc:subject/>
  <cp:keywords/>
  <cp:category/>
  <cp:lastModifiedBy/>
  <dcterms:created xsi:type="dcterms:W3CDTF">2026-04-13T07:35:06+02:00</dcterms:created>
  <dcterms:modified xsi:type="dcterms:W3CDTF">2026-04-13T07:35:06+02:00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