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Alexia Lattard </w:t>
      </w:r>
      <w:r>
        <w:rPr>
          <w:color w:val="641e6e"/>
        </w:rPr>
        <w:t xml:space="preserve">Archéo-anthropologue INRAP (Bron, Auvergne Rhône-Alpes)Membre du Centre Camille Jullian (AMU-CNRS, Aix-en-Provence)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alexia-lattard</w:t>
        </w:r>
      </w:hyperlink>
    </w:p>
    <w:p>
      <w:pPr>
        <w:numPr>
          <w:ilvl w:val="0"/>
          <w:numId w:val="1"/>
        </w:numPr>
      </w:pPr>
      <w:r>
        <w:rPr/>
        <w:t xml:space="preserve"> ORCID : </w:t>
      </w:r>
      <w:hyperlink r:id="rId9" w:history="1">
        <w:r>
          <w:rPr>
            <w:color w:val="#410a8c"/>
            <w:u w:val="single"/>
          </w:rPr>
          <w:t xml:space="preserve">0000-0002-4389-7474</w:t>
        </w:r>
      </w:hyperlink>
    </w:p>
    <w:p>
      <w:pPr>
        <w:numPr>
          <w:ilvl w:val="0"/>
          <w:numId w:val="1"/>
        </w:numPr>
      </w:pPr>
      <w:r>
        <w:rPr/>
        <w:t xml:space="preserve"> IdRef : </w:t>
      </w:r>
      <w:hyperlink r:id="rId10" w:history="1">
        <w:r>
          <w:rPr>
            <w:color w:val="#410a8c"/>
            <w:u w:val="single"/>
          </w:rPr>
          <w:t xml:space="preserve">237849925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incinérés parmi les inhumés : les tombes doubles de la nécropole antique de l’Avenue du Général Calliès à Fréjus (Var)</w:t>
              </w:r>
            </w:hyperlink>
          </w:p>
          <w:p>
            <w:pPr/>
            <w:hyperlink r:id="rId12" w:history="1">
              <w:r>
                <w:rPr>
                  <w:color w:val="#410a8c"/>
                  <w:u w:val="single"/>
                </w:rPr>
                <w:t xml:space="preserve">Marie Perrin</w:t>
              </w:r>
            </w:hyperlink>
            <w:r>
              <w:rPr/>
              <w:t xml:space="preserve">,</w:t>
            </w:r>
            <w:hyperlink r:id="rId13" w:history="1">
              <w:r>
                <w:rPr>
                  <w:color w:val="#410a8c"/>
                  <w:u w:val="single"/>
                </w:rPr>
                <w:t xml:space="preserve">Lucie Robert</w:t>
              </w:r>
            </w:hyperlink>
            <w:r>
              <w:rPr/>
              <w:t xml:space="preserve">,</w:t>
            </w:r>
            <w:hyperlink r:id="rId14" w:history="1">
              <w:r>
                <w:rPr>
                  <w:color w:val="#410a8c"/>
                  <w:u w:val="single"/>
                </w:rPr>
                <w:t xml:space="preserve">Violaine Bonny</w:t>
              </w:r>
            </w:hyperlink>
            <w:r>
              <w:rPr/>
              <w:t xml:space="preserve">,</w:t>
            </w:r>
            <w:hyperlink r:id="rId15" w:history="1">
              <w:r>
                <w:rPr>
                  <w:color w:val="#410a8c"/>
                  <w:u w:val="single"/>
                </w:rPr>
                <w:t xml:space="preserve">Grégory Gaucher</w:t>
              </w:r>
            </w:hyperlink>
            <w:r>
              <w:rPr/>
              <w:t xml:space="preserve">,</w:t>
            </w:r>
            <w:hyperlink r:id="rId16" w:history="1">
              <w:r>
                <w:rPr>
                  <w:color w:val="#410a8c"/>
                  <w:u w:val="single"/>
                </w:rPr>
                <w:t xml:space="preserve">Alexia Lattard</w:t>
              </w:r>
            </w:hyperlink>
          </w:p>
          <w:p>
            <w:pPr/>
            <w:r>
              <w:rPr/>
              <w:t xml:space="preserve">Vanessa Brunet; Anne-Gaëlle de Kepper; Erwan Nivez; Sophie Oudry; Yannick Prouin. </w:t>
            </w:r>
            <w:r>
              <w:rPr>
                <w:i w:val="1"/>
                <w:iCs w:val="1"/>
              </w:rPr>
              <w:t xml:space="preserve">Rencontre autour de la crémation. Actes de la 13e Rencontre du Gaaf, 30 mai-1 juin 2022</w:t>
            </w:r>
            <w:r>
              <w:rPr/>
              <w:t xml:space="preserve">, GAAF, pp.301-305, 2025, Publication du Gaaf ; 13, 9782954152684</w:t>
            </w:r>
          </w:p>
          <w:p>
            <w:pPr/>
            <w:r>
              <w:rPr/>
              <w:t xml:space="preserve">Chapitre d'ouvrage</w:t>
            </w:r>
          </w:p>
          <w:p>
            <w:pPr/>
            <w:hyperlink r:id="rId11" w:history="1">
              <w:r>
                <w:rPr>
                  <w:color w:val="#410a8c"/>
                  <w:u w:val="single"/>
                </w:rPr>
                <w:t xml:space="preserve">hal-05077471v1</w:t>
              </w:r>
            </w:hyperlink>
          </w:p>
        </w:tc>
      </w:tr>
      <w:tr>
        <w:trPr/>
        <w:tc>
          <w:tcPr>
            <w:noWrap/>
          </w:tcPr>
          <w:p>
            <w:pPr>
              <w:spacing w:after="200"/>
            </w:pPr>
            <w:hyperlink r:id="rId17" w:history="1">
              <w:r>
                <w:rPr>
                  <w:color w:val="1e198e"/>
                  <w:b w:val="1"/>
                  <w:bCs w:val="1"/>
                  <w:u w:val="single"/>
                </w:rPr>
                <w:t xml:space="preserve">La crémation en Corse à la lumière des récentes découvertes</w:t>
              </w:r>
            </w:hyperlink>
          </w:p>
          <w:p>
            <w:pPr/>
            <w:hyperlink r:id="rId16" w:history="1">
              <w:r>
                <w:rPr>
                  <w:color w:val="#410a8c"/>
                  <w:u w:val="single"/>
                </w:rPr>
                <w:t xml:space="preserve">Alexia Lattard</w:t>
              </w:r>
            </w:hyperlink>
            <w:r>
              <w:rPr/>
              <w:t xml:space="preserve">,</w:t>
            </w:r>
            <w:hyperlink r:id="rId18" w:history="1">
              <w:r>
                <w:rPr>
                  <w:color w:val="#410a8c"/>
                  <w:u w:val="single"/>
                </w:rPr>
                <w:t xml:space="preserve">C. Rigeade</w:t>
              </w:r>
            </w:hyperlink>
            <w:r>
              <w:rPr/>
              <w:t xml:space="preserve">,</w:t>
            </w:r>
            <w:hyperlink r:id="rId19" w:history="1">
              <w:r>
                <w:rPr>
                  <w:color w:val="#410a8c"/>
                  <w:u w:val="single"/>
                </w:rPr>
                <w:t xml:space="preserve">Anne-Gaëlle Corbara</w:t>
              </w:r>
            </w:hyperlink>
            <w:r>
              <w:rPr/>
              <w:t xml:space="preserve">,</w:t>
            </w:r>
            <w:hyperlink r:id="rId20" w:history="1">
              <w:r>
                <w:rPr>
                  <w:color w:val="#410a8c"/>
                  <w:u w:val="single"/>
                </w:rPr>
                <w:t xml:space="preserve">Emmanuel Lanoë</w:t>
              </w:r>
            </w:hyperlink>
            <w:r>
              <w:rPr/>
              <w:t xml:space="preserve">,</w:t>
            </w:r>
            <w:hyperlink r:id="rId21" w:history="1">
              <w:r>
                <w:rPr>
                  <w:color w:val="#410a8c"/>
                  <w:u w:val="single"/>
                </w:rPr>
                <w:t xml:space="preserve">Philippe Ecard</w:t>
              </w:r>
            </w:hyperlink>
            <w:r>
              <w:rPr/>
              <w:t xml:space="preserve">et al.</w:t>
            </w:r>
          </w:p>
          <w:p>
            <w:pPr/>
            <w:r>
              <w:rPr/>
              <w:t xml:space="preserve">Vanessa Brunet; Anne-Gaëlle de Kepper; Erwan Nivez; Sophie Oudry; Yannick Prouin. </w:t>
            </w:r>
            <w:r>
              <w:rPr>
                <w:i w:val="1"/>
                <w:iCs w:val="1"/>
              </w:rPr>
              <w:t xml:space="preserve">Rencontre autour de la crémation. Actes de la 13e Rencontre du Gaaf, 30 mai-1 juin 2022, Toulouse</w:t>
            </w:r>
            <w:r>
              <w:rPr/>
              <w:t xml:space="preserve">, GAAF, pp.227-238, 2025, Publication du Gaaf ; 13, 9782954152684</w:t>
            </w:r>
          </w:p>
          <w:p>
            <w:pPr/>
            <w:r>
              <w:rPr/>
              <w:t xml:space="preserve">Chapitre d'ouvrage</w:t>
            </w:r>
          </w:p>
          <w:p>
            <w:pPr/>
            <w:hyperlink r:id="rId17" w:history="1">
              <w:r>
                <w:rPr>
                  <w:color w:val="#410a8c"/>
                  <w:u w:val="single"/>
                </w:rPr>
                <w:t xml:space="preserve">hal-05076708v1</w:t>
              </w:r>
            </w:hyperlink>
          </w:p>
        </w:tc>
      </w:tr>
      <w:tr>
        <w:trPr/>
        <w:tc>
          <w:tcPr>
            <w:noWrap/>
          </w:tcPr>
          <w:p>
            <w:pPr>
              <w:spacing w:after="200"/>
            </w:pPr>
            <w:hyperlink r:id="rId22" w:history="1">
              <w:r>
                <w:rPr>
                  <w:color w:val="1e198e"/>
                  <w:b w:val="1"/>
                  <w:bCs w:val="1"/>
                  <w:u w:val="single"/>
                </w:rPr>
                <w:t xml:space="preserve">Les pratiques funéraires dans la Corse romaine</w:t>
              </w:r>
            </w:hyperlink>
          </w:p>
          <w:p>
            <w:pPr/>
            <w:hyperlink r:id="rId16" w:history="1">
              <w:r>
                <w:rPr>
                  <w:color w:val="#410a8c"/>
                  <w:u w:val="single"/>
                </w:rPr>
                <w:t xml:space="preserve">Alexia Lattard</w:t>
              </w:r>
            </w:hyperlink>
            <w:r>
              <w:rPr/>
              <w:t xml:space="preserve">,</w:t>
            </w:r>
            <w:hyperlink r:id="rId18" w:history="1">
              <w:r>
                <w:rPr>
                  <w:color w:val="#410a8c"/>
                  <w:u w:val="single"/>
                </w:rPr>
                <w:t xml:space="preserve">C. Rigeade</w:t>
              </w:r>
            </w:hyperlink>
          </w:p>
          <w:p>
            <w:pPr/>
            <w:r>
              <w:rPr/>
              <w:t xml:space="preserve">Ophélie Deperetti. </w:t>
            </w:r>
            <w:r>
              <w:rPr>
                <w:i w:val="1"/>
                <w:iCs w:val="1"/>
              </w:rPr>
              <w:t xml:space="preserve">Corsica rumana : une île méditerranéenne à l'époque romaine : IIe s. av. n. è.-IIIe s. de n. è. : [exposition, Musée de Bastia, 6 juillet-21 décembre 2024]</w:t>
            </w:r>
            <w:r>
              <w:rPr/>
              <w:t xml:space="preserve">, Musée de Bastia, pp.97-102, 2024</w:t>
            </w:r>
          </w:p>
          <w:p>
            <w:pPr/>
            <w:r>
              <w:rPr/>
              <w:t xml:space="preserve">Chapitre d'ouvrage</w:t>
            </w:r>
          </w:p>
          <w:p>
            <w:pPr/>
            <w:hyperlink r:id="rId22" w:history="1">
              <w:r>
                <w:rPr>
                  <w:color w:val="#410a8c"/>
                  <w:u w:val="single"/>
                </w:rPr>
                <w:t xml:space="preserve">hal-04643314v1</w:t>
              </w:r>
            </w:hyperlink>
          </w:p>
        </w:tc>
      </w:tr>
      <w:tr>
        <w:trPr/>
        <w:tc>
          <w:tcPr>
            <w:noWrap/>
          </w:tcPr>
          <w:p>
            <w:pPr>
              <w:spacing w:after="200"/>
            </w:pPr>
            <w:hyperlink r:id="rId23" w:history="1">
              <w:r>
                <w:rPr>
                  <w:color w:val="1e198e"/>
                  <w:b w:val="1"/>
                  <w:bCs w:val="1"/>
                  <w:u w:val="single"/>
                </w:rPr>
                <w:t xml:space="preserve">Les sociétés alpines de l’Antiquité tardive face à la mort en montagne : au cœur de la civitas d’Eturamina, le site de Saint-Pierre 2 à Thorame-Basse (Alpes-de-Haute-Provence, 04)</w:t>
              </w:r>
            </w:hyperlink>
          </w:p>
          <w:p>
            <w:pPr/>
            <w:hyperlink r:id="rId16" w:history="1">
              <w:r>
                <w:rPr>
                  <w:color w:val="#410a8c"/>
                  <w:u w:val="single"/>
                </w:rPr>
                <w:t xml:space="preserve">Alexia Lattard</w:t>
              </w:r>
            </w:hyperlink>
            <w:r>
              <w:rPr/>
              <w:t xml:space="preserve">,</w:t>
            </w:r>
            <w:hyperlink r:id="rId24" w:history="1">
              <w:r>
                <w:rPr>
                  <w:color w:val="#410a8c"/>
                  <w:u w:val="single"/>
                </w:rPr>
                <w:t xml:space="preserve">Céline Huguet</w:t>
              </w:r>
            </w:hyperlink>
            <w:r>
              <w:rPr/>
              <w:t xml:space="preserve">,</w:t>
            </w:r>
            <w:hyperlink r:id="rId25" w:history="1">
              <w:r>
                <w:rPr>
                  <w:color w:val="#410a8c"/>
                  <w:u w:val="single"/>
                </w:rPr>
                <w:t xml:space="preserve">Florence Mocci</w:t>
              </w:r>
            </w:hyperlink>
            <w:r>
              <w:rPr/>
              <w:t xml:space="preserve">,</w:t>
            </w:r>
            <w:hyperlink r:id="rId26" w:history="1">
              <w:r>
                <w:rPr>
                  <w:color w:val="#410a8c"/>
                  <w:u w:val="single"/>
                </w:rPr>
                <w:t xml:space="preserve">Olivier Thuaudet</w:t>
              </w:r>
            </w:hyperlink>
            <w:r>
              <w:rPr/>
              <w:t xml:space="preserve">,</w:t>
            </w:r>
            <w:hyperlink r:id="rId27" w:history="1">
              <w:r>
                <w:rPr>
                  <w:color w:val="#410a8c"/>
                  <w:u w:val="single"/>
                </w:rPr>
                <w:t xml:space="preserve">Danièle Foy</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28" w:history="1">
              <w:r>
                <w:rPr>
                  <w:color w:val="#410a8c"/>
                  <w:u w:val="single"/>
                </w:rPr>
                <w:t xml:space="preserve">Presses Universitaires de Provence</w:t>
              </w:r>
            </w:hyperlink>
            <w:r>
              <w:rPr/>
              <w:t xml:space="preserve">, pp.353-367, 2023, Archéologies méditerranéennes, 979-10-320-0470-8</w:t>
            </w:r>
          </w:p>
          <w:p>
            <w:pPr/>
            <w:r>
              <w:rPr/>
              <w:t xml:space="preserve">Chapitre d'ouvrage</w:t>
            </w:r>
          </w:p>
          <w:p>
            <w:pPr/>
            <w:hyperlink r:id="rId23" w:history="1">
              <w:r>
                <w:rPr>
                  <w:color w:val="#410a8c"/>
                  <w:u w:val="single"/>
                </w:rPr>
                <w:t xml:space="preserve">halshs-04209068v1</w:t>
              </w:r>
            </w:hyperlink>
          </w:p>
        </w:tc>
      </w:tr>
      <w:tr>
        <w:trPr/>
        <w:tc>
          <w:tcPr>
            <w:noWrap/>
          </w:tcPr>
          <w:p>
            <w:pPr>
              <w:spacing w:after="200"/>
            </w:pPr>
            <w:hyperlink r:id="rId29" w:history="1">
              <w:r>
                <w:rPr>
                  <w:color w:val="1e198e"/>
                  <w:b w:val="1"/>
                  <w:bCs w:val="1"/>
                  <w:u w:val="single"/>
                </w:rPr>
                <w:t xml:space="preserve">La terminologie au service de la caractérisation des pratiques funéraires : le thésaurus Pactols</w:t>
              </w:r>
            </w:hyperlink>
          </w:p>
          <w:p>
            <w:pPr/>
            <w:hyperlink r:id="rId30" w:history="1">
              <w:r>
                <w:rPr>
                  <w:color w:val="#410a8c"/>
                  <w:u w:val="single"/>
                </w:rPr>
                <w:t xml:space="preserve">Blandine Nouvel</w:t>
              </w:r>
            </w:hyperlink>
            <w:r>
              <w:rPr/>
              <w:t xml:space="preserve">,</w:t>
            </w:r>
            <w:hyperlink r:id="rId31" w:history="1">
              <w:r>
                <w:rPr>
                  <w:color w:val="#410a8c"/>
                  <w:u w:val="single"/>
                </w:rPr>
                <w:t xml:space="preserve">Reine-Marie Bérard</w:t>
              </w:r>
            </w:hyperlink>
            <w:r>
              <w:rPr/>
              <w:t xml:space="preserve">,</w:t>
            </w:r>
            <w:hyperlink r:id="rId32" w:history="1">
              <w:r>
                <w:rPr>
                  <w:color w:val="#410a8c"/>
                  <w:u w:val="single"/>
                </w:rPr>
                <w:t xml:space="preserve">Emma Bouvard-Mor</w:t>
              </w:r>
            </w:hyperlink>
            <w:r>
              <w:rPr/>
              <w:t xml:space="preserve">,</w:t>
            </w:r>
            <w:hyperlink r:id="rId33" w:history="1">
              <w:r>
                <w:rPr>
                  <w:color w:val="#410a8c"/>
                  <w:u w:val="single"/>
                </w:rPr>
                <w:t xml:space="preserve">Mathieu Gaultier</w:t>
              </w:r>
            </w:hyperlink>
            <w:r>
              <w:rPr/>
              <w:t xml:space="preserve">,</w:t>
            </w:r>
            <w:hyperlink r:id="rId34" w:history="1">
              <w:r>
                <w:rPr>
                  <w:color w:val="#410a8c"/>
                  <w:u w:val="single"/>
                </w:rPr>
                <w:t xml:space="preserve">Gaëlle Granier</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35" w:history="1">
              <w:r>
                <w:rPr>
                  <w:color w:val="#410a8c"/>
                  <w:u w:val="single"/>
                </w:rPr>
                <w:t xml:space="preserve">Presses universitaires de Provence</w:t>
              </w:r>
            </w:hyperlink>
            <w:r>
              <w:rPr/>
              <w:t xml:space="preserve">, pp.23-29, 2023, Archéologies méditerranéennes, 9791032004708. </w:t>
            </w:r>
            <w:hyperlink r:id="rId36" w:history="1">
              <w:r>
                <w:rPr>
                  <w:color w:val="#410a8c"/>
                  <w:u w:val="single"/>
                </w:rPr>
                <w:t xml:space="preserve">⟨10.4000/books.pup.67665⟩</w:t>
              </w:r>
            </w:hyperlink>
          </w:p>
          <w:p>
            <w:pPr/>
            <w:r>
              <w:rPr/>
              <w:t xml:space="preserve">Chapitre d'ouvrage</w:t>
            </w:r>
          </w:p>
          <w:p>
            <w:pPr/>
            <w:hyperlink r:id="rId29" w:history="1">
              <w:r>
                <w:rPr>
                  <w:color w:val="#410a8c"/>
                  <w:u w:val="single"/>
                </w:rPr>
                <w:t xml:space="preserve">hal-03875005v1</w:t>
              </w:r>
            </w:hyperlink>
          </w:p>
        </w:tc>
      </w:tr>
      <w:tr>
        <w:trPr/>
        <w:tc>
          <w:tcPr>
            <w:noWrap/>
          </w:tcPr>
          <w:p>
            <w:pPr>
              <w:spacing w:after="200"/>
            </w:pPr>
            <w:hyperlink r:id="rId37" w:history="1">
              <w:r>
                <w:rPr>
                  <w:color w:val="1e198e"/>
                  <w:b w:val="1"/>
                  <w:bCs w:val="1"/>
                  <w:u w:val="single"/>
                </w:rPr>
                <w:t xml:space="preserve">Mors Immatura in the civitas of Forum Iulii, Narbonnensis Gaul: an archaeothanatological approach</w:t>
              </w:r>
            </w:hyperlink>
          </w:p>
          <w:p>
            <w:pPr/>
            <w:hyperlink r:id="rId16" w:history="1">
              <w:r>
                <w:rPr>
                  <w:color w:val="#410a8c"/>
                  <w:u w:val="single"/>
                </w:rPr>
                <w:t xml:space="preserve">Alexia Lattard</w:t>
              </w:r>
            </w:hyperlink>
            <w:r>
              <w:rPr/>
              <w:t xml:space="preserve">,</w:t>
            </w:r>
            <w:hyperlink r:id="rId38" w:history="1">
              <w:r>
                <w:rPr>
                  <w:color w:val="#410a8c"/>
                  <w:u w:val="single"/>
                </w:rPr>
                <w:t xml:space="preserve">Aurore Schmitt</w:t>
              </w:r>
            </w:hyperlink>
          </w:p>
          <w:p>
            <w:pPr/>
            <w:r>
              <w:rPr/>
              <w:t xml:space="preserve">Eileen Murphy; Mélie Leroy. </w:t>
            </w:r>
            <w:r>
              <w:rPr>
                <w:i w:val="1"/>
                <w:iCs w:val="1"/>
              </w:rPr>
              <w:t xml:space="preserve">Normative, Atypical or Deviant? Interpreting Prehistoric and Protohistoric Child Burial Practices</w:t>
            </w:r>
            <w:r>
              <w:rPr/>
              <w:t xml:space="preserve">, Archaeopress Archaeology, pp.219-241, 2023, Childhood in the Past Monograph Series 10, 9781803275116. </w:t>
            </w:r>
            <w:hyperlink r:id="rId39" w:history="1">
              <w:r>
                <w:rPr>
                  <w:color w:val="#410a8c"/>
                  <w:u w:val="single"/>
                </w:rPr>
                <w:t xml:space="preserve">⟨10.32028/9781803275116⟩</w:t>
              </w:r>
            </w:hyperlink>
          </w:p>
          <w:p>
            <w:pPr/>
            <w:r>
              <w:rPr/>
              <w:t xml:space="preserve">Chapitre d'ouvrage</w:t>
            </w:r>
          </w:p>
          <w:p>
            <w:pPr/>
            <w:hyperlink r:id="rId37" w:history="1">
              <w:r>
                <w:rPr>
                  <w:color w:val="#410a8c"/>
                  <w:u w:val="single"/>
                </w:rPr>
                <w:t xml:space="preserve">halshs-04402308v1</w:t>
              </w:r>
            </w:hyperlink>
          </w:p>
        </w:tc>
      </w:tr>
      <w:tr>
        <w:trPr/>
        <w:tc>
          <w:tcPr>
            <w:noWrap/>
          </w:tcPr>
          <w:p>
            <w:pPr>
              <w:spacing w:after="200"/>
            </w:pPr>
            <w:hyperlink r:id="rId40" w:history="1">
              <w:r>
                <w:rPr>
                  <w:color w:val="1e198e"/>
                  <w:b w:val="1"/>
                  <w:bCs w:val="1"/>
                  <w:u w:val="single"/>
                </w:rPr>
                <w:t xml:space="preserve">Interpréter la typochronologie des tombes du Haut-Empire : de l’intrusion de nouveaux dispositifs à leur diffusion progressive au sein de la civitas de Forum Iulii (Var)</w:t>
              </w:r>
            </w:hyperlink>
          </w:p>
          <w:p>
            <w:pPr/>
            <w:hyperlink r:id="rId16" w:history="1">
              <w:r>
                <w:rPr>
                  <w:color w:val="#410a8c"/>
                  <w:u w:val="single"/>
                </w:rPr>
                <w:t xml:space="preserve">Alexia Lattard</w:t>
              </w:r>
            </w:hyperlink>
          </w:p>
          <w:p>
            <w:pPr/>
            <w:r>
              <w:rPr/>
              <w:t xml:space="preserve">Ph. Blanchard; J.-Ph. Chimier; M. Gaultier; Ch. Verjux. </w:t>
            </w:r>
            <w:r>
              <w:rPr>
                <w:i w:val="1"/>
                <w:iCs w:val="1"/>
              </w:rPr>
              <w:t xml:space="preserve">Rencontre autour des typo-chronologies des tombes à inhumation. Actes de la 11e Rencontre du GAAF (Tours, 3-5 juin 2019)</w:t>
            </w:r>
            <w:r>
              <w:rPr/>
              <w:t xml:space="preserve">, 82, FERACF, pp.199-204, 2022, Publication du Gaaf, 11 ; Revue archéologique du Centre de la France. Suppl., 978-2-913272-65-1</w:t>
            </w:r>
          </w:p>
          <w:p>
            <w:pPr/>
            <w:r>
              <w:rPr/>
              <w:t xml:space="preserve">Chapitre d'ouvrage</w:t>
            </w:r>
          </w:p>
          <w:p>
            <w:pPr/>
            <w:hyperlink r:id="rId40" w:history="1">
              <w:r>
                <w:rPr>
                  <w:color w:val="#410a8c"/>
                  <w:u w:val="single"/>
                </w:rPr>
                <w:t xml:space="preserve">halshs-03919760v1</w:t>
              </w:r>
            </w:hyperlink>
          </w:p>
        </w:tc>
      </w:tr>
      <w:tr>
        <w:trPr/>
        <w:tc>
          <w:tcPr>
            <w:noWrap/>
          </w:tcPr>
          <w:p>
            <w:pPr>
              <w:spacing w:after="200"/>
            </w:pPr>
            <w:hyperlink r:id="rId41" w:history="1">
              <w:r>
                <w:rPr>
                  <w:color w:val="1e198e"/>
                  <w:b w:val="1"/>
                  <w:bCs w:val="1"/>
                  <w:u w:val="single"/>
                </w:rPr>
                <w:t xml:space="preserve">Pré-Inventaire. Notices des communes n° 07, 10, 19, 54, 63, 77, 78, 90, 94, 96, 102, 107, 112, 114, 139, 142, 149, 159 et 178</w:t>
              </w:r>
            </w:hyperlink>
          </w:p>
          <w:p>
            <w:pPr/>
            <w:hyperlink r:id="rId16" w:history="1">
              <w:r>
                <w:rPr>
                  <w:color w:val="#410a8c"/>
                  <w:u w:val="single"/>
                </w:rPr>
                <w:t xml:space="preserve">Alexia Lattard</w:t>
              </w:r>
            </w:hyperlink>
          </w:p>
          <w:p>
            <w:pPr/>
            <w:r>
              <w:rPr/>
              <w:t xml:space="preserve">Florence Mocci eds. </w:t>
            </w:r>
            <w:r>
              <w:rPr>
                <w:i w:val="1"/>
                <w:iCs w:val="1"/>
              </w:rPr>
              <w:t xml:space="preserve">Carte archéologique de la Gaule : Hautes-Alpes, 05</w:t>
            </w:r>
            <w:r>
              <w:rPr/>
              <w:t xml:space="preserve">, Académie des Inscriptions et Belles Lettres, pp.150-156 ; 189-191 ; 274-278 ; 288-291 ; 299-300 ; 304 ; 323-324 ; 328 ; 333-334 ; 345-353, 2022, Carte archéologique de la Gaule : pré-inventaire archéologique, 978-2-87754-691-1</w:t>
            </w:r>
          </w:p>
          <w:p>
            <w:pPr/>
            <w:r>
              <w:rPr/>
              <w:t xml:space="preserve">Chapitre d'ouvrage</w:t>
            </w:r>
          </w:p>
          <w:p>
            <w:pPr/>
            <w:hyperlink r:id="rId41" w:history="1">
              <w:r>
                <w:rPr>
                  <w:color w:val="#410a8c"/>
                  <w:u w:val="single"/>
                </w:rPr>
                <w:t xml:space="preserve">halshs-03784442v1</w:t>
              </w:r>
            </w:hyperlink>
          </w:p>
        </w:tc>
      </w:tr>
      <w:tr>
        <w:trPr/>
        <w:tc>
          <w:tcPr>
            <w:noWrap/>
          </w:tcPr>
          <w:p>
            <w:pPr>
              <w:spacing w:after="200"/>
            </w:pPr>
            <w:hyperlink r:id="rId42" w:history="1">
              <w:r>
                <w:rPr>
                  <w:color w:val="1e198e"/>
                  <w:b w:val="1"/>
                  <w:bCs w:val="1"/>
                  <w:u w:val="single"/>
                </w:rPr>
                <w:t xml:space="preserve">Les pratiques funéraires antiques des populations alpines (Hautes-Alpes). Etat des connaissances et essai de synthèse</w:t>
              </w:r>
            </w:hyperlink>
          </w:p>
          <w:p>
            <w:pPr/>
            <w:hyperlink r:id="rId16" w:history="1">
              <w:r>
                <w:rPr>
                  <w:color w:val="#410a8c"/>
                  <w:u w:val="single"/>
                </w:rPr>
                <w:t xml:space="preserve">Alexia Lattard</w:t>
              </w:r>
            </w:hyperlink>
          </w:p>
          <w:p>
            <w:pPr/>
            <w:r>
              <w:rPr/>
              <w:t xml:space="preserve">Florence Mocci. </w:t>
            </w:r>
            <w:r>
              <w:rPr>
                <w:i w:val="1"/>
                <w:iCs w:val="1"/>
              </w:rPr>
              <w:t xml:space="preserve">Carte archéologique de la Gaule : Hautes-Alpes, 05</w:t>
            </w:r>
            <w:r>
              <w:rPr/>
              <w:t xml:space="preserve">, Académie des Inscriptions et Belles Lettres, p. 123-141, 2022, Carte Archéologique de la Gaule : pré inventaire archéologique, 978-2-87754-691-1</w:t>
            </w:r>
          </w:p>
          <w:p>
            <w:pPr/>
            <w:r>
              <w:rPr/>
              <w:t xml:space="preserve">Chapitre d'ouvrage</w:t>
            </w:r>
          </w:p>
          <w:p>
            <w:pPr/>
            <w:hyperlink r:id="rId42" w:history="1">
              <w:r>
                <w:rPr>
                  <w:color w:val="#410a8c"/>
                  <w:u w:val="single"/>
                </w:rPr>
                <w:t xml:space="preserve">halshs-03784432v1</w:t>
              </w:r>
            </w:hyperlink>
          </w:p>
        </w:tc>
      </w:tr>
      <w:tr>
        <w:trPr/>
        <w:tc>
          <w:tcPr>
            <w:noWrap/>
          </w:tcPr>
          <w:p>
            <w:pPr>
              <w:spacing w:after="200"/>
            </w:pPr>
            <w:hyperlink r:id="rId43" w:history="1">
              <w:r>
                <w:rPr>
                  <w:color w:val="1e198e"/>
                  <w:b w:val="1"/>
                  <w:bCs w:val="1"/>
                  <w:u w:val="single"/>
                </w:rPr>
                <w:t xml:space="preserve">La Protohistoire dans les Hautes-Alpes. Avancées de la recherche depuis la fin du XXème siècle.</w:t>
              </w:r>
            </w:hyperlink>
          </w:p>
          <w:p>
            <w:pPr/>
            <w:hyperlink r:id="rId44" w:history="1">
              <w:r>
                <w:rPr>
                  <w:color w:val="#410a8c"/>
                  <w:u w:val="single"/>
                </w:rPr>
                <w:t xml:space="preserve">Delphine Isoardi</w:t>
              </w:r>
            </w:hyperlink>
            <w:r>
              <w:rPr/>
              <w:t xml:space="preserve">,</w:t>
            </w: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45" w:history="1">
              <w:r>
                <w:rPr>
                  <w:color w:val="#410a8c"/>
                  <w:u w:val="single"/>
                </w:rPr>
                <w:t xml:space="preserve">Federica Sacchetti</w:t>
              </w:r>
            </w:hyperlink>
          </w:p>
          <w:p>
            <w:pPr/>
            <w:r>
              <w:rPr/>
              <w:t xml:space="preserve">Académie des Inscriptions et Belles Lettres. </w:t>
            </w:r>
            <w:r>
              <w:rPr>
                <w:i w:val="1"/>
                <w:iCs w:val="1"/>
              </w:rPr>
              <w:t xml:space="preserve">Carte archéologique de la Gaule : Hautes-Alpes, 05</w:t>
            </w:r>
            <w:r>
              <w:rPr/>
              <w:t xml:space="preserve">, pp.79-87, 2022, 9782877546911</w:t>
            </w:r>
          </w:p>
          <w:p>
            <w:pPr/>
            <w:r>
              <w:rPr/>
              <w:t xml:space="preserve">Chapitre d'ouvrage</w:t>
            </w:r>
          </w:p>
          <w:p>
            <w:pPr/>
            <w:hyperlink r:id="rId43" w:history="1">
              <w:r>
                <w:rPr>
                  <w:color w:val="#410a8c"/>
                  <w:u w:val="single"/>
                </w:rPr>
                <w:t xml:space="preserve">halshs-03895161v1</w:t>
              </w:r>
            </w:hyperlink>
          </w:p>
        </w:tc>
      </w:tr>
      <w:tr>
        <w:trPr/>
        <w:tc>
          <w:tcPr>
            <w:noWrap/>
          </w:tcPr>
          <w:p>
            <w:pPr>
              <w:spacing w:after="200"/>
            </w:pPr>
            <w:hyperlink r:id="rId46" w:history="1">
              <w:r>
                <w:rPr>
                  <w:color w:val="1e198e"/>
                  <w:b w:val="1"/>
                  <w:bCs w:val="1"/>
                  <w:u w:val="single"/>
                </w:rPr>
                <w:t xml:space="preserve">Typo-chronologie des inhumations de l’Antiquité à l’époque contemporaine en Provence-Alpes-Côte-d’Azur : une nouvelle synthèse régionale</w:t>
              </w:r>
            </w:hyperlink>
          </w:p>
          <w:p>
            <w:pPr/>
            <w:hyperlink r:id="rId16" w:history="1">
              <w:r>
                <w:rPr>
                  <w:color w:val="#410a8c"/>
                  <w:u w:val="single"/>
                </w:rPr>
                <w:t xml:space="preserve">Alexia Lattard</w:t>
              </w:r>
            </w:hyperlink>
            <w:r>
              <w:rPr/>
              <w:t xml:space="preserve">,</w:t>
            </w:r>
            <w:hyperlink r:id="rId47" w:history="1">
              <w:r>
                <w:rPr>
                  <w:color w:val="#410a8c"/>
                  <w:u w:val="single"/>
                </w:rPr>
                <w:t xml:space="preserve">Marie-José Ancel</w:t>
              </w:r>
            </w:hyperlink>
            <w:r>
              <w:rPr/>
              <w:t xml:space="preserve">,</w:t>
            </w:r>
            <w:hyperlink r:id="rId48" w:history="1">
              <w:r>
                <w:rPr>
                  <w:color w:val="#410a8c"/>
                  <w:u w:val="single"/>
                </w:rPr>
                <w:t xml:space="preserve">Audrey Baradat</w:t>
              </w:r>
            </w:hyperlink>
            <w:r>
              <w:rPr/>
              <w:t xml:space="preserve">,</w:t>
            </w:r>
            <w:hyperlink r:id="rId49" w:history="1">
              <w:r>
                <w:rPr>
                  <w:color w:val="#410a8c"/>
                  <w:u w:val="single"/>
                </w:rPr>
                <w:t xml:space="preserve">Bruno Bizot</w:t>
              </w:r>
            </w:hyperlink>
            <w:r>
              <w:rPr/>
              <w:t xml:space="preserve">,</w:t>
            </w:r>
            <w:hyperlink r:id="rId50" w:history="1">
              <w:r>
                <w:rPr>
                  <w:color w:val="#410a8c"/>
                  <w:u w:val="single"/>
                </w:rPr>
                <w:t xml:space="preserve">Aurélie Bouquet</w:t>
              </w:r>
            </w:hyperlink>
            <w:r>
              <w:rPr/>
              <w:t xml:space="preserve">et al.</w:t>
            </w:r>
          </w:p>
          <w:p>
            <w:pPr/>
            <w:r>
              <w:rPr/>
              <w:t xml:space="preserve">Ph. Blanchard; J.-Ph. Chimier; M. Gaultier; Ch. Verjux. </w:t>
            </w:r>
            <w:r>
              <w:rPr>
                <w:i w:val="1"/>
                <w:iCs w:val="1"/>
              </w:rPr>
              <w:t xml:space="preserve">Rencontre autour des typo-chronologies des tombes à inhumation. Actes de la 11e Rencontre du GAAF (Tours, 3-5 juin 2019)</w:t>
            </w:r>
            <w:r>
              <w:rPr/>
              <w:t xml:space="preserve">, FERACF, pp.141-158, 2022, Publication du Gaaf, 11 ; Revue archéologique du Centre de la France. Suppl. 82, 978-2-913272-65-1</w:t>
            </w:r>
          </w:p>
          <w:p>
            <w:pPr/>
            <w:r>
              <w:rPr/>
              <w:t xml:space="preserve">Chapitre d'ouvrage</w:t>
            </w:r>
          </w:p>
          <w:p>
            <w:pPr/>
            <w:hyperlink r:id="rId46" w:history="1">
              <w:r>
                <w:rPr>
                  <w:color w:val="#410a8c"/>
                  <w:u w:val="single"/>
                </w:rPr>
                <w:t xml:space="preserve">halshs-03932125v1</w:t>
              </w:r>
            </w:hyperlink>
          </w:p>
        </w:tc>
      </w:tr>
      <w:tr>
        <w:trPr/>
        <w:tc>
          <w:tcPr>
            <w:noWrap/>
          </w:tcPr>
          <w:p>
            <w:pPr>
              <w:spacing w:after="200"/>
            </w:pPr>
            <w:hyperlink r:id="rId51"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et al.</w:t>
            </w:r>
          </w:p>
          <w:p>
            <w:pPr/>
            <w:r>
              <w:rPr/>
              <w:t xml:space="preserve">Valentino Nizzo. </w:t>
            </w:r>
            <w:r>
              <w:rPr>
                <w:i w:val="1"/>
                <w:iCs w:val="1"/>
              </w:rPr>
              <w:t xml:space="preserve">Anthropologia e archeologia a confronto: archeologia e anthropologia della morte. Atti del Terzo Incontro Internazionale di Studi</w:t>
            </w:r>
            <w:r>
              <w:rPr/>
              <w:t xml:space="preserve">, 2, Fondazione Dia'Cultura, pp.713-721, 2018, Corpi, relazioni e azioni: il paesaggio del rito, 978-88-8444-179-9</w:t>
            </w:r>
          </w:p>
          <w:p>
            <w:pPr/>
            <w:r>
              <w:rPr/>
              <w:t xml:space="preserve">Chapitre d'ouvrage</w:t>
            </w:r>
          </w:p>
          <w:p>
            <w:pPr/>
            <w:hyperlink r:id="rId51" w:history="1">
              <w:r>
                <w:rPr>
                  <w:color w:val="#410a8c"/>
                  <w:u w:val="single"/>
                </w:rPr>
                <w:t xml:space="preserve">hal-02391048v1</w:t>
              </w:r>
            </w:hyperlink>
          </w:p>
        </w:tc>
      </w:tr>
      <w:tr>
        <w:trPr/>
        <w:tc>
          <w:tcPr>
            <w:noWrap/>
          </w:tcPr>
          <w:p>
            <w:pPr>
              <w:spacing w:after="200"/>
            </w:pPr>
            <w:hyperlink r:id="rId54" w:history="1">
              <w:r>
                <w:rPr>
                  <w:color w:val="1e198e"/>
                  <w:b w:val="1"/>
                  <w:bCs w:val="1"/>
                  <w:u w:val="single"/>
                </w:rPr>
                <w:t xml:space="preserve">Variabilité et complexité des pratiques liées à la crémation en contexte rural en Gaule narbonnaise : l’approche interdisciplinaire de l’espace funéraire domanial de Richeaume XIII (Puyloubier, Bouches-du-Rhône)</w:t>
              </w:r>
            </w:hyperlink>
          </w:p>
          <w:p>
            <w:pPr/>
            <w:hyperlink r:id="rId34" w:history="1">
              <w:r>
                <w:rPr>
                  <w:color w:val="#410a8c"/>
                  <w:u w:val="single"/>
                </w:rPr>
                <w:t xml:space="preserve">Gaëlle Granier</w:t>
              </w:r>
            </w:hyperlink>
            <w:r>
              <w:rPr/>
              <w:t xml:space="preserve">,</w:t>
            </w:r>
            <w:hyperlink r:id="rId53" w:history="1">
              <w:r>
                <w:rPr>
                  <w:color w:val="#410a8c"/>
                  <w:u w:val="single"/>
                </w:rPr>
                <w:t xml:space="preserve">Carine Cenzon-Salvayre</w:t>
              </w:r>
            </w:hyperlink>
            <w:r>
              <w:rPr/>
              <w:t xml:space="preserve">,</w:t>
            </w:r>
            <w:hyperlink r:id="rId16" w:history="1">
              <w:r>
                <w:rPr>
                  <w:color w:val="#410a8c"/>
                  <w:u w:val="single"/>
                </w:rPr>
                <w:t xml:space="preserve">Alexia Lattard</w:t>
              </w:r>
            </w:hyperlink>
            <w:r>
              <w:rPr/>
              <w:t xml:space="preserve">,</w:t>
            </w:r>
            <w:hyperlink r:id="rId24" w:history="1">
              <w:r>
                <w:rPr>
                  <w:color w:val="#410a8c"/>
                  <w:u w:val="single"/>
                </w:rPr>
                <w:t xml:space="preserve">Céline Huguet</w:t>
              </w:r>
            </w:hyperlink>
            <w:r>
              <w:rPr/>
              <w:t xml:space="preserve">,</w:t>
            </w:r>
            <w:hyperlink r:id="rId52" w:history="1">
              <w:r>
                <w:rPr>
                  <w:color w:val="#410a8c"/>
                  <w:u w:val="single"/>
                </w:rPr>
                <w:t xml:space="preserve">Titien Bartette</w:t>
              </w:r>
            </w:hyperlink>
            <w:r>
              <w:rPr/>
              <w:t xml:space="preserve">et al.</w:t>
            </w:r>
          </w:p>
          <w:p>
            <w:pPr/>
            <w:r>
              <w:rPr/>
              <w:t xml:space="preserve">Solenn de Larminat; Rémi Corbineau; Alexis Corrochano; Yves Gleize; Jean Soulat. </w:t>
            </w:r>
            <w:r>
              <w:rPr>
                <w:i w:val="1"/>
                <w:iCs w:val="1"/>
              </w:rPr>
              <w:t xml:space="preserve">Rencontre autour de nouvelles approches de l’archéologie funéraire</w:t>
            </w:r>
            <w:r>
              <w:rPr/>
              <w:t xml:space="preserve">, 6, </w:t>
            </w:r>
            <w:hyperlink r:id="rId55" w:history="1">
              <w:r>
                <w:rPr>
                  <w:color w:val="#410a8c"/>
                  <w:u w:val="single"/>
                </w:rPr>
                <w:t xml:space="preserve">Gaaf</w:t>
              </w:r>
            </w:hyperlink>
            <w:r>
              <w:rPr/>
              <w:t xml:space="preserve">, pp.47-58, 2017, Publication du GAAF, 9781234567897</w:t>
            </w:r>
          </w:p>
          <w:p>
            <w:pPr/>
            <w:r>
              <w:rPr/>
              <w:t xml:space="preserve">Chapitre d'ouvrage</w:t>
            </w:r>
          </w:p>
          <w:p>
            <w:pPr/>
            <w:hyperlink r:id="rId54" w:history="1">
              <w:r>
                <w:rPr>
                  <w:color w:val="#410a8c"/>
                  <w:u w:val="single"/>
                </w:rPr>
                <w:t xml:space="preserve">halshs-01726988v1</w:t>
              </w:r>
            </w:hyperlink>
          </w:p>
        </w:tc>
      </w:tr>
      <w:tr>
        <w:trPr/>
        <w:tc>
          <w:tcPr>
            <w:noWrap/>
          </w:tcPr>
          <w:p>
            <w:pPr>
              <w:spacing w:after="200"/>
            </w:pPr>
            <w:hyperlink r:id="rId56" w:history="1">
              <w:r>
                <w:rPr>
                  <w:color w:val="1e198e"/>
                  <w:b w:val="1"/>
                  <w:bCs w:val="1"/>
                  <w:u w:val="single"/>
                </w:rPr>
                <w:t xml:space="preserve">Etude biologique et archéo-anthropologique des structures funéraires</w:t>
              </w:r>
            </w:hyperlink>
          </w:p>
          <w:p>
            <w:pP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p>
          <w:p>
            <w:pPr/>
            <w:r>
              <w:rPr/>
              <w:t xml:space="preserve">Fr. Marty; Br. Chevaux. </w:t>
            </w:r>
            <w:r>
              <w:rPr>
                <w:i w:val="1"/>
                <w:iCs w:val="1"/>
              </w:rPr>
              <w:t xml:space="preserve">Une agglomération rurale gallo-romaine des rives de l’étang de Berre : Le Castellan (Istres, Bouches-du-Rhône)</w:t>
            </w:r>
            <w:r>
              <w:rPr/>
              <w:t xml:space="preserve">, 23, Errance, pp.263-267, 2017, Bibliothèque d'archéologie méditerranéenne et africaine (BiAMA), 9782877726252</w:t>
            </w:r>
          </w:p>
          <w:p>
            <w:pPr/>
            <w:r>
              <w:rPr/>
              <w:t xml:space="preserve">Chapitre d'ouvrage</w:t>
            </w:r>
          </w:p>
          <w:p>
            <w:pPr/>
            <w:hyperlink r:id="rId56" w:history="1">
              <w:r>
                <w:rPr>
                  <w:color w:val="#410a8c"/>
                  <w:u w:val="single"/>
                </w:rPr>
                <w:t xml:space="preserve">halshs-01991893v1</w:t>
              </w:r>
            </w:hyperlink>
          </w:p>
        </w:tc>
      </w:tr>
      <w:tr>
        <w:trPr/>
        <w:tc>
          <w:tcPr>
            <w:noWrap/>
          </w:tcPr>
          <w:p>
            <w:pPr>
              <w:spacing w:after="200"/>
            </w:pPr>
            <w:hyperlink r:id="rId57" w:history="1">
              <w:r>
                <w:rPr>
                  <w:color w:val="1e198e"/>
                  <w:b w:val="1"/>
                  <w:bCs w:val="1"/>
                  <w:u w:val="single"/>
                </w:rPr>
                <w:t xml:space="preserve">L’exceptionnel monument funéraire de Richeaume à Puyloubier</w:t>
              </w:r>
            </w:hyperlink>
          </w:p>
          <w:p>
            <w:pP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w:t>
            </w: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p>
          <w:p>
            <w:pPr/>
            <w:r>
              <w:rPr/>
              <w:t xml:space="preserve">Núria Nin. </w:t>
            </w:r>
            <w:r>
              <w:rPr>
                <w:i w:val="1"/>
                <w:iCs w:val="1"/>
              </w:rPr>
              <w:t xml:space="preserve">Aix antique, une cité en Gaule du sud</w:t>
            </w:r>
            <w:r>
              <w:rPr/>
              <w:t xml:space="preserve">, Silvana Editoriale, pp.257-261, 2014, 978-88-366-2961-9</w:t>
            </w:r>
          </w:p>
          <w:p>
            <w:pPr/>
            <w:r>
              <w:rPr/>
              <w:t xml:space="preserve">Chapitre d'ouvrage</w:t>
            </w:r>
          </w:p>
          <w:p>
            <w:pPr/>
            <w:hyperlink r:id="rId57" w:history="1">
              <w:r>
                <w:rPr>
                  <w:color w:val="#410a8c"/>
                  <w:u w:val="single"/>
                </w:rPr>
                <w:t xml:space="preserve">halshs-01478395v1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Traitements non funéraires du cadavre : questions méthodologiques, identification archéologique et pistes interprétatives</w:t>
              </w:r>
            </w:hyperlink>
          </w:p>
          <w:p>
            <w:pPr/>
            <w:hyperlink r:id="rId38" w:history="1">
              <w:r>
                <w:rPr>
                  <w:color w:val="#410a8c"/>
                  <w:u w:val="single"/>
                </w:rPr>
                <w:t xml:space="preserve">Aurore Schmitt</w:t>
              </w:r>
            </w:hyperlink>
            <w:r>
              <w:rPr/>
              <w:t xml:space="preserve">,</w:t>
            </w:r>
            <w:hyperlink r:id="rId59" w:history="1">
              <w:r>
                <w:rPr>
                  <w:color w:val="#410a8c"/>
                  <w:u w:val="single"/>
                </w:rPr>
                <w:t xml:space="preserve">Élisabeth Anstett</w:t>
              </w:r>
            </w:hyperlink>
            <w:r>
              <w:rPr/>
              <w:t xml:space="preserve">,</w:t>
            </w:r>
            <w:hyperlink r:id="rId60" w:history="1">
              <w:r>
                <w:rPr>
                  <w:color w:val="#410a8c"/>
                  <w:u w:val="single"/>
                </w:rPr>
                <w:t xml:space="preserve">Aurélien Baroiller</w:t>
              </w:r>
            </w:hyperlink>
            <w:r>
              <w:rPr/>
              <w:t xml:space="preserve">,</w:t>
            </w:r>
            <w:hyperlink r:id="rId31" w:history="1">
              <w:r>
                <w:rPr>
                  <w:color w:val="#410a8c"/>
                  <w:u w:val="single"/>
                </w:rPr>
                <w:t xml:space="preserve">Reine-Marie Bérard</w:t>
              </w:r>
            </w:hyperlink>
            <w:r>
              <w:rPr/>
              <w:t xml:space="preserve">,</w:t>
            </w:r>
            <w:hyperlink r:id="rId61" w:history="1">
              <w:r>
                <w:rPr>
                  <w:color w:val="#410a8c"/>
                  <w:u w:val="single"/>
                </w:rPr>
                <w:t xml:space="preserve">Bruno Boulestin</w:t>
              </w:r>
            </w:hyperlink>
            <w:r>
              <w:rPr/>
              <w:t xml:space="preserve">et al.</w:t>
            </w:r>
          </w:p>
          <w:p>
            <w:pPr/>
            <w:r>
              <w:rPr>
                <w:i w:val="1"/>
                <w:iCs w:val="1"/>
              </w:rPr>
              <w:t xml:space="preserve">Bulletins et Mémoires de la Société d'anthropologie de Paris</w:t>
            </w:r>
            <w:r>
              <w:rPr/>
              <w:t xml:space="preserve">, 2025, 37 (1), pp.66-84. </w:t>
            </w:r>
            <w:hyperlink r:id="rId62" w:history="1">
              <w:r>
                <w:rPr>
                  <w:color w:val="#410a8c"/>
                  <w:u w:val="single"/>
                </w:rPr>
                <w:t xml:space="preserve">⟨10.4000/13ss4⟩</w:t>
              </w:r>
            </w:hyperlink>
          </w:p>
          <w:p>
            <w:pPr/>
            <w:r>
              <w:rPr/>
              <w:t xml:space="preserve">Article dans une revue</w:t>
            </w:r>
          </w:p>
          <w:p>
            <w:pPr/>
            <w:hyperlink r:id="rId58" w:history="1">
              <w:r>
                <w:rPr>
                  <w:color w:val="#410a8c"/>
                  <w:u w:val="single"/>
                </w:rPr>
                <w:t xml:space="preserve">hal-05055061v1</w:t>
              </w:r>
            </w:hyperlink>
          </w:p>
        </w:tc>
      </w:tr>
      <w:tr>
        <w:trPr/>
        <w:tc>
          <w:tcPr>
            <w:noWrap/>
          </w:tcPr>
          <w:p>
            <w:pPr>
              <w:spacing w:after="200"/>
            </w:pPr>
            <w:hyperlink r:id="rId63" w:history="1">
              <w:r>
                <w:rPr>
                  <w:color w:val="1e198e"/>
                  <w:b w:val="1"/>
                  <w:bCs w:val="1"/>
                  <w:u w:val="single"/>
                </w:rPr>
                <w:t xml:space="preserve">Anavlochos. Campagnes d’étude 2023 et 2024</w:t>
              </w:r>
            </w:hyperlink>
          </w:p>
          <w:p>
            <w:pPr/>
            <w:hyperlink r:id="rId64" w:history="1">
              <w:r>
                <w:rPr>
                  <w:color w:val="#410a8c"/>
                  <w:u w:val="single"/>
                </w:rPr>
                <w:t xml:space="preserve">Florence Gaignerot-Driessen</w:t>
              </w:r>
            </w:hyperlink>
            <w:r>
              <w:rPr/>
              <w:t xml:space="preserve">,</w:t>
            </w:r>
            <w:hyperlink r:id="rId65" w:history="1">
              <w:r>
                <w:rPr>
                  <w:color w:val="#410a8c"/>
                  <w:u w:val="single"/>
                </w:rPr>
                <w:t xml:space="preserve">Grace Erny</w:t>
              </w:r>
            </w:hyperlink>
            <w:r>
              <w:rPr/>
              <w:t xml:space="preserve">,</w:t>
            </w:r>
            <w:hyperlink r:id="rId66" w:history="1">
              <w:r>
                <w:rPr>
                  <w:color w:val="#410a8c"/>
                  <w:u w:val="single"/>
                </w:rPr>
                <w:t xml:space="preserve">Brieuc Guillaume</w:t>
              </w:r>
            </w:hyperlink>
            <w:r>
              <w:rPr/>
              <w:t xml:space="preserve">,</w:t>
            </w:r>
            <w:hyperlink r:id="rId67" w:history="1">
              <w:r>
                <w:rPr>
                  <w:color w:val="#410a8c"/>
                  <w:u w:val="single"/>
                </w:rPr>
                <w:t xml:space="preserve">Catharine Judson</w:t>
              </w:r>
            </w:hyperlink>
            <w:r>
              <w:rPr/>
              <w:t xml:space="preserve">,</w:t>
            </w:r>
            <w:hyperlink r:id="rId16" w:history="1">
              <w:r>
                <w:rPr>
                  <w:color w:val="#410a8c"/>
                  <w:u w:val="single"/>
                </w:rPr>
                <w:t xml:space="preserve">Alexia Lattard</w:t>
              </w:r>
            </w:hyperlink>
            <w:r>
              <w:rPr/>
              <w:t xml:space="preserve">et al.</w:t>
            </w:r>
          </w:p>
          <w:p>
            <w:pPr/>
            <w:r>
              <w:rPr>
                <w:i w:val="1"/>
                <w:iCs w:val="1"/>
              </w:rPr>
              <w:t xml:space="preserve">Bulletin archéologique des Écoles françaises à l’étranger</w:t>
            </w:r>
            <w:r>
              <w:rPr/>
              <w:t xml:space="preserve">, 2025, 6, pp.14173. </w:t>
            </w:r>
            <w:hyperlink r:id="rId68" w:history="1">
              <w:r>
                <w:rPr>
                  <w:color w:val="#410a8c"/>
                  <w:u w:val="single"/>
                </w:rPr>
                <w:t xml:space="preserve">⟨10.4000/14v93⟩</w:t>
              </w:r>
            </w:hyperlink>
          </w:p>
          <w:p>
            <w:pPr/>
            <w:r>
              <w:rPr/>
              <w:t xml:space="preserve">Article dans une revue</w:t>
            </w:r>
          </w:p>
          <w:p>
            <w:pPr/>
            <w:hyperlink r:id="rId63" w:history="1">
              <w:r>
                <w:rPr>
                  <w:color w:val="#410a8c"/>
                  <w:u w:val="single"/>
                </w:rPr>
                <w:t xml:space="preserve">hal-05378234v1</w:t>
              </w:r>
            </w:hyperlink>
          </w:p>
        </w:tc>
      </w:tr>
      <w:tr>
        <w:trPr/>
        <w:tc>
          <w:tcPr>
            <w:noWrap/>
          </w:tcPr>
          <w:p>
            <w:pPr>
              <w:spacing w:after="200"/>
            </w:pPr>
            <w:hyperlink r:id="rId69" w:history="1">
              <w:r>
                <w:rPr>
                  <w:color w:val="1e198e"/>
                  <w:b w:val="1"/>
                  <w:bCs w:val="1"/>
                  <w:u w:val="single"/>
                </w:rPr>
                <w:t xml:space="preserve">Marginal le Verdon ? Témoignages d’occupation des basses gorges jusqu’aux alpages de la Préhistoire à l’Antiquité</w:t>
              </w:r>
            </w:hyperlink>
          </w:p>
          <w:p>
            <w:pPr/>
            <w:hyperlink r:id="rId70" w:history="1">
              <w:r>
                <w:rPr>
                  <w:color w:val="#410a8c"/>
                  <w:u w:val="single"/>
                </w:rPr>
                <w:t xml:space="preserve">Thomas Castin</w:t>
              </w:r>
            </w:hyperlink>
            <w:r>
              <w:rPr/>
              <w:t xml:space="preserve">,</w:t>
            </w:r>
            <w:hyperlink r:id="rId16" w:history="1">
              <w:r>
                <w:rPr>
                  <w:color w:val="#410a8c"/>
                  <w:u w:val="single"/>
                </w:rPr>
                <w:t xml:space="preserve">Alexia Lattard</w:t>
              </w:r>
            </w:hyperlink>
            <w:r>
              <w:rPr/>
              <w:t xml:space="preserve">,</w:t>
            </w:r>
            <w:hyperlink r:id="rId44" w:history="1">
              <w:r>
                <w:rPr>
                  <w:color w:val="#410a8c"/>
                  <w:u w:val="single"/>
                </w:rPr>
                <w:t xml:space="preserve">Delphine Isoardi</w:t>
              </w:r>
            </w:hyperlink>
            <w:r>
              <w:rPr/>
              <w:t xml:space="preserve">,</w:t>
            </w:r>
            <w:hyperlink r:id="rId25" w:history="1">
              <w:r>
                <w:rPr>
                  <w:color w:val="#410a8c"/>
                  <w:u w:val="single"/>
                </w:rPr>
                <w:t xml:space="preserve">Florence Mocci</w:t>
              </w:r>
            </w:hyperlink>
          </w:p>
          <w:p>
            <w:pPr/>
            <w:r>
              <w:rPr>
                <w:i w:val="1"/>
                <w:iCs w:val="1"/>
              </w:rPr>
              <w:t xml:space="preserve">Revue Archéologique des Alpes du Sud</w:t>
            </w:r>
            <w:r>
              <w:rPr/>
              <w:t xml:space="preserve">, 2024, Archéam 27, 2 (2023), pp.72-82</w:t>
            </w:r>
          </w:p>
          <w:p>
            <w:pPr/>
            <w:r>
              <w:rPr/>
              <w:t xml:space="preserve">Article dans une revue</w:t>
            </w:r>
          </w:p>
          <w:p>
            <w:pPr/>
            <w:hyperlink r:id="rId69" w:history="1">
              <w:r>
                <w:rPr>
                  <w:color w:val="#410a8c"/>
                  <w:u w:val="single"/>
                </w:rPr>
                <w:t xml:space="preserve">hal-04530427v1</w:t>
              </w:r>
            </w:hyperlink>
          </w:p>
        </w:tc>
      </w:tr>
      <w:tr>
        <w:trPr/>
        <w:tc>
          <w:tcPr>
            <w:noWrap/>
          </w:tcPr>
          <w:p>
            <w:pPr>
              <w:spacing w:after="200"/>
            </w:pPr>
            <w:hyperlink r:id="rId71" w:history="1">
              <w:r>
                <w:rPr>
                  <w:color w:val="1e198e"/>
                  <w:b w:val="1"/>
                  <w:bCs w:val="1"/>
                  <w:u w:val="single"/>
                </w:rPr>
                <w:t xml:space="preserve">Thorame-Basse - Saint-Pierre II</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24" w:history="1">
              <w:r>
                <w:rPr>
                  <w:color w:val="#410a8c"/>
                  <w:u w:val="single"/>
                </w:rPr>
                <w:t xml:space="preserve">Céline Huguet</w:t>
              </w:r>
            </w:hyperlink>
          </w:p>
          <w:p>
            <w:pPr/>
            <w:r>
              <w:rPr>
                <w:i w:val="1"/>
                <w:iCs w:val="1"/>
              </w:rPr>
              <w:t xml:space="preserve">Bilan Scientifique - Direction régionale des affaires culturelles Provence-Alpes-Côte-d'Azur, Service régional de l'archéologie</w:t>
            </w:r>
            <w:r>
              <w:rPr/>
              <w:t xml:space="preserve">, 2023, 2022, pp.45 - 47</w:t>
            </w:r>
          </w:p>
          <w:p>
            <w:pPr/>
            <w:r>
              <w:rPr/>
              <w:t xml:space="preserve">Article dans une revue</w:t>
            </w:r>
          </w:p>
          <w:p>
            <w:pPr/>
            <w:hyperlink r:id="rId71" w:history="1">
              <w:r>
                <w:rPr>
                  <w:color w:val="#410a8c"/>
                  <w:u w:val="single"/>
                </w:rPr>
                <w:t xml:space="preserve">halshs-04262271v1</w:t>
              </w:r>
            </w:hyperlink>
          </w:p>
        </w:tc>
      </w:tr>
      <w:tr>
        <w:trPr/>
        <w:tc>
          <w:tcPr>
            <w:noWrap/>
          </w:tcPr>
          <w:p>
            <w:pPr>
              <w:spacing w:after="200"/>
            </w:pPr>
            <w:hyperlink r:id="rId72" w:history="1">
              <w:r>
                <w:rPr>
                  <w:color w:val="1e198e"/>
                  <w:b w:val="1"/>
                  <w:bCs w:val="1"/>
                  <w:u w:val="single"/>
                </w:rPr>
                <w:t xml:space="preserve">Fouilles de l’Anavlochos V</w:t>
              </w:r>
            </w:hyperlink>
          </w:p>
          <w:p>
            <w:pPr/>
            <w:hyperlink r:id="rId64" w:history="1">
              <w:r>
                <w:rPr>
                  <w:color w:val="#410a8c"/>
                  <w:u w:val="single"/>
                </w:rPr>
                <w:t xml:space="preserve">Florence Gaignerot-Driessen</w:t>
              </w:r>
            </w:hyperlink>
            <w:r>
              <w:rPr/>
              <w:t xml:space="preserve">,</w:t>
            </w:r>
            <w:hyperlink r:id="rId73" w:history="1">
              <w:r>
                <w:rPr>
                  <w:color w:val="#410a8c"/>
                  <w:u w:val="single"/>
                </w:rPr>
                <w:t xml:space="preserve">Pierre Baulain</w:t>
              </w:r>
            </w:hyperlink>
            <w:r>
              <w:rPr/>
              <w:t xml:space="preserve">,</w:t>
            </w:r>
            <w:hyperlink r:id="rId74" w:history="1">
              <w:r>
                <w:rPr>
                  <w:color w:val="#410a8c"/>
                  <w:u w:val="single"/>
                </w:rPr>
                <w:t xml:space="preserve">Rachel Channell</w:t>
              </w:r>
            </w:hyperlink>
            <w:r>
              <w:rPr/>
              <w:t xml:space="preserve">,</w:t>
            </w:r>
            <w:hyperlink r:id="rId65" w:history="1">
              <w:r>
                <w:rPr>
                  <w:color w:val="#410a8c"/>
                  <w:u w:val="single"/>
                </w:rPr>
                <w:t xml:space="preserve">Grace Erny</w:t>
              </w:r>
            </w:hyperlink>
            <w:r>
              <w:rPr/>
              <w:t xml:space="preserve">,</w:t>
            </w:r>
            <w:hyperlink r:id="rId75" w:history="1">
              <w:r>
                <w:rPr>
                  <w:color w:val="#410a8c"/>
                  <w:u w:val="single"/>
                </w:rPr>
                <w:t xml:space="preserve">Benjamin Jagou</w:t>
              </w:r>
            </w:hyperlink>
            <w:r>
              <w:rPr/>
              <w:t xml:space="preserve">et al.</w:t>
            </w:r>
          </w:p>
          <w:p>
            <w:pPr/>
            <w:r>
              <w:rPr>
                <w:i w:val="1"/>
                <w:iCs w:val="1"/>
              </w:rPr>
              <w:t xml:space="preserve">Bulletin archéologique des Écoles françaises à l’étranger</w:t>
            </w:r>
            <w:r>
              <w:rPr/>
              <w:t xml:space="preserve">, 2023, Grèce. 2023 Crète, 4, pp.9316. </w:t>
            </w:r>
            <w:hyperlink r:id="rId76" w:history="1">
              <w:r>
                <w:rPr>
                  <w:color w:val="#410a8c"/>
                  <w:u w:val="single"/>
                </w:rPr>
                <w:t xml:space="preserve">⟨10.4000/baefe.9316⟩</w:t>
              </w:r>
            </w:hyperlink>
          </w:p>
          <w:p>
            <w:pPr/>
            <w:r>
              <w:rPr/>
              <w:t xml:space="preserve">Article dans une revue</w:t>
            </w:r>
          </w:p>
          <w:p>
            <w:pPr/>
            <w:hyperlink r:id="rId72" w:history="1">
              <w:r>
                <w:rPr>
                  <w:color w:val="#410a8c"/>
                  <w:u w:val="single"/>
                </w:rPr>
                <w:t xml:space="preserve">halshs-04173783v1</w:t>
              </w:r>
            </w:hyperlink>
          </w:p>
        </w:tc>
      </w:tr>
      <w:tr>
        <w:trPr/>
        <w:tc>
          <w:tcPr>
            <w:noWrap/>
          </w:tcPr>
          <w:p>
            <w:pPr>
              <w:spacing w:after="200"/>
            </w:pPr>
            <w:hyperlink r:id="rId77" w:history="1">
              <w:r>
                <w:rPr>
                  <w:color w:val="1e198e"/>
                  <w:b w:val="1"/>
                  <w:bCs w:val="1"/>
                  <w:u w:val="single"/>
                </w:rPr>
                <w:t xml:space="preserve">Fouilles de l’Anavlochos IV</w:t>
              </w:r>
            </w:hyperlink>
          </w:p>
          <w:p>
            <w:pPr/>
            <w:hyperlink r:id="rId64" w:history="1">
              <w:r>
                <w:rPr>
                  <w:color w:val="#410a8c"/>
                  <w:u w:val="single"/>
                </w:rPr>
                <w:t xml:space="preserve">Florence Gaignerot-Driessen</w:t>
              </w:r>
            </w:hyperlink>
            <w:r>
              <w:rPr/>
              <w:t xml:space="preserve">,</w:t>
            </w:r>
            <w:hyperlink r:id="rId73" w:history="1">
              <w:r>
                <w:rPr>
                  <w:color w:val="#410a8c"/>
                  <w:u w:val="single"/>
                </w:rPr>
                <w:t xml:space="preserve">Pierre Baulain</w:t>
              </w:r>
            </w:hyperlink>
            <w:r>
              <w:rPr/>
              <w:t xml:space="preserve">,</w:t>
            </w:r>
            <w:hyperlink r:id="rId65" w:history="1">
              <w:r>
                <w:rPr>
                  <w:color w:val="#410a8c"/>
                  <w:u w:val="single"/>
                </w:rPr>
                <w:t xml:space="preserve">Grace Erny</w:t>
              </w:r>
            </w:hyperlink>
            <w:r>
              <w:rPr/>
              <w:t xml:space="preserve">,</w:t>
            </w:r>
            <w:hyperlink r:id="rId75" w:history="1">
              <w:r>
                <w:rPr>
                  <w:color w:val="#410a8c"/>
                  <w:u w:val="single"/>
                </w:rPr>
                <w:t xml:space="preserve">Benjamin Jagou</w:t>
              </w:r>
            </w:hyperlink>
            <w:r>
              <w:rPr/>
              <w:t xml:space="preserve">,</w:t>
            </w:r>
            <w:hyperlink r:id="rId67" w:history="1">
              <w:r>
                <w:rPr>
                  <w:color w:val="#410a8c"/>
                  <w:u w:val="single"/>
                </w:rPr>
                <w:t xml:space="preserve">Catharine Judson</w:t>
              </w:r>
            </w:hyperlink>
            <w:r>
              <w:rPr/>
              <w:t xml:space="preserve">et al.</w:t>
            </w:r>
          </w:p>
          <w:p>
            <w:pPr/>
            <w:r>
              <w:rPr>
                <w:i w:val="1"/>
                <w:iCs w:val="1"/>
              </w:rPr>
              <w:t xml:space="preserve">Bulletin archéologique des Écoles françaises à l’étranger</w:t>
            </w:r>
            <w:r>
              <w:rPr/>
              <w:t xml:space="preserve">, 2022, </w:t>
            </w:r>
            <w:hyperlink r:id="rId78" w:history="1">
              <w:r>
                <w:rPr>
                  <w:color w:val="#410a8c"/>
                  <w:u w:val="single"/>
                </w:rPr>
                <w:t xml:space="preserve">⟨10.4000/baefe.5863⟩</w:t>
              </w:r>
            </w:hyperlink>
          </w:p>
          <w:p>
            <w:pPr/>
            <w:r>
              <w:rPr/>
              <w:t xml:space="preserve">Article dans une revue</w:t>
            </w:r>
          </w:p>
          <w:p>
            <w:pPr/>
            <w:hyperlink r:id="rId77" w:history="1">
              <w:r>
                <w:rPr>
                  <w:color w:val="#410a8c"/>
                  <w:u w:val="single"/>
                </w:rPr>
                <w:t xml:space="preserve">hal-03760642v1</w:t>
              </w:r>
            </w:hyperlink>
          </w:p>
        </w:tc>
      </w:tr>
      <w:tr>
        <w:trPr/>
        <w:tc>
          <w:tcPr>
            <w:noWrap/>
          </w:tcPr>
          <w:p>
            <w:pPr>
              <w:spacing w:after="200"/>
            </w:pPr>
            <w:hyperlink r:id="rId79" w:history="1">
              <w:r>
                <w:rPr>
                  <w:color w:val="1e198e"/>
                  <w:b w:val="1"/>
                  <w:bCs w:val="1"/>
                  <w:u w:val="single"/>
                </w:rPr>
                <w:t xml:space="preserve">Saint-Pierre II, Thorame-Basse</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24" w:history="1">
              <w:r>
                <w:rPr>
                  <w:color w:val="#410a8c"/>
                  <w:u w:val="single"/>
                </w:rPr>
                <w:t xml:space="preserve">Céline Huguet</w:t>
              </w:r>
            </w:hyperlink>
            <w:r>
              <w:rPr/>
              <w:t xml:space="preserve">,</w:t>
            </w:r>
            <w:hyperlink r:id="rId26" w:history="1">
              <w:r>
                <w:rPr>
                  <w:color w:val="#410a8c"/>
                  <w:u w:val="single"/>
                </w:rPr>
                <w:t xml:space="preserve">Olivier Thuaudet</w:t>
              </w:r>
            </w:hyperlink>
          </w:p>
          <w:p>
            <w:pPr/>
            <w:r>
              <w:rPr>
                <w:i w:val="1"/>
                <w:iCs w:val="1"/>
              </w:rPr>
              <w:t xml:space="preserve">Bilan Scientifique - Direction régionale des affaires culturelles Provence-Alpes-Côte-d'Azur, Service régional de l'archéologie</w:t>
            </w:r>
            <w:r>
              <w:rPr/>
              <w:t xml:space="preserve">, 2022, 2022, pp.59-61</w:t>
            </w:r>
          </w:p>
          <w:p>
            <w:pPr/>
            <w:r>
              <w:rPr/>
              <w:t xml:space="preserve">Article dans une revue</w:t>
            </w:r>
          </w:p>
          <w:p>
            <w:pPr/>
            <w:hyperlink r:id="rId79" w:history="1">
              <w:r>
                <w:rPr>
                  <w:color w:val="#410a8c"/>
                  <w:u w:val="single"/>
                </w:rPr>
                <w:t xml:space="preserve">halshs-03809668v1</w:t>
              </w:r>
            </w:hyperlink>
          </w:p>
        </w:tc>
      </w:tr>
      <w:tr>
        <w:trPr/>
        <w:tc>
          <w:tcPr>
            <w:noWrap/>
          </w:tcPr>
          <w:p>
            <w:pPr>
              <w:spacing w:after="200"/>
            </w:pPr>
            <w:hyperlink r:id="rId80" w:history="1">
              <w:r>
                <w:rPr>
                  <w:color w:val="1e198e"/>
                  <w:b w:val="1"/>
                  <w:bCs w:val="1"/>
                  <w:u w:val="single"/>
                </w:rPr>
                <w:t xml:space="preserve">Sainte-Croix-Entrée Est, Fréjus</w:t>
              </w:r>
            </w:hyperlink>
          </w:p>
          <w:p>
            <w:pPr/>
            <w:hyperlink r:id="rId16" w:history="1">
              <w:r>
                <w:rPr>
                  <w:color w:val="#410a8c"/>
                  <w:u w:val="single"/>
                </w:rPr>
                <w:t xml:space="preserve">Alexia Lattard</w:t>
              </w:r>
            </w:hyperlink>
            <w:r>
              <w:rPr/>
              <w:t xml:space="preserve">,</w:t>
            </w:r>
            <w:hyperlink r:id="rId15" w:history="1">
              <w:r>
                <w:rPr>
                  <w:color w:val="#410a8c"/>
                  <w:u w:val="single"/>
                </w:rPr>
                <w:t xml:space="preserve">Grégory Gaucher</w:t>
              </w:r>
            </w:hyperlink>
            <w:r>
              <w:rPr/>
              <w:t xml:space="preserve">,</w:t>
            </w:r>
            <w:hyperlink r:id="rId13" w:history="1">
              <w:r>
                <w:rPr>
                  <w:color w:val="#410a8c"/>
                  <w:u w:val="single"/>
                </w:rPr>
                <w:t xml:space="preserve">Lucie Robert</w:t>
              </w:r>
            </w:hyperlink>
            <w:r>
              <w:rPr/>
              <w:t xml:space="preserve">,</w:t>
            </w:r>
            <w:hyperlink r:id="rId81" w:history="1">
              <w:r>
                <w:rPr>
                  <w:color w:val="#410a8c"/>
                  <w:u w:val="single"/>
                </w:rPr>
                <w:t xml:space="preserve">Fabienne Osenda</w:t>
              </w:r>
            </w:hyperlink>
          </w:p>
          <w:p>
            <w:pPr/>
            <w:r>
              <w:rPr>
                <w:i w:val="1"/>
                <w:iCs w:val="1"/>
              </w:rPr>
              <w:t xml:space="preserve">Bilan Scientifique - Direction régionale des affaires culturelles Provence-Alpes-Côte-d'Azur, Service régional de l'archéologie</w:t>
            </w:r>
            <w:r>
              <w:rPr/>
              <w:t xml:space="preserve">, 2022, 2022, pp.211-213</w:t>
            </w:r>
          </w:p>
          <w:p>
            <w:pPr/>
            <w:r>
              <w:rPr/>
              <w:t xml:space="preserve">Article dans une revue</w:t>
            </w:r>
          </w:p>
          <w:p>
            <w:pPr/>
            <w:hyperlink r:id="rId80" w:history="1">
              <w:r>
                <w:rPr>
                  <w:color w:val="#410a8c"/>
                  <w:u w:val="single"/>
                </w:rPr>
                <w:t xml:space="preserve">halshs-03809723v1</w:t>
              </w:r>
            </w:hyperlink>
          </w:p>
        </w:tc>
      </w:tr>
      <w:tr>
        <w:trPr/>
        <w:tc>
          <w:tcPr>
            <w:noWrap/>
          </w:tcPr>
          <w:p>
            <w:pPr>
              <w:spacing w:after="200"/>
            </w:pPr>
            <w:hyperlink r:id="rId82" w:history="1">
              <w:r>
                <w:rPr>
                  <w:color w:val="1e198e"/>
                  <w:b w:val="1"/>
                  <w:bCs w:val="1"/>
                  <w:u w:val="single"/>
                </w:rPr>
                <w:t xml:space="preserve">Pendentifs estampés de l’Antiquité tardive découverts en France</w:t>
              </w:r>
            </w:hyperlink>
          </w:p>
          <w:p>
            <w:pPr/>
            <w:hyperlink r:id="rId27" w:history="1">
              <w:r>
                <w:rPr>
                  <w:color w:val="#410a8c"/>
                  <w:u w:val="single"/>
                </w:rPr>
                <w:t xml:space="preserve">Danièle Foy</w:t>
              </w:r>
            </w:hyperlink>
            <w:r>
              <w:rPr/>
              <w:t xml:space="preserve">,</w:t>
            </w:r>
            <w:hyperlink r:id="rId83" w:history="1">
              <w:r>
                <w:rPr>
                  <w:color w:val="#410a8c"/>
                  <w:u w:val="single"/>
                </w:rPr>
                <w:t xml:space="preserve">Franck Gabayet</w:t>
              </w:r>
            </w:hyperlink>
            <w:r>
              <w:rPr/>
              <w:t xml:space="preserve">,</w:t>
            </w: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p>
          <w:p>
            <w:pPr/>
            <w:r>
              <w:rPr>
                <w:i w:val="1"/>
                <w:iCs w:val="1"/>
              </w:rPr>
              <w:t xml:space="preserve">Journal of Glass Studies</w:t>
            </w:r>
            <w:r>
              <w:rPr/>
              <w:t xml:space="preserve">, 2022, 64, pp.265-269</w:t>
            </w:r>
          </w:p>
          <w:p>
            <w:pPr/>
            <w:r>
              <w:rPr/>
              <w:t xml:space="preserve">Article dans une revue</w:t>
            </w:r>
          </w:p>
          <w:p>
            <w:pPr/>
            <w:hyperlink r:id="rId82" w:history="1">
              <w:r>
                <w:rPr>
                  <w:color w:val="#410a8c"/>
                  <w:u w:val="single"/>
                </w:rPr>
                <w:t xml:space="preserve">halshs-03895242v1</w:t>
              </w:r>
            </w:hyperlink>
          </w:p>
        </w:tc>
      </w:tr>
      <w:tr>
        <w:trPr/>
        <w:tc>
          <w:tcPr>
            <w:noWrap/>
          </w:tcPr>
          <w:p>
            <w:pPr>
              <w:spacing w:after="200"/>
            </w:pPr>
            <w:hyperlink r:id="rId84" w:history="1">
              <w:r>
                <w:rPr>
                  <w:color w:val="1e198e"/>
                  <w:b w:val="1"/>
                  <w:bCs w:val="1"/>
                  <w:u w:val="single"/>
                </w:rPr>
                <w:t xml:space="preserve">Fouille archéologique de Bunje (Novo Selo, Croatie) en 2020</w:t>
              </w:r>
            </w:hyperlink>
          </w:p>
          <w:p>
            <w:pPr/>
            <w:hyperlink r:id="rId85" w:history="1">
              <w:r>
                <w:rPr>
                  <w:color w:val="#410a8c"/>
                  <w:u w:val="single"/>
                </w:rPr>
                <w:t xml:space="preserve">Emmanuel Botte</w:t>
              </w:r>
            </w:hyperlink>
            <w:r>
              <w:rPr/>
              <w:t xml:space="preserve">,</w:t>
            </w:r>
            <w:hyperlink r:id="rId86" w:history="1">
              <w:r>
                <w:rPr>
                  <w:color w:val="#410a8c"/>
                  <w:u w:val="single"/>
                </w:rPr>
                <w:t xml:space="preserve">Kristina Jelinčić</w:t>
              </w:r>
            </w:hyperlink>
            <w:r>
              <w:rPr/>
              <w:t xml:space="preserve">,</w:t>
            </w:r>
            <w:hyperlink r:id="rId87" w:history="1">
              <w:r>
                <w:rPr>
                  <w:color w:val="#410a8c"/>
                  <w:u w:val="single"/>
                </w:rPr>
                <w:t xml:space="preserve">Audrey Bertrand</w:t>
              </w:r>
            </w:hyperlink>
            <w:r>
              <w:rPr/>
              <w:t xml:space="preserve">,</w:t>
            </w:r>
            <w:hyperlink r:id="rId88" w:history="1">
              <w:r>
                <w:rPr>
                  <w:color w:val="#410a8c"/>
                  <w:u w:val="single"/>
                </w:rPr>
                <w:t xml:space="preserve">Jere Drpić</w:t>
              </w:r>
            </w:hyperlink>
            <w:r>
              <w:rPr/>
              <w:t xml:space="preserve">,</w:t>
            </w:r>
            <w:hyperlink r:id="rId89" w:history="1">
              <w:r>
                <w:rPr>
                  <w:color w:val="#410a8c"/>
                  <w:u w:val="single"/>
                </w:rPr>
                <w:t xml:space="preserve">Bastien Lemaire</w:t>
              </w:r>
            </w:hyperlink>
            <w:r>
              <w:rPr/>
              <w:t xml:space="preserve">et al.</w:t>
            </w:r>
          </w:p>
          <w:p>
            <w:pPr/>
            <w:r>
              <w:rPr>
                <w:i w:val="1"/>
                <w:iCs w:val="1"/>
              </w:rPr>
              <w:t xml:space="preserve">Bulletin archéologique des Écoles françaises à l’étranger</w:t>
            </w:r>
            <w:r>
              <w:rPr/>
              <w:t xml:space="preserve">, 2022, Balkans, 2021, Croatie, pp.3114. </w:t>
            </w:r>
            <w:hyperlink r:id="rId90" w:history="1">
              <w:r>
                <w:rPr>
                  <w:color w:val="#410a8c"/>
                  <w:u w:val="single"/>
                </w:rPr>
                <w:t xml:space="preserve">⟨10.4000/baefe.3114⟩</w:t>
              </w:r>
            </w:hyperlink>
          </w:p>
          <w:p>
            <w:pPr/>
            <w:r>
              <w:rPr/>
              <w:t xml:space="preserve">Article dans une revue</w:t>
            </w:r>
          </w:p>
          <w:p>
            <w:pPr/>
            <w:hyperlink r:id="rId84" w:history="1">
              <w:r>
                <w:rPr>
                  <w:color w:val="#410a8c"/>
                  <w:u w:val="single"/>
                </w:rPr>
                <w:t xml:space="preserve">hal-03507475v1</w:t>
              </w:r>
            </w:hyperlink>
          </w:p>
        </w:tc>
      </w:tr>
      <w:tr>
        <w:trPr/>
        <w:tc>
          <w:tcPr>
            <w:noWrap/>
          </w:tcPr>
          <w:p>
            <w:pPr>
              <w:spacing w:after="200"/>
            </w:pPr>
            <w:hyperlink r:id="rId91" w:history="1">
              <w:r>
                <w:rPr>
                  <w:color w:val="1e198e"/>
                  <w:b w:val="1"/>
                  <w:bCs w:val="1"/>
                  <w:u w:val="single"/>
                </w:rPr>
                <w:t xml:space="preserve">Aléria -Lamajone</w:t>
              </w:r>
            </w:hyperlink>
          </w:p>
          <w:p>
            <w:pPr/>
            <w:hyperlink r:id="rId92" w:history="1">
              <w:r>
                <w:rPr>
                  <w:color w:val="#410a8c"/>
                  <w:u w:val="single"/>
                </w:rPr>
                <w:t xml:space="preserve">Laurent Vidal</w:t>
              </w:r>
            </w:hyperlink>
            <w:r>
              <w:rPr/>
              <w:t xml:space="preserve">,</w:t>
            </w:r>
            <w:hyperlink r:id="rId93" w:history="1">
              <w:r>
                <w:rPr>
                  <w:color w:val="#410a8c"/>
                  <w:u w:val="single"/>
                </w:rPr>
                <w:t xml:space="preserve">Catherine Rigeade</w:t>
              </w:r>
            </w:hyperlink>
            <w:r>
              <w:rPr/>
              <w:t xml:space="preserve">,</w:t>
            </w:r>
            <w:hyperlink r:id="rId94" w:history="1">
              <w:r>
                <w:rPr>
                  <w:color w:val="#410a8c"/>
                  <w:u w:val="single"/>
                </w:rPr>
                <w:t xml:space="preserve">Marina Biron</w:t>
              </w:r>
            </w:hyperlink>
            <w:r>
              <w:rPr/>
              <w:t xml:space="preserve">,</w:t>
            </w:r>
            <w:hyperlink r:id="rId95" w:history="1">
              <w:r>
                <w:rPr>
                  <w:color w:val="#410a8c"/>
                  <w:u w:val="single"/>
                </w:rPr>
                <w:t xml:space="preserve">Philippe Écard</w:t>
              </w:r>
            </w:hyperlink>
            <w:r>
              <w:rPr/>
              <w:t xml:space="preserve">,</w:t>
            </w:r>
            <w:hyperlink r:id="rId96" w:history="1">
              <w:r>
                <w:rPr>
                  <w:color w:val="#410a8c"/>
                  <w:u w:val="single"/>
                </w:rPr>
                <w:t xml:space="preserve">Isabel Figueiral</w:t>
              </w:r>
            </w:hyperlink>
            <w:r>
              <w:rPr/>
              <w:t xml:space="preserve">et al.</w:t>
            </w:r>
          </w:p>
          <w:p>
            <w:pPr/>
            <w:r>
              <w:rPr>
                <w:i w:val="1"/>
                <w:iCs w:val="1"/>
              </w:rPr>
              <w:t xml:space="preserve">Archéologie de la France - Informations</w:t>
            </w:r>
            <w:r>
              <w:rPr/>
              <w:t xml:space="preserve">, 2021, Archéologie de la France -Informations, 2B</w:t>
            </w:r>
          </w:p>
          <w:p>
            <w:pPr/>
            <w:r>
              <w:rPr/>
              <w:t xml:space="preserve">Article dans une revue</w:t>
            </w:r>
          </w:p>
          <w:p>
            <w:pPr/>
            <w:hyperlink r:id="rId91" w:history="1">
              <w:r>
                <w:rPr>
                  <w:color w:val="#410a8c"/>
                  <w:u w:val="single"/>
                </w:rPr>
                <w:t xml:space="preserve">hal-04125986v1</w:t>
              </w:r>
            </w:hyperlink>
          </w:p>
        </w:tc>
      </w:tr>
      <w:tr>
        <w:trPr/>
        <w:tc>
          <w:tcPr>
            <w:noWrap/>
          </w:tcPr>
          <w:p>
            <w:pPr>
              <w:spacing w:after="200"/>
            </w:pPr>
            <w:hyperlink r:id="rId97" w:history="1">
              <w:r>
                <w:rPr>
                  <w:color w:val="1e198e"/>
                  <w:b w:val="1"/>
                  <w:bCs w:val="1"/>
                  <w:u w:val="single"/>
                </w:rPr>
                <w:t xml:space="preserve">Thorame-Basse. Saint-Pierre II</w:t>
              </w:r>
            </w:hyperlink>
          </w:p>
          <w:p>
            <w:pPr/>
            <w:hyperlink r:id="rId16" w:history="1">
              <w:r>
                <w:rPr>
                  <w:color w:val="#410a8c"/>
                  <w:u w:val="single"/>
                </w:rPr>
                <w:t xml:space="preserve">Alexia Lattard</w:t>
              </w:r>
            </w:hyperlink>
            <w:r>
              <w:rPr/>
              <w:t xml:space="preserve">,</w:t>
            </w:r>
            <w:hyperlink r:id="rId44" w:history="1">
              <w:r>
                <w:rPr>
                  <w:color w:val="#410a8c"/>
                  <w:u w:val="single"/>
                </w:rPr>
                <w:t xml:space="preserve">Delphine Isoardi</w:t>
              </w:r>
            </w:hyperlink>
            <w:r>
              <w:rPr/>
              <w:t xml:space="preserve">,</w:t>
            </w:r>
            <w:hyperlink r:id="rId25" w:history="1">
              <w:r>
                <w:rPr>
                  <w:color w:val="#410a8c"/>
                  <w:u w:val="single"/>
                </w:rPr>
                <w:t xml:space="preserve">Florence Mocci</w:t>
              </w:r>
            </w:hyperlink>
            <w:r>
              <w:rPr/>
              <w:t xml:space="preserve">,</w:t>
            </w:r>
            <w:hyperlink r:id="rId24" w:history="1">
              <w:r>
                <w:rPr>
                  <w:color w:val="#410a8c"/>
                  <w:u w:val="single"/>
                </w:rPr>
                <w:t xml:space="preserve">Céline Huguet</w:t>
              </w:r>
            </w:hyperlink>
          </w:p>
          <w:p>
            <w:pPr/>
            <w:r>
              <w:rPr>
                <w:i w:val="1"/>
                <w:iCs w:val="1"/>
              </w:rPr>
              <w:t xml:space="preserve">Bilan Scientifique - Direction régionale des affaires culturelles Provence-Alpes-Côte-d'Azur, Service régional de l'archéologie</w:t>
            </w:r>
            <w:r>
              <w:rPr/>
              <w:t xml:space="preserve">, 2021, 2020, pp.45-46</w:t>
            </w:r>
          </w:p>
          <w:p>
            <w:pPr/>
            <w:r>
              <w:rPr/>
              <w:t xml:space="preserve">Article dans une revue</w:t>
            </w:r>
          </w:p>
          <w:p>
            <w:pPr/>
            <w:hyperlink r:id="rId97" w:history="1">
              <w:r>
                <w:rPr>
                  <w:color w:val="#410a8c"/>
                  <w:u w:val="single"/>
                </w:rPr>
                <w:t xml:space="preserve">halshs-03477164v1</w:t>
              </w:r>
            </w:hyperlink>
          </w:p>
        </w:tc>
      </w:tr>
      <w:tr>
        <w:trPr/>
        <w:tc>
          <w:tcPr>
            <w:noWrap/>
          </w:tcPr>
          <w:p>
            <w:pPr>
              <w:spacing w:after="200"/>
            </w:pPr>
            <w:hyperlink r:id="rId98" w:history="1">
              <w:r>
                <w:rPr>
                  <w:color w:val="1e198e"/>
                  <w:b w:val="1"/>
                  <w:bCs w:val="1"/>
                  <w:u w:val="single"/>
                </w:rPr>
                <w:t xml:space="preserve">Riez-Pont Jacquet</w:t>
              </w:r>
            </w:hyperlink>
          </w:p>
          <w:p>
            <w:pPr/>
            <w:hyperlink r:id="rId99" w:history="1">
              <w:r>
                <w:rPr>
                  <w:color w:val="#410a8c"/>
                  <w:u w:val="single"/>
                </w:rPr>
                <w:t xml:space="preserve">Jenny Sélèque</w:t>
              </w:r>
            </w:hyperlink>
            <w:r>
              <w:rPr/>
              <w:t xml:space="preserve">,</w:t>
            </w:r>
            <w:hyperlink r:id="rId100" w:history="1">
              <w:r>
                <w:rPr>
                  <w:color w:val="#410a8c"/>
                  <w:u w:val="single"/>
                </w:rPr>
                <w:t xml:space="preserve">Clément Boutterin</w:t>
              </w:r>
            </w:hyperlink>
            <w:r>
              <w:rPr/>
              <w:t xml:space="preserve">,</w:t>
            </w:r>
            <w:hyperlink r:id="rId16" w:history="1">
              <w:r>
                <w:rPr>
                  <w:color w:val="#410a8c"/>
                  <w:u w:val="single"/>
                </w:rPr>
                <w:t xml:space="preserve">Alexia Lattard</w:t>
              </w:r>
            </w:hyperlink>
            <w:r>
              <w:rPr/>
              <w:t xml:space="preserve">,</w:t>
            </w:r>
            <w:hyperlink r:id="rId101" w:history="1">
              <w:r>
                <w:rPr>
                  <w:color w:val="#410a8c"/>
                  <w:u w:val="single"/>
                </w:rPr>
                <w:t xml:space="preserve">Nataëlle Toutain</w:t>
              </w:r>
            </w:hyperlink>
          </w:p>
          <w:p>
            <w:pPr/>
            <w:r>
              <w:rPr>
                <w:i w:val="1"/>
                <w:iCs w:val="1"/>
              </w:rPr>
              <w:t xml:space="preserve">Bilan Scientifique - Direction régionale des affaires culturelles Provence-Alpes-Côte-d'Azur, Service régional de l'archéologie</w:t>
            </w:r>
            <w:r>
              <w:rPr/>
              <w:t xml:space="preserve">, 2021, 2020, pp.43-44</w:t>
            </w:r>
          </w:p>
          <w:p>
            <w:pPr/>
            <w:r>
              <w:rPr/>
              <w:t xml:space="preserve">Article dans une revue</w:t>
            </w:r>
          </w:p>
          <w:p>
            <w:pPr/>
            <w:hyperlink r:id="rId98" w:history="1">
              <w:r>
                <w:rPr>
                  <w:color w:val="#410a8c"/>
                  <w:u w:val="single"/>
                </w:rPr>
                <w:t xml:space="preserve">halshs-03478679v1</w:t>
              </w:r>
            </w:hyperlink>
          </w:p>
        </w:tc>
      </w:tr>
      <w:tr>
        <w:trPr/>
        <w:tc>
          <w:tcPr>
            <w:noWrap/>
          </w:tcPr>
          <w:p>
            <w:pPr>
              <w:spacing w:after="200"/>
            </w:pPr>
            <w:hyperlink r:id="rId102" w:history="1">
              <w:r>
                <w:rPr>
                  <w:color w:val="1e198e"/>
                  <w:b w:val="1"/>
                  <w:bCs w:val="1"/>
                  <w:u w:val="single"/>
                </w:rPr>
                <w:t xml:space="preserve">La Cassine - Peyruis</w:t>
              </w:r>
            </w:hyperlink>
          </w:p>
          <w:p>
            <w:pPr/>
            <w:hyperlink r:id="rId99" w:history="1">
              <w:r>
                <w:rPr>
                  <w:color w:val="#410a8c"/>
                  <w:u w:val="single"/>
                </w:rPr>
                <w:t xml:space="preserve">Jenny Sélèque</w:t>
              </w:r>
            </w:hyperlink>
            <w:r>
              <w:rPr/>
              <w:t xml:space="preserve">,</w:t>
            </w:r>
            <w:hyperlink r:id="rId101" w:history="1">
              <w:r>
                <w:rPr>
                  <w:color w:val="#410a8c"/>
                  <w:u w:val="single"/>
                </w:rPr>
                <w:t xml:space="preserve">Nataëlle Toutain</w:t>
              </w:r>
            </w:hyperlink>
            <w:r>
              <w:rPr/>
              <w:t xml:space="preserve">,</w:t>
            </w:r>
            <w:hyperlink r:id="rId16" w:history="1">
              <w:r>
                <w:rPr>
                  <w:color w:val="#410a8c"/>
                  <w:u w:val="single"/>
                </w:rPr>
                <w:t xml:space="preserve">Alexia Lattard</w:t>
              </w:r>
            </w:hyperlink>
            <w:r>
              <w:rPr/>
              <w:t xml:space="preserve">,</w:t>
            </w:r>
            <w:hyperlink r:id="rId100" w:history="1">
              <w:r>
                <w:rPr>
                  <w:color w:val="#410a8c"/>
                  <w:u w:val="single"/>
                </w:rPr>
                <w:t xml:space="preserve">Clément Boutterin</w:t>
              </w:r>
            </w:hyperlink>
          </w:p>
          <w:p>
            <w:pPr/>
            <w:r>
              <w:rPr>
                <w:i w:val="1"/>
                <w:iCs w:val="1"/>
              </w:rPr>
              <w:t xml:space="preserve">Bilan Scientifique - Direction régionale des affaires culturelles Provence-Alpes-Côte-d'Azur, Service régional de l'archéologie</w:t>
            </w:r>
            <w:r>
              <w:rPr/>
              <w:t xml:space="preserve">, 2021, 2020, pp.38-39</w:t>
            </w:r>
          </w:p>
          <w:p>
            <w:pPr/>
            <w:r>
              <w:rPr/>
              <w:t xml:space="preserve">Article dans une revue</w:t>
            </w:r>
          </w:p>
          <w:p>
            <w:pPr/>
            <w:hyperlink r:id="rId102" w:history="1">
              <w:r>
                <w:rPr>
                  <w:color w:val="#410a8c"/>
                  <w:u w:val="single"/>
                </w:rPr>
                <w:t xml:space="preserve">halshs-03478667v1</w:t>
              </w:r>
            </w:hyperlink>
          </w:p>
        </w:tc>
      </w:tr>
      <w:tr>
        <w:trPr/>
        <w:tc>
          <w:tcPr>
            <w:noWrap/>
          </w:tcPr>
          <w:p>
            <w:pPr>
              <w:spacing w:after="200"/>
            </w:pPr>
            <w:hyperlink r:id="rId103" w:history="1">
              <w:r>
                <w:rPr>
                  <w:color w:val="1e198e"/>
                  <w:b w:val="1"/>
                  <w:bCs w:val="1"/>
                  <w:u w:val="single"/>
                </w:rPr>
                <w:t xml:space="preserve">Aléria : Lamajone</w:t>
              </w:r>
            </w:hyperlink>
          </w:p>
          <w:p>
            <w:pPr/>
            <w:hyperlink r:id="rId92" w:history="1">
              <w:r>
                <w:rPr>
                  <w:color w:val="#410a8c"/>
                  <w:u w:val="single"/>
                </w:rPr>
                <w:t xml:space="preserve">Laurent Vidal</w:t>
              </w:r>
            </w:hyperlink>
            <w:r>
              <w:rPr/>
              <w:t xml:space="preserve">,</w:t>
            </w:r>
            <w:hyperlink r:id="rId93" w:history="1">
              <w:r>
                <w:rPr>
                  <w:color w:val="#410a8c"/>
                  <w:u w:val="single"/>
                </w:rPr>
                <w:t xml:space="preserve">Catherine Rigeade</w:t>
              </w:r>
            </w:hyperlink>
            <w:r>
              <w:rPr/>
              <w:t xml:space="preserve">,</w:t>
            </w:r>
            <w:hyperlink r:id="rId94" w:history="1">
              <w:r>
                <w:rPr>
                  <w:color w:val="#410a8c"/>
                  <w:u w:val="single"/>
                </w:rPr>
                <w:t xml:space="preserve">Marina Biron</w:t>
              </w:r>
            </w:hyperlink>
            <w:r>
              <w:rPr/>
              <w:t xml:space="preserve">,</w:t>
            </w:r>
            <w:hyperlink r:id="rId21" w:history="1">
              <w:r>
                <w:rPr>
                  <w:color w:val="#410a8c"/>
                  <w:u w:val="single"/>
                </w:rPr>
                <w:t xml:space="preserve">Philippe Ecard</w:t>
              </w:r>
            </w:hyperlink>
            <w:r>
              <w:rPr/>
              <w:t xml:space="preserve">,</w:t>
            </w:r>
            <w:hyperlink r:id="rId96" w:history="1">
              <w:r>
                <w:rPr>
                  <w:color w:val="#410a8c"/>
                  <w:u w:val="single"/>
                </w:rPr>
                <w:t xml:space="preserve">Isabel Figueiral</w:t>
              </w:r>
            </w:hyperlink>
            <w:r>
              <w:rPr/>
              <w:t xml:space="preserve">et al.</w:t>
            </w:r>
          </w:p>
          <w:p>
            <w:pPr/>
            <w:r>
              <w:rPr>
                <w:i w:val="1"/>
                <w:iCs w:val="1"/>
              </w:rPr>
              <w:t xml:space="preserve">Bilan scientifique - Direction régionale des affaires culturelles Corse</w:t>
            </w:r>
            <w:r>
              <w:rPr/>
              <w:t xml:space="preserve">, 2020, bilan 2018-2019, pp.130-131</w:t>
            </w:r>
          </w:p>
          <w:p>
            <w:pPr/>
            <w:r>
              <w:rPr/>
              <w:t xml:space="preserve">Article dans une revue</w:t>
            </w:r>
          </w:p>
          <w:p>
            <w:pPr/>
            <w:hyperlink r:id="rId103" w:history="1">
              <w:r>
                <w:rPr>
                  <w:color w:val="#410a8c"/>
                  <w:u w:val="single"/>
                </w:rPr>
                <w:t xml:space="preserve">halshs-03277100v1</w:t>
              </w:r>
            </w:hyperlink>
          </w:p>
        </w:tc>
      </w:tr>
      <w:tr>
        <w:trPr/>
        <w:tc>
          <w:tcPr>
            <w:noWrap/>
          </w:tcPr>
          <w:p>
            <w:pPr>
              <w:spacing w:after="200"/>
            </w:pPr>
            <w:hyperlink r:id="rId104" w:history="1">
              <w:r>
                <w:rPr>
                  <w:color w:val="1e198e"/>
                  <w:b w:val="1"/>
                  <w:bCs w:val="1"/>
                  <w:u w:val="single"/>
                </w:rPr>
                <w:t xml:space="preserve">Saint-Pierre II - Thorame-Basse</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105" w:history="1">
              <w:r>
                <w:rPr>
                  <w:color w:val="#410a8c"/>
                  <w:u w:val="single"/>
                </w:rPr>
                <w:t xml:space="preserve">Yoann Quesnel</w:t>
              </w:r>
            </w:hyperlink>
            <w:r>
              <w:rPr/>
              <w:t xml:space="preserve">,</w:t>
            </w:r>
            <w:hyperlink r:id="rId106" w:history="1">
              <w:r>
                <w:rPr>
                  <w:color w:val="#410a8c"/>
                  <w:u w:val="single"/>
                </w:rPr>
                <w:t xml:space="preserve">Minoru Uehara</w:t>
              </w:r>
            </w:hyperlink>
          </w:p>
          <w:p>
            <w:pPr/>
            <w:r>
              <w:rPr>
                <w:i w:val="1"/>
                <w:iCs w:val="1"/>
              </w:rPr>
              <w:t xml:space="preserve">Bilan Scientifique - Direction régionale des affaires culturelles Provence-Alpes-Côte-d'Azur, Service régional de l'archéologie</w:t>
            </w:r>
            <w:r>
              <w:rPr/>
              <w:t xml:space="preserve">, 2020, 2019</w:t>
            </w:r>
          </w:p>
          <w:p>
            <w:pPr/>
            <w:r>
              <w:rPr/>
              <w:t xml:space="preserve">Article dans une revue</w:t>
            </w:r>
          </w:p>
          <w:p>
            <w:pPr/>
            <w:hyperlink r:id="rId104" w:history="1">
              <w:r>
                <w:rPr>
                  <w:color w:val="#410a8c"/>
                  <w:u w:val="single"/>
                </w:rPr>
                <w:t xml:space="preserve">halshs-02960720v1</w:t>
              </w:r>
            </w:hyperlink>
          </w:p>
        </w:tc>
      </w:tr>
      <w:tr>
        <w:trPr/>
        <w:tc>
          <w:tcPr>
            <w:noWrap/>
          </w:tcPr>
          <w:p>
            <w:pPr>
              <w:spacing w:after="200"/>
            </w:pPr>
            <w:hyperlink r:id="rId107" w:history="1">
              <w:r>
                <w:rPr>
                  <w:color w:val="1e198e"/>
                  <w:b w:val="1"/>
                  <w:bCs w:val="1"/>
                  <w:u w:val="single"/>
                </w:rPr>
                <w:t xml:space="preserve">Fouilles de l’Anavlochos II: La nécropole de Lami, le sanctuaire de Kako Plaï et ses abords, le dépôt votif 1 et ses abords, les terrasses du sommet Nord-Ouest</w:t>
              </w:r>
            </w:hyperlink>
          </w:p>
          <w:p>
            <w:pPr/>
            <w:hyperlink r:id="rId64" w:history="1">
              <w:r>
                <w:rPr>
                  <w:color w:val="#410a8c"/>
                  <w:u w:val="single"/>
                </w:rPr>
                <w:t xml:space="preserve">Florence Gaignerot-Driessen</w:t>
              </w:r>
            </w:hyperlink>
            <w:r>
              <w:rPr/>
              <w:t xml:space="preserve">,</w:t>
            </w:r>
            <w:hyperlink r:id="rId108" w:history="1">
              <w:r>
                <w:rPr>
                  <w:color w:val="#410a8c"/>
                  <w:u w:val="single"/>
                </w:rPr>
                <w:t xml:space="preserve">Maria Anastasiadou</w:t>
              </w:r>
            </w:hyperlink>
            <w:r>
              <w:rPr/>
              <w:t xml:space="preserve">,</w:t>
            </w:r>
            <w:hyperlink r:id="rId73" w:history="1">
              <w:r>
                <w:rPr>
                  <w:color w:val="#410a8c"/>
                  <w:u w:val="single"/>
                </w:rPr>
                <w:t xml:space="preserve">Pierre Baulain</w:t>
              </w:r>
            </w:hyperlink>
            <w:r>
              <w:rPr/>
              <w:t xml:space="preserve">,</w:t>
            </w:r>
            <w:hyperlink r:id="rId65" w:history="1">
              <w:r>
                <w:rPr>
                  <w:color w:val="#410a8c"/>
                  <w:u w:val="single"/>
                </w:rPr>
                <w:t xml:space="preserve">Grace Erny</w:t>
              </w:r>
            </w:hyperlink>
            <w:r>
              <w:rPr/>
              <w:t xml:space="preserve">,</w:t>
            </w:r>
            <w:hyperlink r:id="rId67" w:history="1">
              <w:r>
                <w:rPr>
                  <w:color w:val="#410a8c"/>
                  <w:u w:val="single"/>
                </w:rPr>
                <w:t xml:space="preserve">Catharine Judson</w:t>
              </w:r>
            </w:hyperlink>
            <w:r>
              <w:rPr/>
              <w:t xml:space="preserve">et al.</w:t>
            </w:r>
          </w:p>
          <w:p>
            <w:pPr/>
            <w:r>
              <w:rPr>
                <w:i w:val="1"/>
                <w:iCs w:val="1"/>
              </w:rPr>
              <w:t xml:space="preserve">Bulletin archéologique des Écoles françaises à l’étranger</w:t>
            </w:r>
            <w:r>
              <w:rPr/>
              <w:t xml:space="preserve">, 2020, </w:t>
            </w:r>
            <w:hyperlink r:id="rId109" w:history="1">
              <w:r>
                <w:rPr>
                  <w:color w:val="#410a8c"/>
                  <w:u w:val="single"/>
                </w:rPr>
                <w:t xml:space="preserve">⟨10.4000/baefe.1348⟩</w:t>
              </w:r>
            </w:hyperlink>
          </w:p>
          <w:p>
            <w:pPr/>
            <w:r>
              <w:rPr/>
              <w:t xml:space="preserve">Article dans une revue</w:t>
            </w:r>
          </w:p>
          <w:p>
            <w:pPr/>
            <w:hyperlink r:id="rId107" w:history="1">
              <w:r>
                <w:rPr>
                  <w:color w:val="#410a8c"/>
                  <w:u w:val="single"/>
                </w:rPr>
                <w:t xml:space="preserve">halshs-03092953v1</w:t>
              </w:r>
            </w:hyperlink>
          </w:p>
        </w:tc>
      </w:tr>
      <w:tr>
        <w:trPr/>
        <w:tc>
          <w:tcPr>
            <w:noWrap/>
          </w:tcPr>
          <w:p>
            <w:pPr>
              <w:spacing w:after="200"/>
            </w:pPr>
            <w:hyperlink r:id="rId110" w:history="1">
              <w:r>
                <w:rPr>
                  <w:color w:val="1e198e"/>
                  <w:b w:val="1"/>
                  <w:bCs w:val="1"/>
                  <w:u w:val="single"/>
                </w:rPr>
                <w:t xml:space="preserve">Kirrha 2008-2015 : un bilan d’étape. 1. La fouille et les structures archéologiques</w:t>
              </w:r>
            </w:hyperlink>
          </w:p>
          <w:p>
            <w:pPr/>
            <w:hyperlink r:id="rId111" w:history="1">
              <w:r>
                <w:rPr>
                  <w:color w:val="#410a8c"/>
                  <w:u w:val="single"/>
                </w:rPr>
                <w:t xml:space="preserve">Raphaël Orgeolet</w:t>
              </w:r>
            </w:hyperlink>
            <w:r>
              <w:rPr/>
              <w:t xml:space="preserve">,</w:t>
            </w:r>
            <w:hyperlink r:id="rId112" w:history="1">
              <w:r>
                <w:rPr>
                  <w:color w:val="#410a8c"/>
                  <w:u w:val="single"/>
                </w:rPr>
                <w:t xml:space="preserve">Julien Zurbach</w:t>
              </w:r>
            </w:hyperlink>
            <w:r>
              <w:rPr/>
              <w:t xml:space="preserve">,</w:t>
            </w:r>
            <w:hyperlink r:id="rId113" w:history="1">
              <w:r>
                <w:rPr>
                  <w:color w:val="#410a8c"/>
                  <w:u w:val="single"/>
                </w:rPr>
                <w:t xml:space="preserve">Despoina Skorda</w:t>
              </w:r>
            </w:hyperlink>
            <w:r>
              <w:rPr/>
              <w:t xml:space="preserve">,</w:t>
            </w:r>
            <w:hyperlink r:id="rId114" w:history="1">
              <w:r>
                <w:rPr>
                  <w:color w:val="#410a8c"/>
                  <w:u w:val="single"/>
                </w:rPr>
                <w:t xml:space="preserve">Lou de Barbarin</w:t>
              </w:r>
            </w:hyperlink>
            <w:r>
              <w:rPr/>
              <w:t xml:space="preserve">,</w:t>
            </w:r>
            <w:hyperlink r:id="rId31" w:history="1">
              <w:r>
                <w:rPr>
                  <w:color w:val="#410a8c"/>
                  <w:u w:val="single"/>
                </w:rPr>
                <w:t xml:space="preserve">Reine-Marie Bérard</w:t>
              </w:r>
            </w:hyperlink>
            <w:r>
              <w:rPr/>
              <w:t xml:space="preserve">et al.</w:t>
            </w:r>
          </w:p>
          <w:p>
            <w:pPr/>
            <w:r>
              <w:rPr>
                <w:i w:val="1"/>
                <w:iCs w:val="1"/>
              </w:rPr>
              <w:t xml:space="preserve">Bulletin de Correspondance Hellénique</w:t>
            </w:r>
            <w:r>
              <w:rPr/>
              <w:t xml:space="preserve">, 2017, 141 (1), pp.41-116. </w:t>
            </w:r>
            <w:hyperlink r:id="rId115" w:history="1">
              <w:r>
                <w:rPr>
                  <w:color w:val="#410a8c"/>
                  <w:u w:val="single"/>
                </w:rPr>
                <w:t xml:space="preserve">⟨10.4000/bch.519⟩</w:t>
              </w:r>
            </w:hyperlink>
          </w:p>
          <w:p>
            <w:pPr/>
            <w:r>
              <w:rPr/>
              <w:t xml:space="preserve">Article dans une revue</w:t>
            </w:r>
          </w:p>
          <w:p>
            <w:pPr/>
            <w:hyperlink r:id="rId110" w:history="1">
              <w:r>
                <w:rPr>
                  <w:color w:val="#410a8c"/>
                  <w:u w:val="single"/>
                </w:rPr>
                <w:t xml:space="preserve">halshs-01913263v1</w:t>
              </w:r>
            </w:hyperlink>
          </w:p>
        </w:tc>
      </w:tr>
      <w:tr>
        <w:trPr/>
        <w:tc>
          <w:tcPr>
            <w:noWrap/>
          </w:tcPr>
          <w:p>
            <w:pPr>
              <w:spacing w:after="200"/>
            </w:pPr>
            <w:hyperlink r:id="rId116" w:history="1">
              <w:r>
                <w:rPr>
                  <w:color w:val="1e198e"/>
                  <w:b w:val="1"/>
                  <w:bCs w:val="1"/>
                  <w:u w:val="single"/>
                </w:rPr>
                <w:t xml:space="preserve">Un amphorisque en verre de type inédit en Narbonnaise (Fin Ier – Début IIe s.)</w:t>
              </w:r>
            </w:hyperlink>
          </w:p>
          <w:p>
            <w:pPr/>
            <w:hyperlink r:id="rId27" w:history="1">
              <w:r>
                <w:rPr>
                  <w:color w:val="#410a8c"/>
                  <w:u w:val="single"/>
                </w:rPr>
                <w:t xml:space="preserve">Danièle Foy</w:t>
              </w:r>
            </w:hyperlink>
            <w:r>
              <w:rPr/>
              <w:t xml:space="preserve">,</w:t>
            </w: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p>
          <w:p>
            <w:pPr/>
            <w:r>
              <w:rPr>
                <w:i w:val="1"/>
                <w:iCs w:val="1"/>
              </w:rPr>
              <w:t xml:space="preserve">Bulletin de l'Association Française pour l'Archéologie du Verre</w:t>
            </w:r>
            <w:r>
              <w:rPr/>
              <w:t xml:space="preserve">, 2016, 2016, pp.20-29</w:t>
            </w:r>
          </w:p>
          <w:p>
            <w:pPr/>
            <w:r>
              <w:rPr/>
              <w:t xml:space="preserve">Article dans une revue</w:t>
            </w:r>
          </w:p>
          <w:p>
            <w:pPr/>
            <w:hyperlink r:id="rId116" w:history="1">
              <w:r>
                <w:rPr>
                  <w:color w:val="#410a8c"/>
                  <w:u w:val="single"/>
                </w:rPr>
                <w:t xml:space="preserve">halshs-02056907v1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Carte archéologique de la Gaule : Hautes-Alpes, 05</w:t>
              </w:r>
            </w:hyperlink>
          </w:p>
          <w:p>
            <w:pPr/>
            <w:hyperlink r:id="rId25" w:history="1">
              <w:r>
                <w:rPr>
                  <w:color w:val="#410a8c"/>
                  <w:u w:val="single"/>
                </w:rPr>
                <w:t xml:space="preserve">Florence Mocci</w:t>
              </w:r>
            </w:hyperlink>
            <w:r>
              <w:rPr/>
              <w:t xml:space="preserve">,</w:t>
            </w:r>
            <w:hyperlink r:id="rId16" w:history="1">
              <w:r>
                <w:rPr>
                  <w:color w:val="#410a8c"/>
                  <w:u w:val="single"/>
                </w:rPr>
                <w:t xml:space="preserve">Alexia Lattard</w:t>
              </w:r>
            </w:hyperlink>
            <w:r>
              <w:rPr/>
              <w:t xml:space="preserve">,</w:t>
            </w:r>
            <w:hyperlink r:id="rId118" w:history="1">
              <w:r>
                <w:rPr>
                  <w:color w:val="#410a8c"/>
                  <w:u w:val="single"/>
                </w:rPr>
                <w:t xml:space="preserve">Laure Gautier</w:t>
              </w:r>
            </w:hyperlink>
            <w:r>
              <w:rPr/>
              <w:t xml:space="preserve">,</w:t>
            </w:r>
            <w:hyperlink r:id="rId119" w:history="1">
              <w:r>
                <w:rPr>
                  <w:color w:val="#410a8c"/>
                  <w:u w:val="single"/>
                </w:rPr>
                <w:t xml:space="preserve">Philippe Leveau</w:t>
              </w:r>
            </w:hyperlink>
            <w:r>
              <w:rPr/>
              <w:t xml:space="preserve">,</w:t>
            </w:r>
            <w:hyperlink r:id="rId120" w:history="1">
              <w:r>
                <w:rPr>
                  <w:color w:val="#410a8c"/>
                  <w:u w:val="single"/>
                </w:rPr>
                <w:t xml:space="preserve">Lisa Shindo</w:t>
              </w:r>
            </w:hyperlink>
            <w:r>
              <w:rPr/>
              <w:t xml:space="preserve">et al.</w:t>
            </w:r>
          </w:p>
          <w:p>
            <w:pPr/>
            <w:r>
              <w:rPr/>
              <w:t xml:space="preserve">Florence Mocci eds. Académie des Inscriptions et Belles Lettres, pp.383, 2022, Carte archéologique de la Gaule : pré-inventaire archéologique, Michel Provost, 9782877546911</w:t>
            </w:r>
          </w:p>
          <w:p>
            <w:pPr/>
            <w:r>
              <w:rPr/>
              <w:t xml:space="preserve">Ouvrages</w:t>
            </w:r>
          </w:p>
          <w:p>
            <w:pPr/>
            <w:hyperlink r:id="rId117" w:history="1">
              <w:r>
                <w:rPr>
                  <w:color w:val="#410a8c"/>
                  <w:u w:val="single"/>
                </w:rPr>
                <w:t xml:space="preserve">hal-03798190v1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Entre isolement communautaire et pratiques différenciées : l'ensemble funéraire antique de l'avenue Calliès à Fréjus</w:t>
              </w:r>
            </w:hyperlink>
          </w:p>
          <w:p>
            <w:pPr/>
            <w:hyperlink r:id="rId12" w:history="1">
              <w:r>
                <w:rPr>
                  <w:color w:val="#410a8c"/>
                  <w:u w:val="single"/>
                </w:rPr>
                <w:t xml:space="preserve">Marie Perrin</w:t>
              </w:r>
            </w:hyperlink>
            <w:r>
              <w:rPr/>
              <w:t xml:space="preserve">,</w:t>
            </w:r>
            <w:hyperlink r:id="rId16" w:history="1">
              <w:r>
                <w:rPr>
                  <w:color w:val="#410a8c"/>
                  <w:u w:val="single"/>
                </w:rPr>
                <w:t xml:space="preserve">Alexia Lattard</w:t>
              </w:r>
            </w:hyperlink>
            <w:r>
              <w:rPr/>
              <w:t xml:space="preserve">,</w:t>
            </w:r>
            <w:hyperlink r:id="rId13" w:history="1">
              <w:r>
                <w:rPr>
                  <w:color w:val="#410a8c"/>
                  <w:u w:val="single"/>
                </w:rPr>
                <w:t xml:space="preserve">Lucie Robert</w:t>
              </w:r>
            </w:hyperlink>
            <w:r>
              <w:rPr/>
              <w:t xml:space="preserve">,</w:t>
            </w:r>
            <w:hyperlink r:id="rId14" w:history="1">
              <w:r>
                <w:rPr>
                  <w:color w:val="#410a8c"/>
                  <w:u w:val="single"/>
                </w:rPr>
                <w:t xml:space="preserve">Violaine Bonny</w:t>
              </w:r>
            </w:hyperlink>
            <w:r>
              <w:rPr/>
              <w:t xml:space="preserve">,</w:t>
            </w:r>
            <w:hyperlink r:id="rId15" w:history="1">
              <w:r>
                <w:rPr>
                  <w:color w:val="#410a8c"/>
                  <w:u w:val="single"/>
                </w:rPr>
                <w:t xml:space="preserve">Grégory Gaucher</w:t>
              </w:r>
            </w:hyperlink>
          </w:p>
          <w:p>
            <w:pPr/>
            <w:r>
              <w:rPr>
                <w:i w:val="1"/>
                <w:iCs w:val="1"/>
              </w:rPr>
              <w:t xml:space="preserve">Rencontre autour de l'isolement</w:t>
            </w:r>
            <w:r>
              <w:rPr/>
              <w:t xml:space="preserve">, Groupe d’anthropologie et d’archéologie funéraire, Apr 2026, Bastia, France</w:t>
            </w:r>
          </w:p>
          <w:p>
            <w:pPr/>
            <w:r>
              <w:rPr/>
              <w:t xml:space="preserve">Communication dans un congrès</w:t>
            </w:r>
          </w:p>
          <w:p>
            <w:pPr/>
            <w:hyperlink r:id="rId121" w:history="1">
              <w:r>
                <w:rPr>
                  <w:color w:val="#410a8c"/>
                  <w:u w:val="single"/>
                </w:rPr>
                <w:t xml:space="preserve">halshs-05589428v1</w:t>
              </w:r>
            </w:hyperlink>
          </w:p>
        </w:tc>
      </w:tr>
      <w:tr>
        <w:trPr/>
        <w:tc>
          <w:tcPr>
            <w:noWrap/>
          </w:tcPr>
          <w:p>
            <w:pPr>
              <w:spacing w:after="200"/>
            </w:pPr>
            <w:hyperlink r:id="rId122" w:history="1">
              <w:r>
                <w:rPr>
                  <w:color w:val="1e198e"/>
                  <w:b w:val="1"/>
                  <w:bCs w:val="1"/>
                  <w:u w:val="single"/>
                </w:rPr>
                <w:t xml:space="preserve">Fouilles dans le secteur ouest du site de Saint-Romain-en-Gal (Rhône) : premiers résultats.</w:t>
              </w:r>
            </w:hyperlink>
          </w:p>
          <w:p>
            <w:pPr/>
            <w:hyperlink r:id="rId123" w:history="1">
              <w:r>
                <w:rPr>
                  <w:color w:val="#410a8c"/>
                  <w:u w:val="single"/>
                </w:rPr>
                <w:t xml:space="preserve">Giulia Ciucci</w:t>
              </w:r>
            </w:hyperlink>
            <w:r>
              <w:rPr/>
              <w:t xml:space="preserve">,</w:t>
            </w:r>
            <w:hyperlink r:id="rId16" w:history="1">
              <w:r>
                <w:rPr>
                  <w:color w:val="#410a8c"/>
                  <w:u w:val="single"/>
                </w:rPr>
                <w:t xml:space="preserve">Alexia Lattard</w:t>
              </w:r>
            </w:hyperlink>
            <w:r>
              <w:rPr/>
              <w:t xml:space="preserve">,</w:t>
            </w:r>
            <w:hyperlink r:id="rId124" w:history="1">
              <w:r>
                <w:rPr>
                  <w:color w:val="#410a8c"/>
                  <w:u w:val="single"/>
                </w:rPr>
                <w:t xml:space="preserve">Corinne Rousse</w:t>
              </w:r>
            </w:hyperlink>
          </w:p>
          <w:p>
            <w:pPr/>
            <w:r>
              <w:rPr>
                <w:i w:val="1"/>
                <w:iCs w:val="1"/>
              </w:rPr>
              <w:t xml:space="preserve">Journées régionales de l’archéologie Auvergne-Rhône-Alpes</w:t>
            </w:r>
            <w:r>
              <w:rPr/>
              <w:t xml:space="preserve">, DRAC Auvergne-Rhône-Alpes, Service Régional de l'Archéologie, Feb 2026, Lyon, France</w:t>
            </w:r>
          </w:p>
          <w:p>
            <w:pPr/>
            <w:r>
              <w:rPr/>
              <w:t xml:space="preserve">Communication dans un congrès</w:t>
            </w:r>
          </w:p>
          <w:p>
            <w:pPr/>
            <w:hyperlink r:id="rId122" w:history="1">
              <w:r>
                <w:rPr>
                  <w:color w:val="#410a8c"/>
                  <w:u w:val="single"/>
                </w:rPr>
                <w:t xml:space="preserve">halshs-05543784v1</w:t>
              </w:r>
            </w:hyperlink>
          </w:p>
        </w:tc>
      </w:tr>
      <w:tr>
        <w:trPr/>
        <w:tc>
          <w:tcPr>
            <w:noWrap/>
          </w:tcPr>
          <w:p>
            <w:pPr>
              <w:spacing w:after="200"/>
            </w:pPr>
            <w:hyperlink r:id="rId125" w:history="1">
              <w:r>
                <w:rPr>
                  <w:color w:val="1e198e"/>
                  <w:b w:val="1"/>
                  <w:bCs w:val="1"/>
                  <w:u w:val="single"/>
                </w:rPr>
                <w:t xml:space="preserve">Jusqu’après leur mort, couvert(e)s d’airain et de lumière... Au pied du Rocher des Amoureux à l’âge du Fer (Villarodin-Bourget, Savoie)</w:t>
              </w:r>
            </w:hyperlink>
          </w:p>
          <w:p>
            <w:pPr/>
            <w:hyperlink r:id="rId126" w:history="1">
              <w:r>
                <w:rPr>
                  <w:color w:val="#410a8c"/>
                  <w:u w:val="single"/>
                </w:rPr>
                <w:t xml:space="preserve">Christophe Landry</w:t>
              </w:r>
            </w:hyperlink>
            <w:r>
              <w:rPr/>
              <w:t xml:space="preserve">,</w:t>
            </w:r>
            <w:hyperlink r:id="rId16" w:history="1">
              <w:r>
                <w:rPr>
                  <w:color w:val="#410a8c"/>
                  <w:u w:val="single"/>
                </w:rPr>
                <w:t xml:space="preserve">Alexia Lattard</w:t>
              </w:r>
            </w:hyperlink>
          </w:p>
          <w:p>
            <w:pPr/>
            <w:r>
              <w:rPr>
                <w:i w:val="1"/>
                <w:iCs w:val="1"/>
              </w:rPr>
              <w:t xml:space="preserve">Journées régionales de l’archéologie Auvergne-Rhône-Alpes</w:t>
            </w:r>
            <w:r>
              <w:rPr/>
              <w:t xml:space="preserve">, DRAC Auvergne-Rhône-Alpes, Service Régional de l'Archéologie, Feb 2026, Lyon, France</w:t>
            </w:r>
          </w:p>
          <w:p>
            <w:pPr/>
            <w:r>
              <w:rPr/>
              <w:t xml:space="preserve">Communication dans un congrès</w:t>
            </w:r>
          </w:p>
          <w:p>
            <w:pPr/>
            <w:hyperlink r:id="rId125" w:history="1">
              <w:r>
                <w:rPr>
                  <w:color w:val="#410a8c"/>
                  <w:u w:val="single"/>
                </w:rPr>
                <w:t xml:space="preserve">halshs-05543850v1</w:t>
              </w:r>
            </w:hyperlink>
          </w:p>
        </w:tc>
      </w:tr>
      <w:tr>
        <w:trPr/>
        <w:tc>
          <w:tcPr>
            <w:noWrap/>
          </w:tcPr>
          <w:p>
            <w:pPr>
              <w:spacing w:after="200"/>
            </w:pPr>
            <w:hyperlink r:id="rId127" w:history="1">
              <w:r>
                <w:rPr>
                  <w:color w:val="1e198e"/>
                  <w:b w:val="1"/>
                  <w:bCs w:val="1"/>
                  <w:u w:val="single"/>
                </w:rPr>
                <w:t xml:space="preserve">Nouvelles données sur la périphérie du vicus du Bourget-du-Lac (Savoie) : la fouille préventive des jardins de la Maison forte d'Entremont.</w:t>
              </w:r>
            </w:hyperlink>
          </w:p>
          <w:p>
            <w:pPr/>
            <w:hyperlink r:id="rId16" w:history="1">
              <w:r>
                <w:rPr>
                  <w:color w:val="#410a8c"/>
                  <w:u w:val="single"/>
                </w:rPr>
                <w:t xml:space="preserve">Alexia Lattard</w:t>
              </w:r>
            </w:hyperlink>
            <w:r>
              <w:rPr/>
              <w:t xml:space="preserve">,</w:t>
            </w:r>
            <w:hyperlink r:id="rId128" w:history="1">
              <w:r>
                <w:rPr>
                  <w:color w:val="#410a8c"/>
                  <w:u w:val="single"/>
                </w:rPr>
                <w:t xml:space="preserve">Lisa Donati</w:t>
              </w:r>
            </w:hyperlink>
            <w:r>
              <w:rPr/>
              <w:t xml:space="preserve">,</w:t>
            </w:r>
            <w:hyperlink r:id="rId129" w:history="1">
              <w:r>
                <w:rPr>
                  <w:color w:val="#410a8c"/>
                  <w:u w:val="single"/>
                </w:rPr>
                <w:t xml:space="preserve">Christine Bonnet</w:t>
              </w:r>
            </w:hyperlink>
            <w:r>
              <w:rPr/>
              <w:t xml:space="preserve">,</w:t>
            </w:r>
            <w:hyperlink r:id="rId130" w:history="1">
              <w:r>
                <w:rPr>
                  <w:color w:val="#410a8c"/>
                  <w:u w:val="single"/>
                </w:rPr>
                <w:t xml:space="preserve">Thomas Genty</w:t>
              </w:r>
            </w:hyperlink>
            <w:r>
              <w:rPr/>
              <w:t xml:space="preserve">,</w:t>
            </w:r>
            <w:hyperlink r:id="rId131" w:history="1">
              <w:r>
                <w:rPr>
                  <w:color w:val="#410a8c"/>
                  <w:u w:val="single"/>
                </w:rPr>
                <w:t xml:space="preserve">Alessandro Peinetti</w:t>
              </w:r>
            </w:hyperlink>
            <w:r>
              <w:rPr/>
              <w:t xml:space="preserve">et al.</w:t>
            </w:r>
          </w:p>
          <w:p>
            <w:pPr/>
            <w:r>
              <w:rPr>
                <w:i w:val="1"/>
                <w:iCs w:val="1"/>
              </w:rPr>
              <w:t xml:space="preserve">Journées régionales de l'Archéologie 2026</w:t>
            </w:r>
            <w:r>
              <w:rPr/>
              <w:t xml:space="preserve">, SRA-Rhône-Alpes-Auvergne, Feb 2026, Lyon, France</w:t>
            </w:r>
          </w:p>
          <w:p>
            <w:pPr/>
            <w:r>
              <w:rPr/>
              <w:t xml:space="preserve">Communication dans un congrès</w:t>
            </w:r>
          </w:p>
          <w:p>
            <w:pPr/>
            <w:hyperlink r:id="rId127" w:history="1">
              <w:r>
                <w:rPr>
                  <w:color w:val="#410a8c"/>
                  <w:u w:val="single"/>
                </w:rPr>
                <w:t xml:space="preserve">halshs-05543680v1</w:t>
              </w:r>
            </w:hyperlink>
          </w:p>
        </w:tc>
      </w:tr>
      <w:tr>
        <w:trPr/>
        <w:tc>
          <w:tcPr>
            <w:noWrap/>
          </w:tcPr>
          <w:p>
            <w:pPr>
              <w:spacing w:after="200"/>
            </w:pPr>
            <w:hyperlink r:id="rId132" w:history="1">
              <w:r>
                <w:rPr>
                  <w:color w:val="1e198e"/>
                  <w:b w:val="1"/>
                  <w:bCs w:val="1"/>
                  <w:u w:val="single"/>
                </w:rPr>
                <w:t xml:space="preserve">Nouvelles données sur l'occupation en périphérie de l'agglomération antique du Bourget-du-Lac</w:t>
              </w:r>
            </w:hyperlink>
          </w:p>
          <w:p>
            <w:pPr/>
            <w:hyperlink r:id="rId128" w:history="1">
              <w:r>
                <w:rPr>
                  <w:color w:val="#410a8c"/>
                  <w:u w:val="single"/>
                </w:rPr>
                <w:t xml:space="preserve">Lisa Donati</w:t>
              </w:r>
            </w:hyperlink>
            <w:r>
              <w:rPr/>
              <w:t xml:space="preserve">,</w:t>
            </w:r>
            <w:hyperlink r:id="rId16" w:history="1">
              <w:r>
                <w:rPr>
                  <w:color w:val="#410a8c"/>
                  <w:u w:val="single"/>
                </w:rPr>
                <w:t xml:space="preserve">Alexia Lattard</w:t>
              </w:r>
            </w:hyperlink>
            <w:r>
              <w:rPr/>
              <w:t xml:space="preserve">,</w:t>
            </w:r>
            <w:hyperlink r:id="rId133" w:history="1">
              <w:r>
                <w:rPr>
                  <w:color w:val="#410a8c"/>
                  <w:u w:val="single"/>
                </w:rPr>
                <w:t xml:space="preserve">Marine Bourdenx</w:t>
              </w:r>
            </w:hyperlink>
            <w:r>
              <w:rPr/>
              <w:t xml:space="preserve">,</w:t>
            </w:r>
            <w:hyperlink r:id="rId134" w:history="1">
              <w:r>
                <w:rPr>
                  <w:color w:val="#410a8c"/>
                  <w:u w:val="single"/>
                </w:rPr>
                <w:t xml:space="preserve">Maëva Dufal</w:t>
              </w:r>
            </w:hyperlink>
            <w:r>
              <w:rPr/>
              <w:t xml:space="preserve">,</w:t>
            </w:r>
            <w:hyperlink r:id="rId130" w:history="1">
              <w:r>
                <w:rPr>
                  <w:color w:val="#410a8c"/>
                  <w:u w:val="single"/>
                </w:rPr>
                <w:t xml:space="preserve">Thomas Genty</w:t>
              </w:r>
            </w:hyperlink>
            <w:r>
              <w:rPr/>
              <w:t xml:space="preserve">et al.</w:t>
            </w:r>
          </w:p>
          <w:p>
            <w:pPr/>
            <w:r>
              <w:rPr>
                <w:i w:val="1"/>
                <w:iCs w:val="1"/>
              </w:rPr>
              <w:t xml:space="preserve">Rencontres archéologiques de Savoie 2025</w:t>
            </w:r>
            <w:r>
              <w:rPr/>
              <w:t xml:space="preserve">, Département de Savoie, Jun 2025, Chambéry, France</w:t>
            </w:r>
          </w:p>
          <w:p>
            <w:pPr/>
            <w:r>
              <w:rPr/>
              <w:t xml:space="preserve">Communication dans un congrès</w:t>
            </w:r>
          </w:p>
          <w:p>
            <w:pPr/>
            <w:hyperlink r:id="rId132" w:history="1">
              <w:r>
                <w:rPr>
                  <w:color w:val="#410a8c"/>
                  <w:u w:val="single"/>
                </w:rPr>
                <w:t xml:space="preserve">halshs-05114080v1</w:t>
              </w:r>
            </w:hyperlink>
          </w:p>
        </w:tc>
      </w:tr>
      <w:tr>
        <w:trPr/>
        <w:tc>
          <w:tcPr>
            <w:noWrap/>
          </w:tcPr>
          <w:p>
            <w:pPr>
              <w:spacing w:after="200"/>
            </w:pPr>
            <w:hyperlink r:id="rId135" w:history="1">
              <w:r>
                <w:rPr>
                  <w:color w:val="1e198e"/>
                  <w:b w:val="1"/>
                  <w:bCs w:val="1"/>
                  <w:u w:val="single"/>
                </w:rPr>
                <w:t xml:space="preserve">Vivre et mourir au Rocher des Amoureux. Nouvelles recherches sur la nécropole de l'âge du Fer à Villarodin-Bourget</w:t>
              </w:r>
            </w:hyperlink>
          </w:p>
          <w:p>
            <w:pPr/>
            <w:hyperlink r:id="rId126" w:history="1">
              <w:r>
                <w:rPr>
                  <w:color w:val="#410a8c"/>
                  <w:u w:val="single"/>
                </w:rPr>
                <w:t xml:space="preserve">Christophe Landry</w:t>
              </w:r>
            </w:hyperlink>
            <w:r>
              <w:rPr/>
              <w:t xml:space="preserve">,</w:t>
            </w:r>
            <w:hyperlink r:id="rId16" w:history="1">
              <w:r>
                <w:rPr>
                  <w:color w:val="#410a8c"/>
                  <w:u w:val="single"/>
                </w:rPr>
                <w:t xml:space="preserve">Alexia Lattard</w:t>
              </w:r>
            </w:hyperlink>
          </w:p>
          <w:p>
            <w:pPr/>
            <w:r>
              <w:rPr>
                <w:i w:val="1"/>
                <w:iCs w:val="1"/>
              </w:rPr>
              <w:t xml:space="preserve">Rencontres archéologiques de Savoie 2025</w:t>
            </w:r>
            <w:r>
              <w:rPr/>
              <w:t xml:space="preserve">, Département de Savoie, Jun 2025, Chambéry, France</w:t>
            </w:r>
          </w:p>
          <w:p>
            <w:pPr/>
            <w:r>
              <w:rPr/>
              <w:t xml:space="preserve">Communication dans un congrès</w:t>
            </w:r>
          </w:p>
          <w:p>
            <w:pPr/>
            <w:hyperlink r:id="rId135" w:history="1">
              <w:r>
                <w:rPr>
                  <w:color w:val="#410a8c"/>
                  <w:u w:val="single"/>
                </w:rPr>
                <w:t xml:space="preserve">halshs-05128553v1</w:t>
              </w:r>
            </w:hyperlink>
          </w:p>
        </w:tc>
      </w:tr>
      <w:tr>
        <w:trPr/>
        <w:tc>
          <w:tcPr>
            <w:noWrap/>
          </w:tcPr>
          <w:p>
            <w:pPr>
              <w:spacing w:after="200"/>
            </w:pPr>
            <w:hyperlink r:id="rId136" w:history="1">
              <w:r>
                <w:rPr>
                  <w:color w:val="1e198e"/>
                  <w:b w:val="1"/>
                  <w:bCs w:val="1"/>
                  <w:u w:val="single"/>
                </w:rPr>
                <w:t xml:space="preserve">Archéologie préventive du centre ancien de Saint-Restitut</w:t>
              </w:r>
            </w:hyperlink>
          </w:p>
          <w:p>
            <w:pPr/>
            <w:hyperlink r:id="rId137" w:history="1">
              <w:r>
                <w:rPr>
                  <w:color w:val="#410a8c"/>
                  <w:u w:val="single"/>
                </w:rPr>
                <w:t xml:space="preserve">Marie Gagnol</w:t>
              </w:r>
            </w:hyperlink>
            <w:r>
              <w:rPr/>
              <w:t xml:space="preserve">,</w:t>
            </w:r>
            <w:hyperlink r:id="rId16" w:history="1">
              <w:r>
                <w:rPr>
                  <w:color w:val="#410a8c"/>
                  <w:u w:val="single"/>
                </w:rPr>
                <w:t xml:space="preserve">Alexia Lattard</w:t>
              </w:r>
            </w:hyperlink>
            <w:r>
              <w:rPr/>
              <w:t xml:space="preserve">,</w:t>
            </w:r>
            <w:hyperlink r:id="rId138" w:history="1">
              <w:r>
                <w:rPr>
                  <w:color w:val="#410a8c"/>
                  <w:u w:val="single"/>
                </w:rPr>
                <w:t xml:space="preserve">Sandra Dal Col</w:t>
              </w:r>
            </w:hyperlink>
            <w:r>
              <w:rPr/>
              <w:t xml:space="preserve">,</w:t>
            </w:r>
            <w:hyperlink r:id="rId139" w:history="1">
              <w:r>
                <w:rPr>
                  <w:color w:val="#410a8c"/>
                  <w:u w:val="single"/>
                </w:rPr>
                <w:t xml:space="preserve">Arthur Millet</w:t>
              </w:r>
            </w:hyperlink>
          </w:p>
          <w:p>
            <w:pPr/>
            <w:r>
              <w:rPr>
                <w:i w:val="1"/>
                <w:iCs w:val="1"/>
              </w:rPr>
              <w:t xml:space="preserve">Journées européennes du Patrimoine</w:t>
            </w:r>
            <w:r>
              <w:rPr/>
              <w:t xml:space="preserve">, Mairie de Saint-Restitut, Sep 2025, Saint-Restitut, France</w:t>
            </w:r>
          </w:p>
          <w:p>
            <w:pPr/>
            <w:r>
              <w:rPr/>
              <w:t xml:space="preserve">Communication dans un congrès</w:t>
            </w:r>
          </w:p>
          <w:p>
            <w:pPr/>
            <w:hyperlink r:id="rId136" w:history="1">
              <w:r>
                <w:rPr>
                  <w:color w:val="#410a8c"/>
                  <w:u w:val="single"/>
                </w:rPr>
                <w:t xml:space="preserve">halshs-05272881v1</w:t>
              </w:r>
            </w:hyperlink>
          </w:p>
        </w:tc>
      </w:tr>
      <w:tr>
        <w:trPr/>
        <w:tc>
          <w:tcPr>
            <w:noWrap/>
          </w:tcPr>
          <w:p>
            <w:pPr>
              <w:spacing w:after="200"/>
            </w:pPr>
            <w:hyperlink r:id="rId140" w:history="1">
              <w:r>
                <w:rPr>
                  <w:color w:val="1e198e"/>
                  <w:b w:val="1"/>
                  <w:bCs w:val="1"/>
                  <w:u w:val="single"/>
                </w:rPr>
                <w:t xml:space="preserve">Le prieuré médiéval de Saint-Andéa de Grâne (26)</w:t>
              </w:r>
            </w:hyperlink>
          </w:p>
          <w:p>
            <w:pPr/>
            <w:hyperlink r:id="rId141" w:history="1">
              <w:r>
                <w:rPr>
                  <w:color w:val="#410a8c"/>
                  <w:u w:val="single"/>
                </w:rPr>
                <w:t xml:space="preserve">Avril Mauveaux</w:t>
              </w:r>
            </w:hyperlink>
            <w:r>
              <w:rPr/>
              <w:t xml:space="preserve">,</w:t>
            </w:r>
            <w:hyperlink r:id="rId16" w:history="1">
              <w:r>
                <w:rPr>
                  <w:color w:val="#410a8c"/>
                  <w:u w:val="single"/>
                </w:rPr>
                <w:t xml:space="preserve">Alexia Lattard</w:t>
              </w:r>
            </w:hyperlink>
          </w:p>
          <w:p>
            <w:pPr/>
            <w:r>
              <w:rPr>
                <w:i w:val="1"/>
                <w:iCs w:val="1"/>
              </w:rPr>
              <w:t xml:space="preserve">Journée archéologique de la Drôme</w:t>
            </w:r>
            <w:r>
              <w:rPr/>
              <w:t xml:space="preserve">, Service Régional de l'Archéologie Auvergne Rhône Alpes; Association Patrimoine &amp; Archéologie Pays de Montélimar, Nov 2024, Montélimar, France</w:t>
            </w:r>
          </w:p>
          <w:p>
            <w:pPr/>
            <w:r>
              <w:rPr/>
              <w:t xml:space="preserve">Communication dans un congrès</w:t>
            </w:r>
          </w:p>
          <w:p>
            <w:pPr/>
            <w:hyperlink r:id="rId140" w:history="1">
              <w:r>
                <w:rPr>
                  <w:color w:val="#410a8c"/>
                  <w:u w:val="single"/>
                </w:rPr>
                <w:t xml:space="preserve">halshs-04803150v1</w:t>
              </w:r>
            </w:hyperlink>
          </w:p>
        </w:tc>
      </w:tr>
      <w:tr>
        <w:trPr/>
        <w:tc>
          <w:tcPr>
            <w:noWrap/>
          </w:tcPr>
          <w:p>
            <w:pPr>
              <w:spacing w:after="200"/>
            </w:pPr>
            <w:hyperlink r:id="rId142" w:history="1">
              <w:r>
                <w:rPr>
                  <w:color w:val="1e198e"/>
                  <w:b w:val="1"/>
                  <w:bCs w:val="1"/>
                  <w:u w:val="single"/>
                </w:rPr>
                <w:t xml:space="preserve">D’un sauvetage urgent à la fouille : redécouverte d’une zone funéraire médiévale. Le site de la Rive à Publier (Haute-Savoie, 74)</w:t>
              </w:r>
            </w:hyperlink>
          </w:p>
          <w:p>
            <w:pPr/>
            <w:hyperlink r:id="rId143" w:history="1">
              <w:r>
                <w:rPr>
                  <w:color w:val="#410a8c"/>
                  <w:u w:val="single"/>
                </w:rPr>
                <w:t xml:space="preserve">Julian Castelbou</w:t>
              </w:r>
            </w:hyperlink>
            <w:r>
              <w:rPr/>
              <w:t xml:space="preserve">,</w:t>
            </w:r>
            <w:hyperlink r:id="rId16" w:history="1">
              <w:r>
                <w:rPr>
                  <w:color w:val="#410a8c"/>
                  <w:u w:val="single"/>
                </w:rPr>
                <w:t xml:space="preserve">Alexia Lattard</w:t>
              </w:r>
            </w:hyperlink>
            <w:r>
              <w:rPr/>
              <w:t xml:space="preserve">,</w:t>
            </w:r>
            <w:hyperlink r:id="rId144" w:history="1">
              <w:r>
                <w:rPr>
                  <w:color w:val="#410a8c"/>
                  <w:u w:val="single"/>
                </w:rPr>
                <w:t xml:space="preserve">Anaïs Delliste</w:t>
              </w:r>
            </w:hyperlink>
            <w:r>
              <w:rPr/>
              <w:t xml:space="preserve">,</w:t>
            </w:r>
            <w:hyperlink r:id="rId131" w:history="1">
              <w:r>
                <w:rPr>
                  <w:color w:val="#410a8c"/>
                  <w:u w:val="single"/>
                </w:rPr>
                <w:t xml:space="preserve">Alessandro Peinetti</w:t>
              </w:r>
            </w:hyperlink>
            <w:r>
              <w:rPr/>
              <w:t xml:space="preserve">,</w:t>
            </w:r>
            <w:hyperlink r:id="rId145" w:history="1">
              <w:r>
                <w:rPr>
                  <w:color w:val="#410a8c"/>
                  <w:u w:val="single"/>
                </w:rPr>
                <w:t xml:space="preserve">Laurence Kuntz</w:t>
              </w:r>
            </w:hyperlink>
            <w:r>
              <w:rPr/>
              <w:t xml:space="preserve">et al.</w:t>
            </w:r>
          </w:p>
          <w:p>
            <w:pPr/>
            <w:r>
              <w:rPr>
                <w:i w:val="1"/>
                <w:iCs w:val="1"/>
              </w:rPr>
              <w:t xml:space="preserve">Journées d'actualité en Auvergne Rhône Alpes</w:t>
            </w:r>
            <w:r>
              <w:rPr/>
              <w:t xml:space="preserve">, Service Régional de l'Archéologie Auvergne Rhône Alpes, Nov 2024, Clermont-Ferrand, France</w:t>
            </w:r>
          </w:p>
          <w:p>
            <w:pPr/>
            <w:r>
              <w:rPr/>
              <w:t xml:space="preserve">Communication dans un congrès</w:t>
            </w:r>
          </w:p>
          <w:p>
            <w:pPr/>
            <w:hyperlink r:id="rId142" w:history="1">
              <w:r>
                <w:rPr>
                  <w:color w:val="#410a8c"/>
                  <w:u w:val="single"/>
                </w:rPr>
                <w:t xml:space="preserve">hal-04781670v1</w:t>
              </w:r>
            </w:hyperlink>
          </w:p>
        </w:tc>
      </w:tr>
      <w:tr>
        <w:trPr/>
        <w:tc>
          <w:tcPr>
            <w:noWrap/>
          </w:tcPr>
          <w:p>
            <w:pPr>
              <w:spacing w:after="200"/>
            </w:pPr>
            <w:hyperlink r:id="rId146" w:history="1">
              <w:r>
                <w:rPr>
                  <w:color w:val="1e198e"/>
                  <w:b w:val="1"/>
                  <w:bCs w:val="1"/>
                  <w:u w:val="single"/>
                </w:rPr>
                <w:t xml:space="preserve">Un espace funéraire médiéval à Publier (74) : le site funéraire de la Rive/RD1005</w:t>
              </w:r>
            </w:hyperlink>
          </w:p>
          <w:p>
            <w:pPr/>
            <w:hyperlink r:id="rId16" w:history="1">
              <w:r>
                <w:rPr>
                  <w:color w:val="#410a8c"/>
                  <w:u w:val="single"/>
                </w:rPr>
                <w:t xml:space="preserve">Alexia Lattard</w:t>
              </w:r>
            </w:hyperlink>
          </w:p>
          <w:p>
            <w:pPr/>
            <w:r>
              <w:rPr>
                <w:i w:val="1"/>
                <w:iCs w:val="1"/>
              </w:rPr>
              <w:t xml:space="preserve">Webinaire</w:t>
            </w:r>
            <w:r>
              <w:rPr/>
              <w:t xml:space="preserve">, Haute-Savoie Habitat, Apr 2024, Lyon (en ligne), France</w:t>
            </w:r>
          </w:p>
          <w:p>
            <w:pPr/>
            <w:r>
              <w:rPr/>
              <w:t xml:space="preserve">Communication dans un congrès</w:t>
            </w:r>
          </w:p>
          <w:p>
            <w:pPr/>
            <w:hyperlink r:id="rId146" w:history="1">
              <w:r>
                <w:rPr>
                  <w:color w:val="#410a8c"/>
                  <w:u w:val="single"/>
                </w:rPr>
                <w:t xml:space="preserve">hal-04534369v1</w:t>
              </w:r>
            </w:hyperlink>
          </w:p>
        </w:tc>
      </w:tr>
      <w:tr>
        <w:trPr/>
        <w:tc>
          <w:tcPr>
            <w:noWrap/>
          </w:tcPr>
          <w:p>
            <w:pPr>
              <w:spacing w:after="200"/>
            </w:pPr>
            <w:hyperlink r:id="rId147" w:history="1">
              <w:r>
                <w:rPr>
                  <w:color w:val="1e198e"/>
                  <w:b w:val="1"/>
                  <w:bCs w:val="1"/>
                  <w:u w:val="single"/>
                </w:rPr>
                <w:t xml:space="preserve">La crémation en Corse à la lumière des récentes découvertes</w:t>
              </w:r>
            </w:hyperlink>
          </w:p>
          <w:p>
            <w:pPr/>
            <w:hyperlink r:id="rId16" w:history="1">
              <w:r>
                <w:rPr>
                  <w:color w:val="#410a8c"/>
                  <w:u w:val="single"/>
                </w:rPr>
                <w:t xml:space="preserve">Alexia Lattard</w:t>
              </w:r>
            </w:hyperlink>
            <w:r>
              <w:rPr/>
              <w:t xml:space="preserve">,</w:t>
            </w:r>
            <w:hyperlink r:id="rId93" w:history="1">
              <w:r>
                <w:rPr>
                  <w:color w:val="#410a8c"/>
                  <w:u w:val="single"/>
                </w:rPr>
                <w:t xml:space="preserve">Catherine Rigeade</w:t>
              </w:r>
            </w:hyperlink>
            <w:r>
              <w:rPr/>
              <w:t xml:space="preserve">,</w:t>
            </w:r>
            <w:hyperlink r:id="rId19" w:history="1">
              <w:r>
                <w:rPr>
                  <w:color w:val="#410a8c"/>
                  <w:u w:val="single"/>
                </w:rPr>
                <w:t xml:space="preserve">Anne-Gaëlle Corbara</w:t>
              </w:r>
            </w:hyperlink>
            <w:r>
              <w:rPr/>
              <w:t xml:space="preserve">,</w:t>
            </w:r>
            <w:hyperlink r:id="rId21" w:history="1">
              <w:r>
                <w:rPr>
                  <w:color w:val="#410a8c"/>
                  <w:u w:val="single"/>
                </w:rPr>
                <w:t xml:space="preserve">Philippe Ecard</w:t>
              </w:r>
            </w:hyperlink>
            <w:r>
              <w:rPr/>
              <w:t xml:space="preserve">,</w:t>
            </w:r>
            <w:hyperlink r:id="rId96" w:history="1">
              <w:r>
                <w:rPr>
                  <w:color w:val="#410a8c"/>
                  <w:u w:val="single"/>
                </w:rPr>
                <w:t xml:space="preserve">Isabel Figueiral</w:t>
              </w:r>
            </w:hyperlink>
            <w:r>
              <w:rPr/>
              <w:t xml:space="preserve">et al.</w:t>
            </w:r>
          </w:p>
          <w:p>
            <w:pPr/>
            <w:r>
              <w:rPr>
                <w:i w:val="1"/>
                <w:iCs w:val="1"/>
              </w:rPr>
              <w:t xml:space="preserve">GAAF 2022. Rencontre autour de la crémation</w:t>
            </w:r>
            <w:r>
              <w:rPr/>
              <w:t xml:space="preserve">, Gaaf, May 2022, Toulouse, France</w:t>
            </w:r>
          </w:p>
          <w:p>
            <w:pPr/>
            <w:r>
              <w:rPr/>
              <w:t xml:space="preserve">Communication dans un congrès</w:t>
            </w:r>
          </w:p>
          <w:p>
            <w:pPr/>
            <w:hyperlink r:id="rId147" w:history="1">
              <w:r>
                <w:rPr>
                  <w:color w:val="#410a8c"/>
                  <w:u w:val="single"/>
                </w:rPr>
                <w:t xml:space="preserve">halshs-03685270v1</w:t>
              </w:r>
            </w:hyperlink>
          </w:p>
        </w:tc>
      </w:tr>
      <w:tr>
        <w:trPr/>
        <w:tc>
          <w:tcPr>
            <w:noWrap/>
          </w:tcPr>
          <w:p>
            <w:pPr>
              <w:spacing w:after="200"/>
            </w:pPr>
            <w:hyperlink r:id="rId148" w:history="1">
              <w:r>
                <w:rPr>
                  <w:color w:val="1e198e"/>
                  <w:b w:val="1"/>
                  <w:bCs w:val="1"/>
                  <w:u w:val="single"/>
                </w:rPr>
                <w:t xml:space="preserve">At the Dawn of the Cretan cities: Preliminary results of the excavations conducted at Anavlochos, Lasithi (2017-[2020]2022)</w:t>
              </w:r>
            </w:hyperlink>
          </w:p>
          <w:p>
            <w:pPr/>
            <w:hyperlink r:id="rId64" w:history="1">
              <w:r>
                <w:rPr>
                  <w:color w:val="#410a8c"/>
                  <w:u w:val="single"/>
                </w:rPr>
                <w:t xml:space="preserve">Florence Gaignerot-Driessen</w:t>
              </w:r>
            </w:hyperlink>
            <w:r>
              <w:rPr/>
              <w:t xml:space="preserve">,</w:t>
            </w:r>
            <w:hyperlink r:id="rId16" w:history="1">
              <w:r>
                <w:rPr>
                  <w:color w:val="#410a8c"/>
                  <w:u w:val="single"/>
                </w:rPr>
                <w:t xml:space="preserve">Alexia Lattard</w:t>
              </w:r>
            </w:hyperlink>
            <w:r>
              <w:rPr/>
              <w:t xml:space="preserve">,</w:t>
            </w:r>
            <w:hyperlink r:id="rId67" w:history="1">
              <w:r>
                <w:rPr>
                  <w:color w:val="#410a8c"/>
                  <w:u w:val="single"/>
                </w:rPr>
                <w:t xml:space="preserve">Catharine Judson</w:t>
              </w:r>
            </w:hyperlink>
            <w:r>
              <w:rPr/>
              <w:t xml:space="preserve">,</w:t>
            </w:r>
            <w:hyperlink r:id="rId75" w:history="1">
              <w:r>
                <w:rPr>
                  <w:color w:val="#410a8c"/>
                  <w:u w:val="single"/>
                </w:rPr>
                <w:t xml:space="preserve">Benjamin Jagou</w:t>
              </w:r>
            </w:hyperlink>
            <w:r>
              <w:rPr/>
              <w:t xml:space="preserve">,</w:t>
            </w:r>
            <w:hyperlink r:id="rId149" w:history="1">
              <w:r>
                <w:rPr>
                  <w:color w:val="#410a8c"/>
                  <w:u w:val="single"/>
                </w:rPr>
                <w:t xml:space="preserve">Carine Cenzon Cenzon-Salvayre</w:t>
              </w:r>
            </w:hyperlink>
            <w:r>
              <w:rPr/>
              <w:t xml:space="preserve">et al.</w:t>
            </w:r>
          </w:p>
          <w:p>
            <w:pPr/>
            <w:r>
              <w:rPr>
                <w:i w:val="1"/>
                <w:iCs w:val="1"/>
              </w:rPr>
              <w:t xml:space="preserve">13th International Conference of Cretan Studies</w:t>
            </w:r>
            <w:r>
              <w:rPr/>
              <w:t xml:space="preserve">, Oct 2022, Agios Nikolaos, Greece</w:t>
            </w:r>
          </w:p>
          <w:p>
            <w:pPr/>
            <w:r>
              <w:rPr/>
              <w:t xml:space="preserve">Communication dans un congrès</w:t>
            </w:r>
          </w:p>
          <w:p>
            <w:pPr/>
            <w:hyperlink r:id="rId148" w:history="1">
              <w:r>
                <w:rPr>
                  <w:color w:val="#410a8c"/>
                  <w:u w:val="single"/>
                </w:rPr>
                <w:t xml:space="preserve">hal-03826301v1</w:t>
              </w:r>
            </w:hyperlink>
          </w:p>
        </w:tc>
      </w:tr>
      <w:tr>
        <w:trPr/>
        <w:tc>
          <w:tcPr>
            <w:noWrap/>
          </w:tcPr>
          <w:p>
            <w:pPr>
              <w:spacing w:after="200"/>
            </w:pPr>
            <w:hyperlink r:id="rId150" w:history="1">
              <w:r>
                <w:rPr>
                  <w:color w:val="1e198e"/>
                  <w:b w:val="1"/>
                  <w:bCs w:val="1"/>
                  <w:u w:val="single"/>
                </w:rPr>
                <w:t xml:space="preserve">The alpine societies facing the death during the Late Antiquity in the mountain: in the heart of the civitas of Eturamina, the site of Saint-Pierre 2 at Thorame-Basse (Alpes-de-Haute-Provence, 04)</w:t>
              </w:r>
            </w:hyperlink>
          </w:p>
          <w:p>
            <w:pPr/>
            <w:hyperlink r:id="rId16" w:history="1">
              <w:r>
                <w:rPr>
                  <w:color w:val="#410a8c"/>
                  <w:u w:val="single"/>
                </w:rPr>
                <w:t xml:space="preserve">Alexia Lattard</w:t>
              </w:r>
            </w:hyperlink>
          </w:p>
          <w:p>
            <w:pPr/>
            <w:r>
              <w:rPr>
                <w:i w:val="1"/>
                <w:iCs w:val="1"/>
              </w:rPr>
              <w:t xml:space="preserve">Death and the societies of Late Antiquity. New methods, new questions ?</w:t>
            </w:r>
            <w:r>
              <w:rPr/>
              <w:t xml:space="preserve">, G. Granier; C. Boyer; E. Anstett, Nov 2021, Aix-en-Provence, France</w:t>
            </w:r>
          </w:p>
          <w:p>
            <w:pPr/>
            <w:r>
              <w:rPr/>
              <w:t xml:space="preserve">Communication dans un congrès</w:t>
            </w:r>
          </w:p>
          <w:p>
            <w:pPr/>
            <w:hyperlink r:id="rId150" w:history="1">
              <w:r>
                <w:rPr>
                  <w:color w:val="#410a8c"/>
                  <w:u w:val="single"/>
                </w:rPr>
                <w:t xml:space="preserve">halshs-03419947v1</w:t>
              </w:r>
            </w:hyperlink>
          </w:p>
        </w:tc>
      </w:tr>
      <w:tr>
        <w:trPr/>
        <w:tc>
          <w:tcPr>
            <w:noWrap/>
          </w:tcPr>
          <w:p>
            <w:pPr>
              <w:spacing w:after="200"/>
            </w:pPr>
            <w:hyperlink r:id="rId151" w:history="1">
              <w:r>
                <w:rPr>
                  <w:color w:val="1e198e"/>
                  <w:b w:val="1"/>
                  <w:bCs w:val="1"/>
                  <w:u w:val="single"/>
                </w:rPr>
                <w:t xml:space="preserve">Mourir au cœur de la civitas d’Eturamina : le site de Saint-Pierre 2 à Thorame-Basse (Alpes-de-Haute-Provence, France)</w:t>
              </w:r>
            </w:hyperlink>
          </w:p>
          <w:p>
            <w:pPr/>
            <w:hyperlink r:id="rId24" w:history="1">
              <w:r>
                <w:rPr>
                  <w:color w:val="#410a8c"/>
                  <w:u w:val="single"/>
                </w:rPr>
                <w:t xml:space="preserve">Céline Huguet</w:t>
              </w:r>
            </w:hyperlink>
            <w:r>
              <w:rPr/>
              <w:t xml:space="preserve">,</w:t>
            </w:r>
            <w:hyperlink r:id="rId26" w:history="1">
              <w:r>
                <w:rPr>
                  <w:color w:val="#410a8c"/>
                  <w:u w:val="single"/>
                </w:rPr>
                <w:t xml:space="preserve">Olivier Thuaudet</w:t>
              </w:r>
            </w:hyperlink>
            <w:r>
              <w:rPr/>
              <w:t xml:space="preserve">,</w:t>
            </w:r>
            <w:hyperlink r:id="rId27" w:history="1">
              <w:r>
                <w:rPr>
                  <w:color w:val="#410a8c"/>
                  <w:u w:val="single"/>
                </w:rPr>
                <w:t xml:space="preserve">Danièle Foy</w:t>
              </w:r>
            </w:hyperlink>
            <w:r>
              <w:rPr/>
              <w:t xml:space="preserve">,</w:t>
            </w:r>
            <w:hyperlink r:id="rId152" w:history="1">
              <w:r>
                <w:rPr>
                  <w:color w:val="#410a8c"/>
                  <w:u w:val="single"/>
                </w:rPr>
                <w:t xml:space="preserve">Yann Dedonder</w:t>
              </w:r>
            </w:hyperlink>
            <w:r>
              <w:rPr/>
              <w:t xml:space="preserve">,</w:t>
            </w:r>
            <w:hyperlink r:id="rId153" w:history="1">
              <w:r>
                <w:rPr>
                  <w:color w:val="#410a8c"/>
                  <w:u w:val="single"/>
                </w:rPr>
                <w:t xml:space="preserve">Pierre Magniez</w:t>
              </w:r>
            </w:hyperlink>
            <w:r>
              <w:rPr/>
              <w:t xml:space="preserve">et al.</w:t>
            </w:r>
          </w:p>
          <w:p>
            <w:pPr/>
            <w:r>
              <w:rPr>
                <w:i w:val="1"/>
                <w:iCs w:val="1"/>
              </w:rPr>
              <w:t xml:space="preserve">ATEG VII - Montagne et société en Gaule dans l’Antiquité tardive</w:t>
            </w:r>
            <w:r>
              <w:rPr/>
              <w:t xml:space="preserve">, Antiquité tardive en Gaule, Dec 2021, Lausanne, France</w:t>
            </w:r>
          </w:p>
          <w:p>
            <w:pPr/>
            <w:r>
              <w:rPr/>
              <w:t xml:space="preserve">Communication dans un congrès</w:t>
            </w:r>
          </w:p>
          <w:p>
            <w:pPr/>
            <w:hyperlink r:id="rId151" w:history="1">
              <w:r>
                <w:rPr>
                  <w:color w:val="#410a8c"/>
                  <w:u w:val="single"/>
                </w:rPr>
                <w:t xml:space="preserve">halshs-03475794v1</w:t>
              </w:r>
            </w:hyperlink>
          </w:p>
        </w:tc>
      </w:tr>
      <w:tr>
        <w:trPr/>
        <w:tc>
          <w:tcPr>
            <w:noWrap/>
          </w:tcPr>
          <w:p>
            <w:pPr>
              <w:spacing w:after="200"/>
            </w:pPr>
            <w:hyperlink r:id="rId154" w:history="1">
              <w:r>
                <w:rPr>
                  <w:color w:val="1e198e"/>
                  <w:b w:val="1"/>
                  <w:bCs w:val="1"/>
                  <w:u w:val="single"/>
                </w:rPr>
                <w:t xml:space="preserve">MorAnt Project:Death and societies of Antiquity</w:t>
              </w:r>
            </w:hyperlink>
          </w:p>
          <w:p>
            <w:pP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31" w:history="1">
              <w:r>
                <w:rPr>
                  <w:color w:val="#410a8c"/>
                  <w:u w:val="single"/>
                </w:rPr>
                <w:t xml:space="preserve">Reine-Marie Bérard</w:t>
              </w:r>
            </w:hyperlink>
            <w:r>
              <w:rPr/>
              <w:t xml:space="preserve">,</w:t>
            </w:r>
            <w:hyperlink r:id="rId25" w:history="1">
              <w:r>
                <w:rPr>
                  <w:color w:val="#410a8c"/>
                  <w:u w:val="single"/>
                </w:rPr>
                <w:t xml:space="preserve">Florence Mocci</w:t>
              </w:r>
            </w:hyperlink>
          </w:p>
          <w:p>
            <w:pPr/>
            <w:r>
              <w:rPr>
                <w:i w:val="1"/>
                <w:iCs w:val="1"/>
              </w:rPr>
              <w:t xml:space="preserve">Funerary areas: ownership, management, occupation and reoccupation in the ancient world (5th century BCE - 5th century CE)</w:t>
            </w:r>
            <w:r>
              <w:rPr/>
              <w:t xml:space="preserve">, Gaëlle Granier; Alexia Lattard; Reine-Marie Bérard; Florence Mocci, Sep 2021, Aix-en-Provence, France</w:t>
            </w:r>
          </w:p>
          <w:p>
            <w:pPr/>
            <w:r>
              <w:rPr/>
              <w:t xml:space="preserve">Communication dans un congrès</w:t>
            </w:r>
          </w:p>
          <w:p>
            <w:pPr/>
            <w:hyperlink r:id="rId154" w:history="1">
              <w:r>
                <w:rPr>
                  <w:color w:val="#410a8c"/>
                  <w:u w:val="single"/>
                </w:rPr>
                <w:t xml:space="preserve">halshs-03529889v1</w:t>
              </w:r>
            </w:hyperlink>
          </w:p>
        </w:tc>
      </w:tr>
      <w:tr>
        <w:trPr/>
        <w:tc>
          <w:tcPr>
            <w:noWrap/>
          </w:tcPr>
          <w:p>
            <w:pPr>
              <w:spacing w:after="200"/>
            </w:pPr>
            <w:hyperlink r:id="rId155" w:history="1">
              <w:r>
                <w:rPr>
                  <w:color w:val="1e198e"/>
                  <w:b w:val="1"/>
                  <w:bCs w:val="1"/>
                  <w:u w:val="single"/>
                </w:rPr>
                <w:t xml:space="preserve">Living and dying in the mountain : interdisciplinary approach of human-environmental interactions in the French Alps (Saint-Pierre 2, Thorame-Basse)</w:t>
              </w:r>
            </w:hyperlink>
          </w:p>
          <w:p>
            <w:pPr/>
            <w:hyperlink r:id="rId16" w:history="1">
              <w:r>
                <w:rPr>
                  <w:color w:val="#410a8c"/>
                  <w:u w:val="single"/>
                </w:rPr>
                <w:t xml:space="preserve">Alexia Lattard</w:t>
              </w:r>
            </w:hyperlink>
            <w:r>
              <w:rPr/>
              <w:t xml:space="preserve">,</w:t>
            </w:r>
            <w:hyperlink r:id="rId44" w:history="1">
              <w:r>
                <w:rPr>
                  <w:color w:val="#410a8c"/>
                  <w:u w:val="single"/>
                </w:rPr>
                <w:t xml:space="preserve">Delphine Isoardi</w:t>
              </w:r>
            </w:hyperlink>
            <w:r>
              <w:rPr/>
              <w:t xml:space="preserve">,</w:t>
            </w:r>
            <w:hyperlink r:id="rId25" w:history="1">
              <w:r>
                <w:rPr>
                  <w:color w:val="#410a8c"/>
                  <w:u w:val="single"/>
                </w:rPr>
                <w:t xml:space="preserve">Florence Mocci</w:t>
              </w:r>
            </w:hyperlink>
            <w:r>
              <w:rPr/>
              <w:t xml:space="preserve">,</w:t>
            </w:r>
            <w:hyperlink r:id="rId24" w:history="1">
              <w:r>
                <w:rPr>
                  <w:color w:val="#410a8c"/>
                  <w:u w:val="single"/>
                </w:rPr>
                <w:t xml:space="preserve">Céline Huguet</w:t>
              </w:r>
            </w:hyperlink>
            <w:r>
              <w:rPr/>
              <w:t xml:space="preserve">,</w:t>
            </w:r>
            <w:hyperlink r:id="rId53" w:history="1">
              <w:r>
                <w:rPr>
                  <w:color w:val="#410a8c"/>
                  <w:u w:val="single"/>
                </w:rPr>
                <w:t xml:space="preserve">Carine Cenzon-Salvayre</w:t>
              </w:r>
            </w:hyperlink>
            <w:r>
              <w:rPr/>
              <w:t xml:space="preserve">et al.</w:t>
            </w:r>
          </w:p>
          <w:p>
            <w:pPr/>
            <w:r>
              <w:rPr>
                <w:i w:val="1"/>
                <w:iCs w:val="1"/>
              </w:rPr>
              <w:t xml:space="preserve">27th EAA Annual Meeting</w:t>
            </w:r>
            <w:r>
              <w:rPr/>
              <w:t xml:space="preserve">, European Association of Archaeologists, Sep 2021, Kiel, Germany</w:t>
            </w:r>
          </w:p>
          <w:p>
            <w:pPr/>
            <w:r>
              <w:rPr/>
              <w:t xml:space="preserve">Communication dans un congrès</w:t>
            </w:r>
          </w:p>
          <w:p>
            <w:pPr/>
            <w:hyperlink r:id="rId155" w:history="1">
              <w:r>
                <w:rPr>
                  <w:color w:val="#410a8c"/>
                  <w:u w:val="single"/>
                </w:rPr>
                <w:t xml:space="preserve">halshs-03341693v1</w:t>
              </w:r>
            </w:hyperlink>
          </w:p>
        </w:tc>
      </w:tr>
      <w:tr>
        <w:trPr/>
        <w:tc>
          <w:tcPr>
            <w:noWrap/>
          </w:tcPr>
          <w:p>
            <w:pPr>
              <w:spacing w:after="200"/>
            </w:pPr>
            <w:hyperlink r:id="rId156" w:history="1">
              <w:r>
                <w:rPr>
                  <w:color w:val="1e198e"/>
                  <w:b w:val="1"/>
                  <w:bCs w:val="1"/>
                  <w:u w:val="single"/>
                </w:rPr>
                <w:t xml:space="preserve">The Early Iron Age tumular necropolis at Anavlochos, Crete</w:t>
              </w:r>
            </w:hyperlink>
          </w:p>
          <w:p>
            <w:pPr/>
            <w:hyperlink r:id="rId64" w:history="1">
              <w:r>
                <w:rPr>
                  <w:color w:val="#410a8c"/>
                  <w:u w:val="single"/>
                </w:rPr>
                <w:t xml:space="preserve">Florence Gaignerot-Driessen</w:t>
              </w:r>
            </w:hyperlink>
            <w:r>
              <w:rPr/>
              <w:t xml:space="preserve">,</w:t>
            </w:r>
            <w:hyperlink r:id="rId16" w:history="1">
              <w:r>
                <w:rPr>
                  <w:color w:val="#410a8c"/>
                  <w:u w:val="single"/>
                </w:rPr>
                <w:t xml:space="preserve">Alexia Lattard</w:t>
              </w:r>
            </w:hyperlink>
            <w:r>
              <w:rPr/>
              <w:t xml:space="preserve">,</w:t>
            </w:r>
            <w:hyperlink r:id="rId67" w:history="1">
              <w:r>
                <w:rPr>
                  <w:color w:val="#410a8c"/>
                  <w:u w:val="single"/>
                </w:rPr>
                <w:t xml:space="preserve">Catharine Judson</w:t>
              </w:r>
            </w:hyperlink>
            <w:r>
              <w:rPr/>
              <w:t xml:space="preserve">,</w:t>
            </w:r>
            <w:hyperlink r:id="rId149" w:history="1">
              <w:r>
                <w:rPr>
                  <w:color w:val="#410a8c"/>
                  <w:u w:val="single"/>
                </w:rPr>
                <w:t xml:space="preserve">Carine Cenzon Cenzon-Salvayre</w:t>
              </w:r>
            </w:hyperlink>
          </w:p>
          <w:p>
            <w:pPr/>
            <w:r>
              <w:rPr>
                <w:i w:val="1"/>
                <w:iCs w:val="1"/>
              </w:rPr>
              <w:t xml:space="preserve">Tumuli and Megaliths in Eurasia</w:t>
            </w:r>
            <w:r>
              <w:rPr/>
              <w:t xml:space="preserve">, Research Center for Anthropology and Health (CIAS), May 2021, Proença-a-Nova, Portugal</w:t>
            </w:r>
          </w:p>
          <w:p>
            <w:pPr/>
            <w:r>
              <w:rPr/>
              <w:t xml:space="preserve">Communication dans un congrès</w:t>
            </w:r>
          </w:p>
          <w:p>
            <w:pPr/>
            <w:hyperlink r:id="rId156" w:history="1">
              <w:r>
                <w:rPr>
                  <w:color w:val="#410a8c"/>
                  <w:u w:val="single"/>
                </w:rPr>
                <w:t xml:space="preserve">hal-03505595v1</w:t>
              </w:r>
            </w:hyperlink>
          </w:p>
        </w:tc>
      </w:tr>
      <w:tr>
        <w:trPr/>
        <w:tc>
          <w:tcPr>
            <w:noWrap/>
          </w:tcPr>
          <w:p>
            <w:pPr>
              <w:spacing w:after="200"/>
            </w:pPr>
            <w:hyperlink r:id="rId157" w:history="1">
              <w:r>
                <w:rPr>
                  <w:color w:val="1e198e"/>
                  <w:b w:val="1"/>
                  <w:bCs w:val="1"/>
                  <w:u w:val="single"/>
                </w:rPr>
                <w:t xml:space="preserve">Mors acerba into the civitas of Forum Iulii (narbonnensis Gaul) : from archaeothanatology to social archaeology</w:t>
              </w:r>
            </w:hyperlink>
          </w:p>
          <w:p>
            <w:pPr/>
            <w:hyperlink r:id="rId16" w:history="1">
              <w:r>
                <w:rPr>
                  <w:color w:val="#410a8c"/>
                  <w:u w:val="single"/>
                </w:rPr>
                <w:t xml:space="preserve">Alexia Lattard</w:t>
              </w:r>
            </w:hyperlink>
            <w:r>
              <w:rPr/>
              <w:t xml:space="preserve">,</w:t>
            </w:r>
            <w:hyperlink r:id="rId38" w:history="1">
              <w:r>
                <w:rPr>
                  <w:color w:val="#410a8c"/>
                  <w:u w:val="single"/>
                </w:rPr>
                <w:t xml:space="preserve">Aurore Schmitt</w:t>
              </w:r>
            </w:hyperlink>
          </w:p>
          <w:p>
            <w:pPr/>
            <w:r>
              <w:rPr>
                <w:i w:val="1"/>
                <w:iCs w:val="1"/>
              </w:rPr>
              <w:t xml:space="preserve">25th EAA Annual Meeting</w:t>
            </w:r>
            <w:r>
              <w:rPr/>
              <w:t xml:space="preserve">, European Association of Archaeologists, Sep 2019, Bern, Switzerland</w:t>
            </w:r>
          </w:p>
          <w:p>
            <w:pPr/>
            <w:r>
              <w:rPr/>
              <w:t xml:space="preserve">Communication dans un congrès</w:t>
            </w:r>
          </w:p>
          <w:p>
            <w:pPr/>
            <w:hyperlink r:id="rId157" w:history="1">
              <w:r>
                <w:rPr>
                  <w:color w:val="#410a8c"/>
                  <w:u w:val="single"/>
                </w:rPr>
                <w:t xml:space="preserve">hal-03505594v1</w:t>
              </w:r>
            </w:hyperlink>
          </w:p>
        </w:tc>
      </w:tr>
      <w:tr>
        <w:trPr/>
        <w:tc>
          <w:tcPr>
            <w:noWrap/>
          </w:tcPr>
          <w:p>
            <w:pPr>
              <w:spacing w:after="200"/>
            </w:pPr>
            <w:hyperlink r:id="rId158" w:history="1">
              <w:r>
                <w:rPr>
                  <w:color w:val="1e198e"/>
                  <w:b w:val="1"/>
                  <w:bCs w:val="1"/>
                  <w:u w:val="single"/>
                </w:rPr>
                <w:t xml:space="preserve">Typochronologie des inhumations du Haut-Empire à l’époque contemporaine en PACA. Où en est-on 25 ans après la dernière synthèse régionale ?</w:t>
              </w:r>
            </w:hyperlink>
          </w:p>
          <w:p>
            <w:pPr/>
            <w:hyperlink r:id="rId16" w:history="1">
              <w:r>
                <w:rPr>
                  <w:color w:val="#410a8c"/>
                  <w:u w:val="single"/>
                </w:rPr>
                <w:t xml:space="preserve">Alexia Lattard</w:t>
              </w:r>
            </w:hyperlink>
            <w:r>
              <w:rPr/>
              <w:t xml:space="preserve">,</w:t>
            </w:r>
            <w:hyperlink r:id="rId34" w:history="1">
              <w:r>
                <w:rPr>
                  <w:color w:val="#410a8c"/>
                  <w:u w:val="single"/>
                </w:rPr>
                <w:t xml:space="preserve">Gaëlle Granier</w:t>
              </w:r>
            </w:hyperlink>
            <w:r>
              <w:rPr/>
              <w:t xml:space="preserve">,</w:t>
            </w:r>
            <w:hyperlink r:id="rId159" w:history="1">
              <w:r>
                <w:rPr>
                  <w:color w:val="#410a8c"/>
                  <w:u w:val="single"/>
                </w:rPr>
                <w:t xml:space="preserve">Anne Richier</w:t>
              </w:r>
            </w:hyperlink>
            <w:r>
              <w:rPr/>
              <w:t xml:space="preserve">,</w:t>
            </w:r>
            <w:hyperlink r:id="rId93" w:history="1">
              <w:r>
                <w:rPr>
                  <w:color w:val="#410a8c"/>
                  <w:u w:val="single"/>
                </w:rPr>
                <w:t xml:space="preserve">Catherine Rigeade</w:t>
              </w:r>
            </w:hyperlink>
            <w:r>
              <w:rPr/>
              <w:t xml:space="preserve">,</w:t>
            </w:r>
            <w:hyperlink r:id="rId47" w:history="1">
              <w:r>
                <w:rPr>
                  <w:color w:val="#410a8c"/>
                  <w:u w:val="single"/>
                </w:rPr>
                <w:t xml:space="preserve">Marie-José Ancel</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 https://gaaf11.hypotheses.org/2324</w:t>
            </w:r>
          </w:p>
          <w:p>
            <w:pPr/>
            <w:r>
              <w:rPr/>
              <w:t xml:space="preserve">Communication dans un congrès</w:t>
            </w:r>
          </w:p>
          <w:p>
            <w:pPr/>
            <w:hyperlink r:id="rId158" w:history="1">
              <w:r>
                <w:rPr>
                  <w:color w:val="#410a8c"/>
                  <w:u w:val="single"/>
                </w:rPr>
                <w:t xml:space="preserve">hal-02150000v1</w:t>
              </w:r>
            </w:hyperlink>
          </w:p>
        </w:tc>
      </w:tr>
      <w:tr>
        <w:trPr/>
        <w:tc>
          <w:tcPr>
            <w:noWrap/>
          </w:tcPr>
          <w:p>
            <w:pPr>
              <w:spacing w:after="200"/>
            </w:pPr>
            <w:hyperlink r:id="rId160" w:history="1">
              <w:r>
                <w:rPr>
                  <w:color w:val="1e198e"/>
                  <w:b w:val="1"/>
                  <w:bCs w:val="1"/>
                  <w:u w:val="single"/>
                </w:rPr>
                <w:t xml:space="preserve">Les pratiques funéraires du territoire de la civitas de Forum Iulii : une approche archéothanatologique</w:t>
              </w:r>
            </w:hyperlink>
          </w:p>
          <w:p>
            <w:pPr/>
            <w:hyperlink r:id="rId16" w:history="1">
              <w:r>
                <w:rPr>
                  <w:color w:val="#410a8c"/>
                  <w:u w:val="single"/>
                </w:rPr>
                <w:t xml:space="preserve">Alexia Lattard</w:t>
              </w:r>
            </w:hyperlink>
            <w:r>
              <w:rPr/>
              <w:t xml:space="preserve">,</w:t>
            </w:r>
            <w:hyperlink r:id="rId161" w:history="1">
              <w:r>
                <w:rPr>
                  <w:color w:val="#410a8c"/>
                  <w:u w:val="single"/>
                </w:rPr>
                <w:t xml:space="preserve">Marinella Valente</w:t>
              </w:r>
            </w:hyperlink>
            <w:r>
              <w:rPr/>
              <w:t xml:space="preserve">,</w:t>
            </w:r>
            <w:hyperlink r:id="rId162" w:history="1">
              <w:r>
                <w:rPr>
                  <w:color w:val="#410a8c"/>
                  <w:u w:val="single"/>
                </w:rPr>
                <w:t xml:space="preserve">Pierre Excoffon</w:t>
              </w:r>
            </w:hyperlink>
            <w:r>
              <w:rPr/>
              <w:t xml:space="preserve">,</w:t>
            </w:r>
            <w:hyperlink r:id="rId163" w:history="1">
              <w:r>
                <w:rPr>
                  <w:color w:val="#410a8c"/>
                  <w:u w:val="single"/>
                </w:rPr>
                <w:t xml:space="preserve">Chérine Gebara</w:t>
              </w:r>
            </w:hyperlink>
            <w:r>
              <w:rPr/>
              <w:t xml:space="preserve">,</w:t>
            </w:r>
            <w:hyperlink r:id="rId164" w:history="1">
              <w:r>
                <w:rPr>
                  <w:color w:val="#410a8c"/>
                  <w:u w:val="single"/>
                </w:rPr>
                <w:t xml:space="preserve">Jean-Christophe Sourisseau</w:t>
              </w:r>
            </w:hyperlink>
            <w:r>
              <w:rPr/>
              <w:t xml:space="preserve">et al.</w:t>
            </w:r>
          </w:p>
          <w:p>
            <w:pPr/>
            <w:r>
              <w:rPr>
                <w:i w:val="1"/>
                <w:iCs w:val="1"/>
              </w:rPr>
              <w:t xml:space="preserve">1844e Journées de la Société d'Anthropologie de Paris</w:t>
            </w:r>
            <w:r>
              <w:rPr/>
              <w:t xml:space="preserve">, Jan 2019, Paris, France</w:t>
            </w:r>
          </w:p>
          <w:p>
            <w:pPr/>
            <w:r>
              <w:rPr/>
              <w:t xml:space="preserve">Communication dans un congrès</w:t>
            </w:r>
          </w:p>
          <w:p>
            <w:pPr/>
            <w:hyperlink r:id="rId160" w:history="1">
              <w:r>
                <w:rPr>
                  <w:color w:val="#410a8c"/>
                  <w:u w:val="single"/>
                </w:rPr>
                <w:t xml:space="preserve">halshs-01991835v1</w:t>
              </w:r>
            </w:hyperlink>
          </w:p>
        </w:tc>
      </w:tr>
      <w:tr>
        <w:trPr/>
        <w:tc>
          <w:tcPr>
            <w:noWrap/>
          </w:tcPr>
          <w:p>
            <w:pPr>
              <w:spacing w:after="200"/>
            </w:pPr>
            <w:hyperlink r:id="rId165" w:history="1">
              <w:r>
                <w:rPr>
                  <w:color w:val="1e198e"/>
                  <w:b w:val="1"/>
                  <w:bCs w:val="1"/>
                  <w:u w:val="single"/>
                </w:rPr>
                <w:t xml:space="preserve">Les pratiques funéraires au sein de la civitas de Forum Iulii</w:t>
              </w:r>
            </w:hyperlink>
          </w:p>
          <w:p>
            <w:pPr/>
            <w:hyperlink r:id="rId16" w:history="1">
              <w:r>
                <w:rPr>
                  <w:color w:val="#410a8c"/>
                  <w:u w:val="single"/>
                </w:rPr>
                <w:t xml:space="preserve">Alexia Lattard</w:t>
              </w:r>
            </w:hyperlink>
          </w:p>
          <w:p>
            <w:pPr/>
            <w:r>
              <w:rPr>
                <w:i w:val="1"/>
                <w:iCs w:val="1"/>
              </w:rPr>
              <w:t xml:space="preserve">Séminaire d’actualité de la recherche en Gaule romaine</w:t>
            </w:r>
            <w:r>
              <w:rPr/>
              <w:t xml:space="preserve">, INHA, Université Paris-Sorbonne, Apr 2018, Paris, France</w:t>
            </w:r>
          </w:p>
          <w:p>
            <w:pPr/>
            <w:r>
              <w:rPr/>
              <w:t xml:space="preserve">Communication dans un congrès</w:t>
            </w:r>
          </w:p>
          <w:p>
            <w:pPr/>
            <w:hyperlink r:id="rId165" w:history="1">
              <w:r>
                <w:rPr>
                  <w:color w:val="#410a8c"/>
                  <w:u w:val="single"/>
                </w:rPr>
                <w:t xml:space="preserve">halshs-03480813v1</w:t>
              </w:r>
            </w:hyperlink>
          </w:p>
        </w:tc>
      </w:tr>
      <w:tr>
        <w:trPr/>
        <w:tc>
          <w:tcPr>
            <w:noWrap/>
          </w:tcPr>
          <w:p>
            <w:pPr>
              <w:spacing w:after="200"/>
            </w:pPr>
            <w:hyperlink r:id="rId166" w:history="1">
              <w:r>
                <w:rPr>
                  <w:color w:val="1e198e"/>
                  <w:b w:val="1"/>
                  <w:bCs w:val="1"/>
                  <w:u w:val="single"/>
                </w:rPr>
                <w:t xml:space="preserve">Archéologie funéraire et céramologie pour la lecture des pratiques funéraires du Haut-Empire : l’exemple du site des Termes</w:t>
              </w:r>
            </w:hyperlink>
          </w:p>
          <w:p>
            <w:pPr/>
            <w:hyperlink r:id="rId16" w:history="1">
              <w:r>
                <w:rPr>
                  <w:color w:val="#410a8c"/>
                  <w:u w:val="single"/>
                </w:rPr>
                <w:t xml:space="preserve">Alexia Lattard</w:t>
              </w:r>
            </w:hyperlink>
            <w:r>
              <w:rPr/>
              <w:t xml:space="preserve">,</w:t>
            </w:r>
            <w:hyperlink r:id="rId167" w:history="1">
              <w:r>
                <w:rPr>
                  <w:color w:val="#410a8c"/>
                  <w:u w:val="single"/>
                </w:rPr>
                <w:t xml:space="preserve">Marina Valente</w:t>
              </w:r>
            </w:hyperlink>
          </w:p>
          <w:p>
            <w:pPr/>
            <w:r>
              <w:rPr>
                <w:i w:val="1"/>
                <w:iCs w:val="1"/>
              </w:rPr>
              <w:t xml:space="preserve">Céramopôle</w:t>
            </w:r>
            <w:r>
              <w:rPr/>
              <w:t xml:space="preserve">, Laboratoire LA3M; Laboratoire du CCJ, Feb 2018, Toulon, France</w:t>
            </w:r>
          </w:p>
          <w:p>
            <w:pPr/>
            <w:r>
              <w:rPr/>
              <w:t xml:space="preserve">Communication dans un congrès</w:t>
            </w:r>
          </w:p>
          <w:p>
            <w:pPr/>
            <w:hyperlink r:id="rId166" w:history="1">
              <w:r>
                <w:rPr>
                  <w:color w:val="#410a8c"/>
                  <w:u w:val="single"/>
                </w:rPr>
                <w:t xml:space="preserve">halshs-03480827v1</w:t>
              </w:r>
            </w:hyperlink>
          </w:p>
        </w:tc>
      </w:tr>
      <w:tr>
        <w:trPr/>
        <w:tc>
          <w:tcPr>
            <w:noWrap/>
          </w:tcPr>
          <w:p>
            <w:pPr>
              <w:spacing w:after="200"/>
            </w:pPr>
            <w:hyperlink r:id="rId168" w:history="1">
              <w:r>
                <w:rPr>
                  <w:color w:val="1e198e"/>
                  <w:b w:val="1"/>
                  <w:bCs w:val="1"/>
                  <w:u w:val="single"/>
                </w:rPr>
                <w:t xml:space="preserve">L’origine et le développement d’une nécropole rurale antique : le monument funéraire inédit et les sépultures privilégiées de Richeaume XIII (Bouches-du-Rhône, France)</w:t>
              </w:r>
            </w:hyperlink>
          </w:p>
          <w:p>
            <w:pPr/>
            <w:hyperlink r:id="rId16" w:history="1">
              <w:r>
                <w:rPr>
                  <w:color w:val="#410a8c"/>
                  <w:u w:val="single"/>
                </w:rPr>
                <w:t xml:space="preserve">Alexia Lattard</w:t>
              </w:r>
            </w:hyperlink>
            <w:r>
              <w:rPr/>
              <w:t xml:space="preserve">,</w:t>
            </w:r>
            <w:hyperlink r:id="rId34" w:history="1">
              <w:r>
                <w:rPr>
                  <w:color w:val="#410a8c"/>
                  <w:u w:val="single"/>
                </w:rPr>
                <w:t xml:space="preserve">Gaëlle Granier</w:t>
              </w:r>
            </w:hyperlink>
            <w:r>
              <w:rPr/>
              <w:t xml:space="preserve">,</w:t>
            </w: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w:t>
            </w:r>
            <w:hyperlink r:id="rId24" w:history="1">
              <w:r>
                <w:rPr>
                  <w:color w:val="#410a8c"/>
                  <w:u w:val="single"/>
                </w:rPr>
                <w:t xml:space="preserve">Céline Huguet</w:t>
              </w:r>
            </w:hyperlink>
            <w:r>
              <w:rPr/>
              <w:t xml:space="preserve">et al.</w:t>
            </w:r>
          </w:p>
          <w:p>
            <w:pPr/>
            <w:r>
              <w:rPr>
                <w:i w:val="1"/>
                <w:iCs w:val="1"/>
              </w:rPr>
              <w:t xml:space="preserve">1842e Journées de la Société d’anthropologie de Paris</w:t>
            </w:r>
            <w:r>
              <w:rPr/>
              <w:t xml:space="preserve">, Société d’anthropologie de Paris, Jan 2017, Paris, France</w:t>
            </w:r>
          </w:p>
          <w:p>
            <w:pPr/>
            <w:r>
              <w:rPr/>
              <w:t xml:space="preserve">Communication dans un congrès</w:t>
            </w:r>
          </w:p>
          <w:p>
            <w:pPr/>
            <w:hyperlink r:id="rId168" w:history="1">
              <w:r>
                <w:rPr>
                  <w:color w:val="#410a8c"/>
                  <w:u w:val="single"/>
                </w:rPr>
                <w:t xml:space="preserve">halshs-01452983v1</w:t>
              </w:r>
            </w:hyperlink>
          </w:p>
        </w:tc>
      </w:tr>
      <w:tr>
        <w:trPr/>
        <w:tc>
          <w:tcPr>
            <w:noWrap/>
          </w:tcPr>
          <w:p>
            <w:pPr>
              <w:spacing w:after="200"/>
            </w:pPr>
            <w:hyperlink r:id="rId169" w:history="1">
              <w:r>
                <w:rPr>
                  <w:color w:val="1e198e"/>
                  <w:b w:val="1"/>
                  <w:bCs w:val="1"/>
                  <w:u w:val="single"/>
                </w:rPr>
                <w:t xml:space="preserve">An interdisciplinary interpretation of cremation data: the identification of multiple sites of memory on the Roman necropolis Richeaume XIII (Gallia Narbonensis, France)</w:t>
              </w:r>
            </w:hyperlink>
          </w:p>
          <w:p>
            <w:pP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53" w:history="1">
              <w:r>
                <w:rPr>
                  <w:color w:val="#410a8c"/>
                  <w:u w:val="single"/>
                </w:rPr>
                <w:t xml:space="preserve">Carine Cenzon-Salvayre</w:t>
              </w:r>
            </w:hyperlink>
            <w:r>
              <w:rPr/>
              <w:t xml:space="preserve">,</w:t>
            </w:r>
            <w:hyperlink r:id="rId16" w:history="1">
              <w:r>
                <w:rPr>
                  <w:color w:val="#410a8c"/>
                  <w:u w:val="single"/>
                </w:rPr>
                <w:t xml:space="preserve">Alexia Lattard</w:t>
              </w:r>
            </w:hyperlink>
            <w:r>
              <w:rPr/>
              <w:t xml:space="preserve">,</w:t>
            </w:r>
            <w:hyperlink r:id="rId24" w:history="1">
              <w:r>
                <w:rPr>
                  <w:color w:val="#410a8c"/>
                  <w:u w:val="single"/>
                </w:rPr>
                <w:t xml:space="preserve">Céline Huguet</w:t>
              </w:r>
            </w:hyperlink>
            <w:r>
              <w:rPr/>
              <w:t xml:space="preserve">et al.</w:t>
            </w:r>
          </w:p>
          <w:p>
            <w:pPr/>
            <w:r>
              <w:rPr>
                <w:i w:val="1"/>
                <w:iCs w:val="1"/>
              </w:rPr>
              <w:t xml:space="preserve">Colloque International European Association of Archaeologists/MERC</w:t>
            </w:r>
            <w:r>
              <w:rPr/>
              <w:t xml:space="preserve">, Sep 2015, Glasgow, France</w:t>
            </w:r>
          </w:p>
          <w:p>
            <w:pPr/>
            <w:r>
              <w:rPr/>
              <w:t xml:space="preserve">Communication dans un congrès</w:t>
            </w:r>
          </w:p>
          <w:p>
            <w:pPr/>
            <w:hyperlink r:id="rId169" w:history="1">
              <w:r>
                <w:rPr>
                  <w:color w:val="#410a8c"/>
                  <w:u w:val="single"/>
                </w:rPr>
                <w:t xml:space="preserve">halshs-01477500v1</w:t>
              </w:r>
            </w:hyperlink>
          </w:p>
        </w:tc>
      </w:tr>
      <w:tr>
        <w:trPr/>
        <w:tc>
          <w:tcPr>
            <w:noWrap/>
          </w:tcPr>
          <w:p>
            <w:pPr>
              <w:spacing w:after="200"/>
            </w:pPr>
            <w:hyperlink r:id="rId170" w:history="1">
              <w:r>
                <w:rPr>
                  <w:color w:val="1e198e"/>
                  <w:b w:val="1"/>
                  <w:bCs w:val="1"/>
                  <w:u w:val="single"/>
                </w:rPr>
                <w:t xml:space="preserve">Variabilité et complexité des pratiques liées à la crémation en contexte rural Gaule narbonnaise : l’approche interdisciplinaire de l’espace funéraire domanial de Richeaume XIII (Puyloubier, Bouches-du-Rhône)</w:t>
              </w:r>
            </w:hyperlink>
          </w:p>
          <w:p>
            <w:pP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52" w:history="1">
              <w:r>
                <w:rPr>
                  <w:color w:val="#410a8c"/>
                  <w:u w:val="single"/>
                </w:rPr>
                <w:t xml:space="preserve">Titien Bartette</w:t>
              </w:r>
            </w:hyperlink>
            <w:r>
              <w:rPr/>
              <w:t xml:space="preserve">,</w:t>
            </w:r>
            <w:hyperlink r:id="rId25" w:history="1">
              <w:r>
                <w:rPr>
                  <w:color w:val="#410a8c"/>
                  <w:u w:val="single"/>
                </w:rPr>
                <w:t xml:space="preserve">Florence Mocci</w:t>
              </w:r>
            </w:hyperlink>
          </w:p>
          <w:p>
            <w:pPr/>
            <w:r>
              <w:rPr>
                <w:i w:val="1"/>
                <w:iCs w:val="1"/>
              </w:rPr>
              <w:t xml:space="preserve">Nouvelles approches de l’archéologie funéraire, Colloque du GAAF</w:t>
            </w:r>
            <w:r>
              <w:rPr/>
              <w:t xml:space="preserve">, Apr 2014, Paris, France</w:t>
            </w:r>
          </w:p>
          <w:p>
            <w:pPr/>
            <w:r>
              <w:rPr/>
              <w:t xml:space="preserve">Communication dans un congrès</w:t>
            </w:r>
          </w:p>
          <w:p>
            <w:pPr/>
            <w:hyperlink r:id="rId170" w:history="1">
              <w:r>
                <w:rPr>
                  <w:color w:val="#410a8c"/>
                  <w:u w:val="single"/>
                </w:rPr>
                <w:t xml:space="preserve">halshs-01477488v1</w:t>
              </w:r>
            </w:hyperlink>
          </w:p>
        </w:tc>
      </w:tr>
      <w:tr>
        <w:trPr/>
        <w:tc>
          <w:tcPr>
            <w:noWrap/>
          </w:tcPr>
          <w:p>
            <w:pPr>
              <w:spacing w:after="200"/>
            </w:pPr>
            <w:hyperlink r:id="rId171" w:history="1">
              <w:r>
                <w:rPr>
                  <w:color w:val="1e198e"/>
                  <w:b w:val="1"/>
                  <w:bCs w:val="1"/>
                  <w:u w:val="single"/>
                </w:rPr>
                <w:t xml:space="preserve">Approche environnementale de l’espace funéraire domanial de la villa de Richeaume I, le site de Richeaume XIII (Puyloubier, Bouches du Rhône)</w:t>
              </w:r>
            </w:hyperlink>
          </w:p>
          <w:p>
            <w:pPr/>
            <w:hyperlink r:id="rId25" w:history="1">
              <w:r>
                <w:rPr>
                  <w:color w:val="#410a8c"/>
                  <w:u w:val="single"/>
                </w:rPr>
                <w:t xml:space="preserve">Florence Mocci</w:t>
              </w:r>
            </w:hyperlink>
            <w:r>
              <w:rPr/>
              <w:t xml:space="preserve">,</w:t>
            </w:r>
            <w:hyperlink r:id="rId172" w:history="1">
              <w:r>
                <w:rPr>
                  <w:color w:val="#410a8c"/>
                  <w:u w:val="single"/>
                </w:rPr>
                <w:t xml:space="preserve">Stéphane Bonnet</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p>
          <w:p>
            <w:pPr/>
            <w:r>
              <w:rPr>
                <w:i w:val="1"/>
                <w:iCs w:val="1"/>
              </w:rPr>
              <w:t xml:space="preserve">able Ronde internationale CIRCA VILLAM L’environnement de la villa : pour une archéologie du Domaine</w:t>
            </w:r>
            <w:r>
              <w:rPr/>
              <w:t xml:space="preserve">, Christophe Pellecuers, Nov 2014, Loupian, France</w:t>
            </w:r>
          </w:p>
          <w:p>
            <w:pPr/>
            <w:r>
              <w:rPr/>
              <w:t xml:space="preserve">Communication dans un congrès</w:t>
            </w:r>
          </w:p>
          <w:p>
            <w:pPr/>
            <w:hyperlink r:id="rId171" w:history="1">
              <w:r>
                <w:rPr>
                  <w:color w:val="#410a8c"/>
                  <w:u w:val="single"/>
                </w:rPr>
                <w:t xml:space="preserve">halshs-01477451v1</w:t>
              </w:r>
            </w:hyperlink>
          </w:p>
        </w:tc>
      </w:tr>
      <w:tr>
        <w:trPr/>
        <w:tc>
          <w:tcPr>
            <w:noWrap/>
          </w:tcPr>
          <w:p>
            <w:pPr>
              <w:spacing w:after="200"/>
            </w:pPr>
            <w:hyperlink r:id="rId173" w:history="1">
              <w:r>
                <w:rPr>
                  <w:color w:val="1e198e"/>
                  <w:b w:val="1"/>
                  <w:bCs w:val="1"/>
                  <w:u w:val="single"/>
                </w:rPr>
                <w:t xml:space="preserve">Approche pluridisciplinaire du domaine antique de Richeaume et de son espace funéraire sur le piémont méridional de la montagne Sainte-Victoire</w:t>
              </w:r>
            </w:hyperlink>
          </w:p>
          <w:p>
            <w:pP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52" w:history="1">
              <w:r>
                <w:rPr>
                  <w:color w:val="#410a8c"/>
                  <w:u w:val="single"/>
                </w:rPr>
                <w:t xml:space="preserve">Titien Bartette</w:t>
              </w:r>
            </w:hyperlink>
            <w:r>
              <w:rPr/>
              <w:t xml:space="preserve">et al.</w:t>
            </w:r>
          </w:p>
          <w:p>
            <w:pPr/>
            <w:r>
              <w:rPr>
                <w:i w:val="1"/>
                <w:iCs w:val="1"/>
              </w:rPr>
              <w:t xml:space="preserve">Séminaire « Vivre dans la mémoire des hommes ». Nouvelles recherches sur les espaces funéraires romains</w:t>
            </w:r>
            <w:r>
              <w:rPr/>
              <w:t xml:space="preserve">, Nov 2013, Aix en Provence, France</w:t>
            </w:r>
          </w:p>
          <w:p>
            <w:pPr/>
            <w:r>
              <w:rPr/>
              <w:t xml:space="preserve">Communication dans un congrès</w:t>
            </w:r>
          </w:p>
          <w:p>
            <w:pPr/>
            <w:hyperlink r:id="rId173" w:history="1">
              <w:r>
                <w:rPr>
                  <w:color w:val="#410a8c"/>
                  <w:u w:val="single"/>
                </w:rPr>
                <w:t xml:space="preserve">halshs-01477556v1</w:t>
              </w:r>
            </w:hyperlink>
          </w:p>
        </w:tc>
      </w:tr>
      <w:tr>
        <w:trPr/>
        <w:tc>
          <w:tcPr>
            <w:noWrap/>
          </w:tcPr>
          <w:p>
            <w:pPr>
              <w:spacing w:after="200"/>
            </w:pPr>
            <w:hyperlink r:id="rId174" w:history="1">
              <w:r>
                <w:rPr>
                  <w:color w:val="1e198e"/>
                  <w:b w:val="1"/>
                  <w:bCs w:val="1"/>
                  <w:u w:val="single"/>
                </w:rPr>
                <w:t xml:space="preserve">Richeaume, un espace domanial et funéraire, de l’Antiquité au Haut Moyen-Âge, sur le piémont méridional de la Sainte-Victoire : approche pluridisciplinaire</w:t>
              </w:r>
            </w:hyperlink>
          </w:p>
          <w:p>
            <w:pP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52" w:history="1">
              <w:r>
                <w:rPr>
                  <w:color w:val="#410a8c"/>
                  <w:u w:val="single"/>
                </w:rPr>
                <w:t xml:space="preserve">Titien Bartette</w:t>
              </w:r>
            </w:hyperlink>
            <w:r>
              <w:rPr/>
              <w:t xml:space="preserve">,</w:t>
            </w:r>
            <w:hyperlink r:id="rId16" w:history="1">
              <w:r>
                <w:rPr>
                  <w:color w:val="#410a8c"/>
                  <w:u w:val="single"/>
                </w:rPr>
                <w:t xml:space="preserve">Alexia Lattard</w:t>
              </w:r>
            </w:hyperlink>
            <w:r>
              <w:rPr/>
              <w:t xml:space="preserve">,</w:t>
            </w:r>
            <w:hyperlink r:id="rId24" w:history="1">
              <w:r>
                <w:rPr>
                  <w:color w:val="#410a8c"/>
                  <w:u w:val="single"/>
                </w:rPr>
                <w:t xml:space="preserve">Céline Huguet</w:t>
              </w:r>
            </w:hyperlink>
            <w:r>
              <w:rPr/>
              <w:t xml:space="preserve">et al.</w:t>
            </w:r>
          </w:p>
          <w:p>
            <w:pPr/>
            <w:r>
              <w:rPr>
                <w:i w:val="1"/>
                <w:iCs w:val="1"/>
              </w:rPr>
              <w:t xml:space="preserve">Séminaire « La Grèce et la Méditerranée antiques » </w:t>
            </w:r>
            <w:r>
              <w:rPr/>
              <w:t xml:space="preserve">, Feb 2011, Aix en Provence, France</w:t>
            </w:r>
          </w:p>
          <w:p>
            <w:pPr/>
            <w:r>
              <w:rPr/>
              <w:t xml:space="preserve">Communication dans un congrès</w:t>
            </w:r>
          </w:p>
          <w:p>
            <w:pPr/>
            <w:hyperlink r:id="rId174" w:history="1">
              <w:r>
                <w:rPr>
                  <w:color w:val="#410a8c"/>
                  <w:u w:val="single"/>
                </w:rPr>
                <w:t xml:space="preserve">halshs-01477570v1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Décrypter une sépulture énigmatique : l'inhumation isolée d'un adolescent à La Ravoire - Pré-Hibou (Savoie)</w:t>
              </w:r>
            </w:hyperlink>
          </w:p>
          <w:p>
            <w:pPr/>
            <w:hyperlink r:id="rId16" w:history="1">
              <w:r>
                <w:rPr>
                  <w:color w:val="#410a8c"/>
                  <w:u w:val="single"/>
                </w:rPr>
                <w:t xml:space="preserve">Alexia Lattard</w:t>
              </w:r>
            </w:hyperlink>
            <w:r>
              <w:rPr/>
              <w:t xml:space="preserve">,</w:t>
            </w:r>
            <w:hyperlink r:id="rId83" w:history="1">
              <w:r>
                <w:rPr>
                  <w:color w:val="#410a8c"/>
                  <w:u w:val="single"/>
                </w:rPr>
                <w:t xml:space="preserve">Franck Gabayet</w:t>
              </w:r>
            </w:hyperlink>
            <w:r>
              <w:rPr/>
              <w:t xml:space="preserve">,</w:t>
            </w:r>
            <w:hyperlink r:id="rId176" w:history="1">
              <w:r>
                <w:rPr>
                  <w:color w:val="#410a8c"/>
                  <w:u w:val="single"/>
                </w:rPr>
                <w:t xml:space="preserve">Philippe Biagini</w:t>
              </w:r>
            </w:hyperlink>
          </w:p>
          <w:p>
            <w:pPr/>
            <w:r>
              <w:rPr>
                <w:i w:val="1"/>
                <w:iCs w:val="1"/>
              </w:rPr>
              <w:t xml:space="preserve">Rencontre autour de l'isolement, 17e Rencontre du Groupe d’anthropologie et d’archéologie funéraire</w:t>
            </w:r>
            <w:r>
              <w:rPr/>
              <w:t xml:space="preserve">, Apr 2026, Bastia, France</w:t>
            </w:r>
          </w:p>
          <w:p>
            <w:pPr/>
            <w:r>
              <w:rPr/>
              <w:t xml:space="preserve">Poster de conférence</w:t>
            </w:r>
          </w:p>
          <w:p>
            <w:pPr/>
            <w:hyperlink r:id="rId175" w:history="1">
              <w:r>
                <w:rPr>
                  <w:color w:val="#410a8c"/>
                  <w:u w:val="single"/>
                </w:rPr>
                <w:t xml:space="preserve">halshs-05582151v1</w:t>
              </w:r>
            </w:hyperlink>
          </w:p>
        </w:tc>
      </w:tr>
      <w:tr>
        <w:trPr/>
        <w:tc>
          <w:tcPr>
            <w:noWrap/>
          </w:tcPr>
          <w:p>
            <w:pPr>
              <w:spacing w:after="200"/>
            </w:pPr>
            <w:hyperlink r:id="rId177" w:history="1">
              <w:r>
                <w:rPr>
                  <w:color w:val="1e198e"/>
                  <w:b w:val="1"/>
                  <w:bCs w:val="1"/>
                  <w:u w:val="single"/>
                </w:rPr>
                <w:t xml:space="preserve">Des funérailles ostentatoires aux cendres des élites à Forum Iulii : les aires de crémation de Sainte-Croix (Fréjus, 83)</w:t>
              </w:r>
            </w:hyperlink>
          </w:p>
          <w:p>
            <w:pPr/>
            <w:hyperlink r:id="rId16" w:history="1">
              <w:r>
                <w:rPr>
                  <w:color w:val="#410a8c"/>
                  <w:u w:val="single"/>
                </w:rPr>
                <w:t xml:space="preserve">Alexia Lattard</w:t>
              </w:r>
            </w:hyperlink>
            <w:r>
              <w:rPr/>
              <w:t xml:space="preserve">,</w:t>
            </w:r>
            <w:hyperlink r:id="rId178" w:history="1">
              <w:r>
                <w:rPr>
                  <w:color w:val="#410a8c"/>
                  <w:u w:val="single"/>
                </w:rPr>
                <w:t xml:space="preserve">Anselme Cormier</w:t>
              </w:r>
            </w:hyperlink>
            <w:r>
              <w:rPr/>
              <w:t xml:space="preserve">,</w:t>
            </w:r>
            <w:hyperlink r:id="rId179" w:history="1">
              <w:r>
                <w:rPr>
                  <w:color w:val="#410a8c"/>
                  <w:u w:val="single"/>
                </w:rPr>
                <w:t xml:space="preserve">Margaux Tillier</w:t>
              </w:r>
            </w:hyperlink>
            <w:r>
              <w:rPr/>
              <w:t xml:space="preserve">,</w:t>
            </w:r>
            <w:hyperlink r:id="rId53" w:history="1">
              <w:r>
                <w:rPr>
                  <w:color w:val="#410a8c"/>
                  <w:u w:val="single"/>
                </w:rPr>
                <w:t xml:space="preserve">Carine Cenzon-Salvayre</w:t>
              </w:r>
            </w:hyperlink>
            <w:r>
              <w:rPr/>
              <w:t xml:space="preserve">,</w:t>
            </w:r>
            <w:hyperlink r:id="rId15" w:history="1">
              <w:r>
                <w:rPr>
                  <w:color w:val="#410a8c"/>
                  <w:u w:val="single"/>
                </w:rPr>
                <w:t xml:space="preserve">Grégory Gaucher</w:t>
              </w:r>
            </w:hyperlink>
            <w:r>
              <w:rPr/>
              <w:t xml:space="preserve">et al.</w:t>
            </w:r>
          </w:p>
          <w:p>
            <w:pPr/>
            <w:r>
              <w:rPr>
                <w:i w:val="1"/>
                <w:iCs w:val="1"/>
              </w:rPr>
              <w:t xml:space="preserve">GAAF 2024, Rencontre autour de l’invisible dans la tombe</w:t>
            </w:r>
            <w:r>
              <w:rPr/>
              <w:t xml:space="preserve">, May 2024, Châlons-en-Champagne, France</w:t>
            </w:r>
          </w:p>
          <w:p>
            <w:pPr/>
            <w:r>
              <w:rPr/>
              <w:t xml:space="preserve">Poster de conférence</w:t>
            </w:r>
          </w:p>
          <w:p>
            <w:pPr/>
            <w:hyperlink r:id="rId177" w:history="1">
              <w:r>
                <w:rPr>
                  <w:color w:val="#410a8c"/>
                  <w:u w:val="single"/>
                </w:rPr>
                <w:t xml:space="preserve">halshs-04583596v2</w:t>
              </w:r>
            </w:hyperlink>
          </w:p>
        </w:tc>
      </w:tr>
      <w:tr>
        <w:trPr/>
        <w:tc>
          <w:tcPr>
            <w:noWrap/>
          </w:tcPr>
          <w:p>
            <w:pPr>
              <w:spacing w:after="200"/>
            </w:pPr>
            <w:hyperlink r:id="rId180" w:history="1">
              <w:r>
                <w:rPr>
                  <w:color w:val="1e198e"/>
                  <w:b w:val="1"/>
                  <w:bCs w:val="1"/>
                  <w:u w:val="single"/>
                </w:rPr>
                <w:t xml:space="preserve">The tumular necropolis of Anavlochos: New interdisciplinary research on cremation in Early Iron Age Crete</w:t>
              </w:r>
            </w:hyperlink>
          </w:p>
          <w:p>
            <w:pPr/>
            <w:hyperlink r:id="rId64" w:history="1">
              <w:r>
                <w:rPr>
                  <w:color w:val="#410a8c"/>
                  <w:u w:val="single"/>
                </w:rPr>
                <w:t xml:space="preserve">Florence Gaignerot-Driessen</w:t>
              </w:r>
            </w:hyperlink>
            <w:r>
              <w:rPr/>
              <w:t xml:space="preserve">,</w:t>
            </w: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67" w:history="1">
              <w:r>
                <w:rPr>
                  <w:color w:val="#410a8c"/>
                  <w:u w:val="single"/>
                </w:rPr>
                <w:t xml:space="preserve">Catharine Judson</w:t>
              </w:r>
            </w:hyperlink>
          </w:p>
          <w:p>
            <w:pPr/>
            <w:r>
              <w:rPr>
                <w:i w:val="1"/>
                <w:iCs w:val="1"/>
              </w:rPr>
              <w:t xml:space="preserve">13e Rencontres du GAAF : Rencontre autour de la crémation</w:t>
            </w:r>
            <w:r>
              <w:rPr/>
              <w:t xml:space="preserve">, May 2022, Toulouse, France</w:t>
            </w:r>
          </w:p>
          <w:p>
            <w:pPr/>
            <w:r>
              <w:rPr/>
              <w:t xml:space="preserve">Poster de conférence</w:t>
            </w:r>
          </w:p>
          <w:p>
            <w:pPr/>
            <w:hyperlink r:id="rId180" w:history="1">
              <w:r>
                <w:rPr>
                  <w:color w:val="#410a8c"/>
                  <w:u w:val="single"/>
                </w:rPr>
                <w:t xml:space="preserve">hal-03699227v1</w:t>
              </w:r>
            </w:hyperlink>
          </w:p>
        </w:tc>
      </w:tr>
      <w:tr>
        <w:trPr/>
        <w:tc>
          <w:tcPr>
            <w:noWrap/>
          </w:tcPr>
          <w:p>
            <w:pPr>
              <w:spacing w:after="200"/>
            </w:pPr>
            <w:hyperlink r:id="rId181" w:history="1">
              <w:r>
                <w:rPr>
                  <w:color w:val="1e198e"/>
                  <w:b w:val="1"/>
                  <w:bCs w:val="1"/>
                  <w:u w:val="single"/>
                </w:rPr>
                <w:t xml:space="preserve">Les tombes doubles de la nécropole antique de l'avenue du Général Calliès à Fréjus (Var) : des incinérés parmi les inhumés</w:t>
              </w:r>
            </w:hyperlink>
          </w:p>
          <w:p>
            <w:pPr/>
            <w:hyperlink r:id="rId12" w:history="1">
              <w:r>
                <w:rPr>
                  <w:color w:val="#410a8c"/>
                  <w:u w:val="single"/>
                </w:rPr>
                <w:t xml:space="preserve">Marie Perrin</w:t>
              </w:r>
            </w:hyperlink>
            <w:r>
              <w:rPr/>
              <w:t xml:space="preserve">,</w:t>
            </w:r>
            <w:hyperlink r:id="rId13" w:history="1">
              <w:r>
                <w:rPr>
                  <w:color w:val="#410a8c"/>
                  <w:u w:val="single"/>
                </w:rPr>
                <w:t xml:space="preserve">Lucie Robert</w:t>
              </w:r>
            </w:hyperlink>
            <w:r>
              <w:rPr/>
              <w:t xml:space="preserve">,</w:t>
            </w:r>
            <w:hyperlink r:id="rId15" w:history="1">
              <w:r>
                <w:rPr>
                  <w:color w:val="#410a8c"/>
                  <w:u w:val="single"/>
                </w:rPr>
                <w:t xml:space="preserve">Grégory Gaucher</w:t>
              </w:r>
            </w:hyperlink>
            <w:r>
              <w:rPr/>
              <w:t xml:space="preserve">,</w:t>
            </w:r>
            <w:hyperlink r:id="rId14" w:history="1">
              <w:r>
                <w:rPr>
                  <w:color w:val="#410a8c"/>
                  <w:u w:val="single"/>
                </w:rPr>
                <w:t xml:space="preserve">Violaine Bonny</w:t>
              </w:r>
            </w:hyperlink>
            <w:r>
              <w:rPr/>
              <w:t xml:space="preserve">,</w:t>
            </w:r>
            <w:hyperlink r:id="rId182" w:history="1">
              <w:r>
                <w:rPr>
                  <w:color w:val="#410a8c"/>
                  <w:u w:val="single"/>
                </w:rPr>
                <w:t xml:space="preserve">Florian Grimaldi</w:t>
              </w:r>
            </w:hyperlink>
            <w:r>
              <w:rPr/>
              <w:t xml:space="preserve">et al.</w:t>
            </w:r>
          </w:p>
          <w:p>
            <w:pPr/>
            <w:r>
              <w:rPr>
                <w:i w:val="1"/>
                <w:iCs w:val="1"/>
              </w:rPr>
              <w:t xml:space="preserve">GAAF 2022 - Rencontre autour de la crémation</w:t>
            </w:r>
            <w:r>
              <w:rPr/>
              <w:t xml:space="preserve">, May 2022, Toulouse, France</w:t>
            </w:r>
          </w:p>
          <w:p>
            <w:pPr/>
            <w:r>
              <w:rPr/>
              <w:t xml:space="preserve">Poster de conférence</w:t>
            </w:r>
          </w:p>
          <w:p>
            <w:pPr/>
            <w:hyperlink r:id="rId181" w:history="1">
              <w:r>
                <w:rPr>
                  <w:color w:val="#410a8c"/>
                  <w:u w:val="single"/>
                </w:rPr>
                <w:t xml:space="preserve">halshs-03686709v1</w:t>
              </w:r>
            </w:hyperlink>
          </w:p>
        </w:tc>
      </w:tr>
      <w:tr>
        <w:trPr/>
        <w:tc>
          <w:tcPr>
            <w:noWrap/>
          </w:tcPr>
          <w:p>
            <w:pPr>
              <w:spacing w:after="200"/>
            </w:pPr>
            <w:hyperlink r:id="rId183" w:history="1">
              <w:r>
                <w:rPr>
                  <w:color w:val="1e198e"/>
                  <w:b w:val="1"/>
                  <w:bCs w:val="1"/>
                  <w:u w:val="single"/>
                </w:rPr>
                <w:t xml:space="preserve">Des bris et débris : fragments de gestes autours des funérailles à Forum Voconii (Site des Termes, Cannet-des-Maures, 83, France)</w:t>
              </w:r>
            </w:hyperlink>
          </w:p>
          <w:p>
            <w:pPr/>
            <w:hyperlink r:id="rId16" w:history="1">
              <w:r>
                <w:rPr>
                  <w:color w:val="#410a8c"/>
                  <w:u w:val="single"/>
                </w:rPr>
                <w:t xml:space="preserve">Alexia Lattard</w:t>
              </w:r>
            </w:hyperlink>
            <w:r>
              <w:rPr/>
              <w:t xml:space="preserve">,</w:t>
            </w:r>
            <w:hyperlink r:id="rId167" w:history="1">
              <w:r>
                <w:rPr>
                  <w:color w:val="#410a8c"/>
                  <w:u w:val="single"/>
                </w:rPr>
                <w:t xml:space="preserve">Marina Valente</w:t>
              </w:r>
            </w:hyperlink>
          </w:p>
          <w:p>
            <w:pPr/>
            <w:r>
              <w:rPr>
                <w:i w:val="1"/>
                <w:iCs w:val="1"/>
              </w:rPr>
              <w:t xml:space="preserve">12e Rencontre du Gaaf. Rencontre autour des funérailles : des os et des larmes : préparer les corps, pleurer et honorer les morts</w:t>
            </w:r>
            <w:r>
              <w:rPr/>
              <w:t xml:space="preserve">, May 2021, Chartres, France</w:t>
            </w:r>
          </w:p>
          <w:p>
            <w:pPr/>
            <w:r>
              <w:rPr/>
              <w:t xml:space="preserve">Poster de conférence</w:t>
            </w:r>
          </w:p>
          <w:p>
            <w:pPr/>
            <w:hyperlink r:id="rId183" w:history="1">
              <w:r>
                <w:rPr>
                  <w:color w:val="#410a8c"/>
                  <w:u w:val="single"/>
                </w:rPr>
                <w:t xml:space="preserve">halshs-03245592v1</w:t>
              </w:r>
            </w:hyperlink>
          </w:p>
        </w:tc>
      </w:tr>
      <w:tr>
        <w:trPr/>
        <w:tc>
          <w:tcPr>
            <w:noWrap/>
          </w:tcPr>
          <w:p>
            <w:pPr>
              <w:spacing w:after="200"/>
            </w:pPr>
            <w:hyperlink r:id="rId184" w:history="1">
              <w:r>
                <w:rPr>
                  <w:color w:val="1e198e"/>
                  <w:b w:val="1"/>
                  <w:bCs w:val="1"/>
                  <w:u w:val="single"/>
                </w:rPr>
                <w:t xml:space="preserve">Terminology at the service of the characterisation of funerary practices: the Pactols Thesaurus</w:t>
              </w:r>
            </w:hyperlink>
          </w:p>
          <w:p>
            <w:pPr/>
            <w:hyperlink r:id="rId30" w:history="1">
              <w:r>
                <w:rPr>
                  <w:color w:val="#410a8c"/>
                  <w:u w:val="single"/>
                </w:rPr>
                <w:t xml:space="preserve">Blandine Nouvel</w:t>
              </w:r>
            </w:hyperlink>
            <w:r>
              <w:rPr/>
              <w:t xml:space="preserve">,</w:t>
            </w:r>
            <w:hyperlink r:id="rId31" w:history="1">
              <w:r>
                <w:rPr>
                  <w:color w:val="#410a8c"/>
                  <w:u w:val="single"/>
                </w:rPr>
                <w:t xml:space="preserve">Reine-Marie Bérard</w:t>
              </w:r>
            </w:hyperlink>
            <w:r>
              <w:rPr/>
              <w:t xml:space="preserve">,</w:t>
            </w:r>
            <w:hyperlink r:id="rId32" w:history="1">
              <w:r>
                <w:rPr>
                  <w:color w:val="#410a8c"/>
                  <w:u w:val="single"/>
                </w:rPr>
                <w:t xml:space="preserve">Emma Bouvard-Mor</w:t>
              </w:r>
            </w:hyperlink>
            <w:r>
              <w:rPr/>
              <w:t xml:space="preserve">,</w:t>
            </w:r>
            <w:hyperlink r:id="rId185" w:history="1">
              <w:r>
                <w:rPr>
                  <w:color w:val="#410a8c"/>
                  <w:u w:val="single"/>
                </w:rPr>
                <w:t xml:space="preserve">Matthieu Gaultier</w:t>
              </w:r>
            </w:hyperlink>
            <w:r>
              <w:rPr/>
              <w:t xml:space="preserve">,</w:t>
            </w:r>
            <w:hyperlink r:id="rId34" w:history="1">
              <w:r>
                <w:rPr>
                  <w:color w:val="#410a8c"/>
                  <w:u w:val="single"/>
                </w:rPr>
                <w:t xml:space="preserve">Gaëlle Granier</w:t>
              </w:r>
            </w:hyperlink>
            <w:r>
              <w:rPr/>
              <w:t xml:space="preserve">et al.</w:t>
            </w:r>
          </w:p>
          <w:p>
            <w:pPr/>
            <w:r>
              <w:rPr>
                <w:i w:val="1"/>
                <w:iCs w:val="1"/>
              </w:rPr>
              <w:t xml:space="preserve">Death and the Societes of Late Antiquity: new methods, new questions?</w:t>
            </w:r>
            <w:r>
              <w:rPr/>
              <w:t xml:space="preserve">, Nov 2021, Aix-en-Provence, France. </w:t>
            </w:r>
          </w:p>
          <w:p>
            <w:pPr/>
            <w:r>
              <w:rPr/>
              <w:t xml:space="preserve">Poster de conférence</w:t>
            </w:r>
          </w:p>
          <w:p>
            <w:pPr/>
            <w:hyperlink r:id="rId184" w:history="1">
              <w:r>
                <w:rPr>
                  <w:color w:val="#410a8c"/>
                  <w:u w:val="single"/>
                </w:rPr>
                <w:t xml:space="preserve">halshs-03424453v1</w:t>
              </w:r>
            </w:hyperlink>
          </w:p>
        </w:tc>
      </w:tr>
      <w:tr>
        <w:trPr/>
        <w:tc>
          <w:tcPr>
            <w:noWrap/>
          </w:tcPr>
          <w:p>
            <w:pPr>
              <w:spacing w:after="200"/>
            </w:pPr>
            <w:hyperlink r:id="rId186" w:history="1">
              <w:r>
                <w:rPr>
                  <w:color w:val="1e198e"/>
                  <w:b w:val="1"/>
                  <w:bCs w:val="1"/>
                  <w:u w:val="single"/>
                </w:rPr>
                <w:t xml:space="preserve">Un probable cas antique de maladie de Paget</w:t>
              </w:r>
            </w:hyperlink>
          </w:p>
          <w:p>
            <w:pPr/>
            <w:hyperlink r:id="rId187" w:history="1">
              <w:r>
                <w:rPr>
                  <w:color w:val="#410a8c"/>
                  <w:u w:val="single"/>
                </w:rPr>
                <w:t xml:space="preserve">Yann Ardagna</w:t>
              </w:r>
            </w:hyperlink>
            <w:r>
              <w:rPr/>
              <w:t xml:space="preserve">,</w:t>
            </w:r>
            <w:hyperlink r:id="rId16" w:history="1">
              <w:r>
                <w:rPr>
                  <w:color w:val="#410a8c"/>
                  <w:u w:val="single"/>
                </w:rPr>
                <w:t xml:space="preserve">Alexia Lattard</w:t>
              </w:r>
            </w:hyperlink>
          </w:p>
          <w:p>
            <w:pPr/>
            <w:r>
              <w:rPr>
                <w:i w:val="1"/>
                <w:iCs w:val="1"/>
              </w:rPr>
              <w:t xml:space="preserve">1845e journées de la Société d'Anthropologie de Paris</w:t>
            </w:r>
            <w:r>
              <w:rPr/>
              <w:t xml:space="preserve">, Jan 2020, Aix-en-Provence, France</w:t>
            </w:r>
          </w:p>
          <w:p>
            <w:pPr/>
            <w:r>
              <w:rPr/>
              <w:t xml:space="preserve">Poster de conférence</w:t>
            </w:r>
          </w:p>
          <w:p>
            <w:pPr/>
            <w:hyperlink r:id="rId186" w:history="1">
              <w:r>
                <w:rPr>
                  <w:color w:val="#410a8c"/>
                  <w:u w:val="single"/>
                </w:rPr>
                <w:t xml:space="preserve">hal-02455138v1</w:t>
              </w:r>
            </w:hyperlink>
          </w:p>
        </w:tc>
      </w:tr>
      <w:tr>
        <w:trPr/>
        <w:tc>
          <w:tcPr>
            <w:noWrap/>
          </w:tcPr>
          <w:p>
            <w:pPr>
              <w:spacing w:after="200"/>
            </w:pPr>
            <w:hyperlink r:id="rId188" w:history="1">
              <w:r>
                <w:rPr>
                  <w:color w:val="1e198e"/>
                  <w:b w:val="1"/>
                  <w:bCs w:val="1"/>
                  <w:u w:val="single"/>
                </w:rPr>
                <w:t xml:space="preserve">Le repos des Alpins au sein de la civitas d'Eturamina : Nouvelles données interdisciplinaires sur les espaces funéraires antiques en montagne</w:t>
              </w:r>
            </w:hyperlink>
          </w:p>
          <w:p>
            <w:pPr/>
            <w:hyperlink r:id="rId16" w:history="1">
              <w:r>
                <w:rPr>
                  <w:color w:val="#410a8c"/>
                  <w:u w:val="single"/>
                </w:rPr>
                <w:t xml:space="preserve">Alexia Lattard</w:t>
              </w:r>
            </w:hyperlink>
            <w:r>
              <w:rPr/>
              <w:t xml:space="preserve">,</w:t>
            </w:r>
            <w:hyperlink r:id="rId53" w:history="1">
              <w:r>
                <w:rPr>
                  <w:color w:val="#410a8c"/>
                  <w:u w:val="single"/>
                </w:rPr>
                <w:t xml:space="preserve">Carine Cenzon-Salvayre</w:t>
              </w:r>
            </w:hyperlink>
            <w:r>
              <w:rPr/>
              <w:t xml:space="preserve">,</w:t>
            </w:r>
            <w:hyperlink r:id="rId27" w:history="1">
              <w:r>
                <w:rPr>
                  <w:color w:val="#410a8c"/>
                  <w:u w:val="single"/>
                </w:rPr>
                <w:t xml:space="preserve">Danièle Foy</w:t>
              </w:r>
            </w:hyperlink>
            <w:r>
              <w:rPr/>
              <w:t xml:space="preserve">,</w:t>
            </w:r>
            <w:hyperlink r:id="rId24" w:history="1">
              <w:r>
                <w:rPr>
                  <w:color w:val="#410a8c"/>
                  <w:u w:val="single"/>
                </w:rPr>
                <w:t xml:space="preserve">Céline Huguet</w:t>
              </w:r>
            </w:hyperlink>
            <w:r>
              <w:rPr/>
              <w:t xml:space="preserve">,</w:t>
            </w:r>
            <w:hyperlink r:id="rId44" w:history="1">
              <w:r>
                <w:rPr>
                  <w:color w:val="#410a8c"/>
                  <w:u w:val="single"/>
                </w:rPr>
                <w:t xml:space="preserve">Delphine Isoardi</w:t>
              </w:r>
            </w:hyperlink>
            <w:r>
              <w:rPr/>
              <w:t xml:space="preserve">et al.</w:t>
            </w:r>
          </w:p>
          <w:p>
            <w:pPr/>
            <w:r>
              <w:rPr>
                <w:i w:val="1"/>
                <w:iCs w:val="1"/>
              </w:rPr>
              <w:t xml:space="preserve">1845e Journées de la Société d'Anthropologie de Paris</w:t>
            </w:r>
            <w:r>
              <w:rPr/>
              <w:t xml:space="preserve">, Jan 2020, Aix-en-Provence, France</w:t>
            </w:r>
          </w:p>
          <w:p>
            <w:pPr/>
            <w:r>
              <w:rPr/>
              <w:t xml:space="preserve">Poster de conférence</w:t>
            </w:r>
          </w:p>
          <w:p>
            <w:pPr/>
            <w:hyperlink r:id="rId188" w:history="1">
              <w:r>
                <w:rPr>
                  <w:color w:val="#410a8c"/>
                  <w:u w:val="single"/>
                </w:rPr>
                <w:t xml:space="preserve">hal-02455137v1</w:t>
              </w:r>
            </w:hyperlink>
          </w:p>
        </w:tc>
      </w:tr>
      <w:tr>
        <w:trPr/>
        <w:tc>
          <w:tcPr>
            <w:noWrap/>
          </w:tcPr>
          <w:p>
            <w:pPr>
              <w:spacing w:after="200"/>
            </w:pPr>
            <w:hyperlink r:id="rId189" w:history="1">
              <w:r>
                <w:rPr>
                  <w:color w:val="1e198e"/>
                  <w:b w:val="1"/>
                  <w:bCs w:val="1"/>
                  <w:u w:val="single"/>
                </w:rPr>
                <w:t xml:space="preserve">Interpréter la typochronologie des tombes du Haut-Empire au sein de la Civitas de Forum Iulii : de l'introduction de nouveaux dispositifs à leur diffusion</w:t>
              </w:r>
            </w:hyperlink>
          </w:p>
          <w:p>
            <w:pPr/>
            <w:hyperlink r:id="rId16" w:history="1">
              <w:r>
                <w:rPr>
                  <w:color w:val="#410a8c"/>
                  <w:u w:val="single"/>
                </w:rPr>
                <w:t xml:space="preserve">Alexia Lattard</w:t>
              </w:r>
            </w:hyperlink>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May 2019, Tours, France</w:t>
            </w:r>
          </w:p>
          <w:p>
            <w:pPr/>
            <w:r>
              <w:rPr/>
              <w:t xml:space="preserve">Poster de conférence</w:t>
            </w:r>
          </w:p>
          <w:p>
            <w:pPr/>
            <w:hyperlink r:id="rId189" w:history="1">
              <w:r>
                <w:rPr>
                  <w:color w:val="#410a8c"/>
                  <w:u w:val="single"/>
                </w:rPr>
                <w:t xml:space="preserve">halshs-02143400v1</w:t>
              </w:r>
            </w:hyperlink>
          </w:p>
        </w:tc>
      </w:tr>
      <w:tr>
        <w:trPr/>
        <w:tc>
          <w:tcPr>
            <w:noWrap/>
          </w:tcPr>
          <w:p>
            <w:pPr>
              <w:spacing w:after="200"/>
            </w:pPr>
            <w:hyperlink r:id="rId190" w:history="1">
              <w:r>
                <w:rPr>
                  <w:color w:val="1e198e"/>
                  <w:b w:val="1"/>
                  <w:bCs w:val="1"/>
                  <w:u w:val="single"/>
                </w:rPr>
                <w:t xml:space="preserve">De la tombe au territoire : gestion de la Mort à Forum Iulii au cours du Haut-Empire (Fréjus, 83, France)</w:t>
              </w:r>
            </w:hyperlink>
          </w:p>
          <w:p>
            <w:pPr/>
            <w:hyperlink r:id="rId16" w:history="1">
              <w:r>
                <w:rPr>
                  <w:color w:val="#410a8c"/>
                  <w:u w:val="single"/>
                </w:rPr>
                <w:t xml:space="preserve">Alexia Lattard</w:t>
              </w:r>
            </w:hyperlink>
            <w:r>
              <w:rPr/>
              <w:t xml:space="preserve">,</w:t>
            </w:r>
            <w:hyperlink r:id="rId191" w:history="1">
              <w:r>
                <w:rPr>
                  <w:color w:val="#410a8c"/>
                  <w:u w:val="single"/>
                </w:rPr>
                <w:t xml:space="preserve">Paul Bailet</w:t>
              </w:r>
            </w:hyperlink>
            <w:r>
              <w:rPr/>
              <w:t xml:space="preserve">,</w:t>
            </w:r>
            <w:hyperlink r:id="rId38" w:history="1">
              <w:r>
                <w:rPr>
                  <w:color w:val="#410a8c"/>
                  <w:u w:val="single"/>
                </w:rPr>
                <w:t xml:space="preserve">Aurore Schmitt</w:t>
              </w:r>
            </w:hyperlink>
            <w:r>
              <w:rPr/>
              <w:t xml:space="preserve">,</w:t>
            </w:r>
            <w:hyperlink r:id="rId164" w:history="1">
              <w:r>
                <w:rPr>
                  <w:color w:val="#410a8c"/>
                  <w:u w:val="single"/>
                </w:rPr>
                <w:t xml:space="preserve">Jean-Christophe Sourisseau</w:t>
              </w:r>
            </w:hyperlink>
          </w:p>
          <w:p>
            <w:pPr/>
            <w:r>
              <w:rPr>
                <w:i w:val="1"/>
                <w:iCs w:val="1"/>
              </w:rPr>
              <w:t xml:space="preserve">1842e Journées de la Société d'Anthropologie de Paris</w:t>
            </w:r>
            <w:r>
              <w:rPr/>
              <w:t xml:space="preserve">, Jan 2017, Paris, France. 2017</w:t>
            </w:r>
          </w:p>
          <w:p>
            <w:pPr/>
            <w:r>
              <w:rPr/>
              <w:t xml:space="preserve">Poster de conférence</w:t>
            </w:r>
          </w:p>
          <w:p>
            <w:pPr/>
            <w:hyperlink r:id="rId190" w:history="1">
              <w:r>
                <w:rPr>
                  <w:color w:val="#410a8c"/>
                  <w:u w:val="single"/>
                </w:rPr>
                <w:t xml:space="preserve">halshs-01452956v1</w:t>
              </w:r>
            </w:hyperlink>
          </w:p>
        </w:tc>
      </w:tr>
      <w:tr>
        <w:trPr/>
        <w:tc>
          <w:tcPr>
            <w:noWrap/>
          </w:tcPr>
          <w:p>
            <w:pPr>
              <w:spacing w:after="200"/>
            </w:pPr>
            <w:hyperlink r:id="rId192" w:history="1">
              <w:r>
                <w:rPr>
                  <w:color w:val="1e198e"/>
                  <w:b w:val="1"/>
                  <w:bCs w:val="1"/>
                  <w:u w:val="single"/>
                </w:rPr>
                <w:t xml:space="preserve">Interdisciplinarity in Archeology Death in the Roman world: example of the civitas of Forum Iulii</w:t>
              </w:r>
            </w:hyperlink>
          </w:p>
          <w:p>
            <w:pPr/>
            <w:hyperlink r:id="rId16" w:history="1">
              <w:r>
                <w:rPr>
                  <w:color w:val="#410a8c"/>
                  <w:u w:val="single"/>
                </w:rPr>
                <w:t xml:space="preserve">Alexia Lattard</w:t>
              </w:r>
            </w:hyperlink>
          </w:p>
          <w:p>
            <w:pPr/>
            <w:r>
              <w:rPr>
                <w:i w:val="1"/>
                <w:iCs w:val="1"/>
              </w:rPr>
              <w:t xml:space="preserve">Doctoral Day AMU</w:t>
            </w:r>
            <w:r>
              <w:rPr/>
              <w:t xml:space="preserve">, Oct 2017, Marseille, France</w:t>
            </w:r>
          </w:p>
          <w:p>
            <w:pPr/>
            <w:r>
              <w:rPr/>
              <w:t xml:space="preserve">Poster de conférence</w:t>
            </w:r>
          </w:p>
          <w:p>
            <w:pPr/>
            <w:hyperlink r:id="rId192" w:history="1">
              <w:r>
                <w:rPr>
                  <w:color w:val="#410a8c"/>
                  <w:u w:val="single"/>
                </w:rPr>
                <w:t xml:space="preserve">halshs-03824194v1</w:t>
              </w:r>
            </w:hyperlink>
          </w:p>
        </w:tc>
      </w:tr>
      <w:tr>
        <w:trPr/>
        <w:tc>
          <w:tcPr>
            <w:noWrap/>
          </w:tcPr>
          <w:p>
            <w:pPr>
              <w:spacing w:after="200"/>
            </w:pPr>
            <w:hyperlink r:id="rId193"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34" w:history="1">
              <w:r>
                <w:rPr>
                  <w:color w:val="#410a8c"/>
                  <w:u w:val="single"/>
                </w:rPr>
                <w:t xml:space="preserve">Gaëlle Granier</w:t>
              </w:r>
            </w:hyperlink>
            <w:r>
              <w:rPr/>
              <w:t xml:space="preserve">,</w:t>
            </w: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52" w:history="1">
              <w:r>
                <w:rPr>
                  <w:color w:val="#410a8c"/>
                  <w:u w:val="single"/>
                </w:rPr>
                <w:t xml:space="preserve">Titien Bartette</w:t>
              </w:r>
            </w:hyperlink>
            <w:r>
              <w:rPr/>
              <w:t xml:space="preserve">,</w:t>
            </w:r>
            <w:hyperlink r:id="rId53" w:history="1">
              <w:r>
                <w:rPr>
                  <w:color w:val="#410a8c"/>
                  <w:u w:val="single"/>
                </w:rPr>
                <w:t xml:space="preserve">Carine Cenzon-Salvayre</w:t>
              </w:r>
            </w:hyperlink>
            <w:r>
              <w:rPr/>
              <w:t xml:space="preserve">et al.</w:t>
            </w:r>
          </w:p>
          <w:p>
            <w:pPr/>
            <w:r>
              <w:rPr>
                <w:i w:val="1"/>
                <w:iCs w:val="1"/>
              </w:rPr>
              <w:t xml:space="preserve">RomArché. Archeologia e antropologia della morte: III incontro di studi di archeologia e antropologia a confronto</w:t>
            </w:r>
            <w:r>
              <w:rPr/>
              <w:t xml:space="preserve">, 2015, Rome, Italy. La poetica delle emozionni: performance e paesaggio rituale (III sessione)</w:t>
            </w:r>
          </w:p>
          <w:p>
            <w:pPr/>
            <w:r>
              <w:rPr/>
              <w:t xml:space="preserve">Poster de conférence</w:t>
            </w:r>
          </w:p>
          <w:p>
            <w:pPr/>
            <w:hyperlink r:id="rId193" w:history="1">
              <w:r>
                <w:rPr>
                  <w:color w:val="#410a8c"/>
                  <w:u w:val="single"/>
                </w:rPr>
                <w:t xml:space="preserve">hal-04078410v1</w:t>
              </w:r>
            </w:hyperlink>
          </w:p>
        </w:tc>
      </w:tr>
      <w:tr>
        <w:trPr/>
        <w:tc>
          <w:tcPr>
            <w:noWrap/>
          </w:tcPr>
          <w:p>
            <w:pPr>
              <w:spacing w:after="200"/>
            </w:pPr>
            <w:hyperlink r:id="rId194" w:history="1">
              <w:r>
                <w:rPr>
                  <w:color w:val="1e198e"/>
                  <w:b w:val="1"/>
                  <w:bCs w:val="1"/>
                  <w:u w:val="single"/>
                </w:rPr>
                <w:t xml:space="preserve">L’interdisciplinarité en archéologie : l’archéo-thanatologie au service de la lecture des espaces funéraires antiques. L’exemple du site de Richeaume XIII en Gaule Narbonnaise</w:t>
              </w:r>
            </w:hyperlink>
          </w:p>
          <w:p>
            <w:pPr/>
            <w:hyperlink r:id="rId16" w:history="1">
              <w:r>
                <w:rPr>
                  <w:color w:val="#410a8c"/>
                  <w:u w:val="single"/>
                </w:rPr>
                <w:t xml:space="preserve">Alexia Lattard</w:t>
              </w:r>
            </w:hyperlink>
            <w:r>
              <w:rPr/>
              <w:t xml:space="preserve">,</w:t>
            </w:r>
            <w:hyperlink r:id="rId34" w:history="1">
              <w:r>
                <w:rPr>
                  <w:color w:val="#410a8c"/>
                  <w:u w:val="single"/>
                </w:rPr>
                <w:t xml:space="preserve">Gaëlle Granier</w:t>
              </w:r>
            </w:hyperlink>
            <w:r>
              <w:rPr/>
              <w:t xml:space="preserve">,</w:t>
            </w:r>
            <w:hyperlink r:id="rId53" w:history="1">
              <w:r>
                <w:rPr>
                  <w:color w:val="#410a8c"/>
                  <w:u w:val="single"/>
                </w:rPr>
                <w:t xml:space="preserve">Carine Cenzon-Salvayre</w:t>
              </w:r>
            </w:hyperlink>
            <w:r>
              <w:rPr/>
              <w:t xml:space="preserve">,</w:t>
            </w:r>
            <w:hyperlink r:id="rId52" w:history="1">
              <w:r>
                <w:rPr>
                  <w:color w:val="#410a8c"/>
                  <w:u w:val="single"/>
                </w:rPr>
                <w:t xml:space="preserve">Titien Bartette</w:t>
              </w:r>
            </w:hyperlink>
            <w:r>
              <w:rPr/>
              <w:t xml:space="preserve">,</w:t>
            </w:r>
            <w:hyperlink r:id="rId25" w:history="1">
              <w:r>
                <w:rPr>
                  <w:color w:val="#410a8c"/>
                  <w:u w:val="single"/>
                </w:rPr>
                <w:t xml:space="preserve">Florence Mocci</w:t>
              </w:r>
            </w:hyperlink>
            <w:r>
              <w:rPr/>
              <w:t xml:space="preserve">et al.</w:t>
            </w:r>
          </w:p>
          <w:p>
            <w:pPr/>
            <w:r>
              <w:rPr>
                <w:i w:val="1"/>
                <w:iCs w:val="1"/>
              </w:rPr>
              <w:t xml:space="preserve">Aix-Marseille et la Méditerranée : défis et coopérations scientifiques</w:t>
            </w:r>
            <w:r>
              <w:rPr/>
              <w:t xml:space="preserve">, Mar 2015, Marseille, France. , 2015</w:t>
            </w:r>
          </w:p>
          <w:p>
            <w:pPr/>
            <w:r>
              <w:rPr/>
              <w:t xml:space="preserve">Poster de conférence</w:t>
            </w:r>
          </w:p>
          <w:p>
            <w:pPr/>
            <w:hyperlink r:id="rId194" w:history="1">
              <w:r>
                <w:rPr>
                  <w:color w:val="#410a8c"/>
                  <w:u w:val="single"/>
                </w:rPr>
                <w:t xml:space="preserve">halshs-01477231v1</w:t>
              </w:r>
            </w:hyperlink>
          </w:p>
        </w:tc>
      </w:tr>
      <w:tr>
        <w:trPr/>
        <w:tc>
          <w:tcPr>
            <w:noWrap/>
          </w:tcPr>
          <w:p>
            <w:pPr>
              <w:spacing w:after="200"/>
            </w:pPr>
            <w:hyperlink r:id="rId195" w:history="1">
              <w:r>
                <w:rPr>
                  <w:color w:val="1e198e"/>
                  <w:b w:val="1"/>
                  <w:bCs w:val="1"/>
                  <w:u w:val="single"/>
                </w:rPr>
                <w:t xml:space="preserve">Un nouveau type de petite amphore en verre identifié en Narbonnaise</w:t>
              </w:r>
            </w:hyperlink>
          </w:p>
          <w:p>
            <w:pPr/>
            <w:hyperlink r:id="rId27" w:history="1">
              <w:r>
                <w:rPr>
                  <w:color w:val="#410a8c"/>
                  <w:u w:val="single"/>
                </w:rPr>
                <w:t xml:space="preserve">Danièle Foy</w:t>
              </w:r>
            </w:hyperlink>
            <w:r>
              <w:rPr/>
              <w:t xml:space="preserve">,</w:t>
            </w:r>
            <w:hyperlink r:id="rId25" w:history="1">
              <w:r>
                <w:rPr>
                  <w:color w:val="#410a8c"/>
                  <w:u w:val="single"/>
                </w:rPr>
                <w:t xml:space="preserve">Florence Mocci</w:t>
              </w:r>
            </w:hyperlink>
            <w:r>
              <w:rPr/>
              <w:t xml:space="preserve">,</w:t>
            </w:r>
            <w:hyperlink r:id="rId16" w:history="1">
              <w:r>
                <w:rPr>
                  <w:color w:val="#410a8c"/>
                  <w:u w:val="single"/>
                </w:rPr>
                <w:t xml:space="preserve">Alexia Lattard</w:t>
              </w:r>
            </w:hyperlink>
            <w:r>
              <w:rPr/>
              <w:t xml:space="preserve">,</w:t>
            </w:r>
            <w:hyperlink r:id="rId34" w:history="1">
              <w:r>
                <w:rPr>
                  <w:color w:val="#410a8c"/>
                  <w:u w:val="single"/>
                </w:rPr>
                <w:t xml:space="preserve">Gaëlle Granier</w:t>
              </w:r>
            </w:hyperlink>
          </w:p>
          <w:p>
            <w:pPr/>
            <w:r>
              <w:rPr>
                <w:i w:val="1"/>
                <w:iCs w:val="1"/>
              </w:rPr>
              <w:t xml:space="preserve">30e rencontre Association française pour l'Archéologie du Verre (AFAV)</w:t>
            </w:r>
            <w:r>
              <w:rPr/>
              <w:t xml:space="preserve">, Oct 2015, Berck, France. , 2017</w:t>
            </w:r>
          </w:p>
          <w:p>
            <w:pPr/>
            <w:r>
              <w:rPr/>
              <w:t xml:space="preserve">Poster de conférence</w:t>
            </w:r>
          </w:p>
          <w:p>
            <w:pPr/>
            <w:hyperlink r:id="rId195" w:history="1">
              <w:r>
                <w:rPr>
                  <w:color w:val="#410a8c"/>
                  <w:u w:val="single"/>
                </w:rPr>
                <w:t xml:space="preserve">halshs-03824506v1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Lyon 9e (Rhône), 60 Avenue Barthélémy Buyer</w:t>
              </w:r>
            </w:hyperlink>
          </w:p>
          <w:p>
            <w:pPr/>
            <w:hyperlink r:id="rId197" w:history="1">
              <w:r>
                <w:rPr>
                  <w:color w:val="#410a8c"/>
                  <w:u w:val="single"/>
                </w:rPr>
                <w:t xml:space="preserve">Catherine Coquidé</w:t>
              </w:r>
            </w:hyperlink>
            <w:r>
              <w:rPr/>
              <w:t xml:space="preserve">,</w:t>
            </w:r>
            <w:hyperlink r:id="rId198" w:history="1">
              <w:r>
                <w:rPr>
                  <w:color w:val="#410a8c"/>
                  <w:u w:val="single"/>
                </w:rPr>
                <w:t xml:space="preserve">Stéphanie Bigot</w:t>
              </w:r>
            </w:hyperlink>
            <w:r>
              <w:rPr/>
              <w:t xml:space="preserve">,</w:t>
            </w:r>
            <w:hyperlink r:id="rId129" w:history="1">
              <w:r>
                <w:rPr>
                  <w:color w:val="#410a8c"/>
                  <w:u w:val="single"/>
                </w:rPr>
                <w:t xml:space="preserve">Christine Bonnet</w:t>
              </w:r>
            </w:hyperlink>
            <w:r>
              <w:rPr/>
              <w:t xml:space="preserve">,</w:t>
            </w:r>
            <w:hyperlink r:id="rId199" w:history="1">
              <w:r>
                <w:rPr>
                  <w:color w:val="#410a8c"/>
                  <w:u w:val="single"/>
                </w:rPr>
                <w:t xml:space="preserve">Stéphane Brouillaud</w:t>
              </w:r>
            </w:hyperlink>
            <w:r>
              <w:rPr/>
              <w:t xml:space="preserve">,</w:t>
            </w:r>
            <w:hyperlink r:id="rId200" w:history="1">
              <w:r>
                <w:rPr>
                  <w:color w:val="#410a8c"/>
                  <w:u w:val="single"/>
                </w:rPr>
                <w:t xml:space="preserve">Odile Franc</w:t>
              </w:r>
            </w:hyperlink>
            <w:r>
              <w:rPr/>
              <w:t xml:space="preserve">et al.</w:t>
            </w:r>
          </w:p>
          <w:p>
            <w:pPr/>
            <w:r>
              <w:rPr/>
              <w:t xml:space="preserve">Institut national de recherches archéologiques préventives (INRAP). 2025, 116 p</w:t>
            </w:r>
          </w:p>
          <w:p>
            <w:pPr/>
            <w:r>
              <w:rPr/>
              <w:t xml:space="preserve">Rapport</w:t>
            </w:r>
          </w:p>
          <w:p>
            <w:pPr/>
            <w:hyperlink r:id="rId196" w:history="1">
              <w:r>
                <w:rPr>
                  <w:color w:val="#410a8c"/>
                  <w:u w:val="single"/>
                </w:rPr>
                <w:t xml:space="preserve">hal-05055319v1</w:t>
              </w:r>
            </w:hyperlink>
          </w:p>
        </w:tc>
      </w:tr>
      <w:tr>
        <w:trPr/>
        <w:tc>
          <w:tcPr>
            <w:noWrap/>
          </w:tcPr>
          <w:p>
            <w:pPr>
              <w:spacing w:after="200"/>
            </w:pPr>
            <w:hyperlink r:id="rId201" w:history="1">
              <w:r>
                <w:rPr>
                  <w:color w:val="1e198e"/>
                  <w:b w:val="1"/>
                  <w:bCs w:val="1"/>
                  <w:u w:val="single"/>
                </w:rPr>
                <w:t xml:space="preserve">Charentay (Rhône), Zac Lybertec, tranche 5</w:t>
              </w:r>
            </w:hyperlink>
          </w:p>
          <w:p>
            <w:pPr/>
            <w:hyperlink r:id="rId202" w:history="1">
              <w:r>
                <w:rPr>
                  <w:color w:val="#410a8c"/>
                  <w:u w:val="single"/>
                </w:rPr>
                <w:t xml:space="preserve">Nicolas Biwer</w:t>
              </w:r>
            </w:hyperlink>
            <w:r>
              <w:rPr/>
              <w:t xml:space="preserve">,</w:t>
            </w:r>
            <w:hyperlink r:id="rId198" w:history="1">
              <w:r>
                <w:rPr>
                  <w:color w:val="#410a8c"/>
                  <w:u w:val="single"/>
                </w:rPr>
                <w:t xml:space="preserve">Stéphanie Bigot</w:t>
              </w:r>
            </w:hyperlink>
            <w:r>
              <w:rPr/>
              <w:t xml:space="preserve">,</w:t>
            </w:r>
            <w:hyperlink r:id="rId129" w:history="1">
              <w:r>
                <w:rPr>
                  <w:color w:val="#410a8c"/>
                  <w:u w:val="single"/>
                </w:rPr>
                <w:t xml:space="preserve">Christine Bonnet</w:t>
              </w:r>
            </w:hyperlink>
            <w:r>
              <w:rPr/>
              <w:t xml:space="preserve">,</w:t>
            </w:r>
            <w:hyperlink r:id="rId203" w:history="1">
              <w:r>
                <w:rPr>
                  <w:color w:val="#410a8c"/>
                  <w:u w:val="single"/>
                </w:rPr>
                <w:t xml:space="preserve">Christian Cécillon</w:t>
              </w:r>
            </w:hyperlink>
            <w:r>
              <w:rPr/>
              <w:t xml:space="preserve">,</w:t>
            </w:r>
            <w:hyperlink r:id="rId204" w:history="1">
              <w:r>
                <w:rPr>
                  <w:color w:val="#410a8c"/>
                  <w:u w:val="single"/>
                </w:rPr>
                <w:t xml:space="preserve">Frédéric Pont</w:t>
              </w:r>
            </w:hyperlink>
            <w:r>
              <w:rPr/>
              <w:t xml:space="preserve">et al.</w:t>
            </w:r>
          </w:p>
          <w:p>
            <w:pPr/>
            <w:r>
              <w:rPr/>
              <w:t xml:space="preserve">Institut national de recherches archéologiques préventives (INRAP). 2025, 334 p</w:t>
            </w:r>
          </w:p>
          <w:p>
            <w:pPr/>
            <w:r>
              <w:rPr/>
              <w:t xml:space="preserve">Rapport</w:t>
            </w:r>
          </w:p>
          <w:p>
            <w:pPr/>
            <w:hyperlink r:id="rId201" w:history="1">
              <w:r>
                <w:rPr>
                  <w:color w:val="#410a8c"/>
                  <w:u w:val="single"/>
                </w:rPr>
                <w:t xml:space="preserve">hal-05055313v1</w:t>
              </w:r>
            </w:hyperlink>
          </w:p>
        </w:tc>
      </w:tr>
      <w:tr>
        <w:trPr/>
        <w:tc>
          <w:tcPr>
            <w:noWrap/>
          </w:tcPr>
          <w:p>
            <w:pPr>
              <w:spacing w:after="200"/>
            </w:pPr>
            <w:hyperlink r:id="rId205" w:history="1">
              <w:r>
                <w:rPr>
                  <w:color w:val="1e198e"/>
                  <w:b w:val="1"/>
                  <w:bCs w:val="1"/>
                  <w:u w:val="single"/>
                </w:rPr>
                <w:t xml:space="preserve">Saint-Restitut (Drôme) Centre ancien - uniquement domaine public</w:t>
              </w:r>
            </w:hyperlink>
          </w:p>
          <w:p>
            <w:pPr/>
            <w:hyperlink r:id="rId137" w:history="1">
              <w:r>
                <w:rPr>
                  <w:color w:val="#410a8c"/>
                  <w:u w:val="single"/>
                </w:rPr>
                <w:t xml:space="preserve">Marie Gagnol</w:t>
              </w:r>
            </w:hyperlink>
            <w:r>
              <w:rPr/>
              <w:t xml:space="preserve">,</w:t>
            </w:r>
            <w:hyperlink r:id="rId129" w:history="1">
              <w:r>
                <w:rPr>
                  <w:color w:val="#410a8c"/>
                  <w:u w:val="single"/>
                </w:rPr>
                <w:t xml:space="preserve">Christine Bonnet</w:t>
              </w:r>
            </w:hyperlink>
            <w:r>
              <w:rPr/>
              <w:t xml:space="preserve">,</w:t>
            </w:r>
            <w:hyperlink r:id="rId138" w:history="1">
              <w:r>
                <w:rPr>
                  <w:color w:val="#410a8c"/>
                  <w:u w:val="single"/>
                </w:rPr>
                <w:t xml:space="preserve">Sandra Dal Col</w:t>
              </w:r>
            </w:hyperlink>
            <w:r>
              <w:rPr/>
              <w:t xml:space="preserve">,</w:t>
            </w:r>
            <w:hyperlink r:id="rId206" w:history="1">
              <w:r>
                <w:rPr>
                  <w:color w:val="#410a8c"/>
                  <w:u w:val="single"/>
                </w:rPr>
                <w:t xml:space="preserve">Hatem Djerbi</w:t>
              </w:r>
            </w:hyperlink>
            <w:r>
              <w:rPr/>
              <w:t xml:space="preserve">,</w:t>
            </w:r>
            <w:hyperlink r:id="rId207" w:history="1">
              <w:r>
                <w:rPr>
                  <w:color w:val="#410a8c"/>
                  <w:u w:val="single"/>
                </w:rPr>
                <w:t xml:space="preserve">Alban Horry</w:t>
              </w:r>
            </w:hyperlink>
            <w:r>
              <w:rPr/>
              <w:t xml:space="preserve">et al.</w:t>
            </w:r>
          </w:p>
          <w:p>
            <w:pPr/>
            <w:r>
              <w:rPr/>
              <w:t xml:space="preserve">Institut national de recherches archéologiques préventives (INRAP). 2025, 261 p</w:t>
            </w:r>
          </w:p>
          <w:p>
            <w:pPr/>
            <w:r>
              <w:rPr/>
              <w:t xml:space="preserve">Rapport</w:t>
            </w:r>
          </w:p>
          <w:p>
            <w:pPr/>
            <w:hyperlink r:id="rId205" w:history="1">
              <w:r>
                <w:rPr>
                  <w:color w:val="#410a8c"/>
                  <w:u w:val="single"/>
                </w:rPr>
                <w:t xml:space="preserve">hal-05055317v1</w:t>
              </w:r>
            </w:hyperlink>
          </w:p>
        </w:tc>
      </w:tr>
      <w:tr>
        <w:trPr/>
        <w:tc>
          <w:tcPr>
            <w:noWrap/>
          </w:tcPr>
          <w:p>
            <w:pPr>
              <w:spacing w:after="200"/>
            </w:pPr>
            <w:hyperlink r:id="rId208" w:history="1">
              <w:r>
                <w:rPr>
                  <w:color w:val="1e198e"/>
                  <w:b w:val="1"/>
                  <w:bCs w:val="1"/>
                  <w:u w:val="single"/>
                </w:rPr>
                <w:t xml:space="preserve">Villarodin-Bourget (Savoie), Rocher des Amoureux (Les Tufs)</w:t>
              </w:r>
            </w:hyperlink>
          </w:p>
          <w:p>
            <w:pPr/>
            <w:hyperlink r:id="rId126" w:history="1">
              <w:r>
                <w:rPr>
                  <w:color w:val="#410a8c"/>
                  <w:u w:val="single"/>
                </w:rPr>
                <w:t xml:space="preserve">Christophe Landry</w:t>
              </w:r>
            </w:hyperlink>
            <w:r>
              <w:rPr/>
              <w:t xml:space="preserve">,</w:t>
            </w:r>
            <w:hyperlink r:id="rId209" w:history="1">
              <w:r>
                <w:rPr>
                  <w:color w:val="#410a8c"/>
                  <w:u w:val="single"/>
                </w:rPr>
                <w:t xml:space="preserve">Luc Jacottey</w:t>
              </w:r>
            </w:hyperlink>
            <w:r>
              <w:rPr/>
              <w:t xml:space="preserve">,</w:t>
            </w:r>
            <w:hyperlink r:id="rId200" w:history="1">
              <w:r>
                <w:rPr>
                  <w:color w:val="#410a8c"/>
                  <w:u w:val="single"/>
                </w:rPr>
                <w:t xml:space="preserve">Odile Franc</w:t>
              </w:r>
            </w:hyperlink>
            <w:r>
              <w:rPr/>
              <w:t xml:space="preserve">,</w:t>
            </w:r>
            <w:hyperlink r:id="rId210" w:history="1">
              <w:r>
                <w:rPr>
                  <w:color w:val="#410a8c"/>
                  <w:u w:val="single"/>
                </w:rPr>
                <w:t xml:space="preserve">Dominique Lalai</w:t>
              </w:r>
            </w:hyperlink>
            <w:r>
              <w:rPr/>
              <w:t xml:space="preserve">,</w:t>
            </w:r>
            <w:hyperlink r:id="rId16" w:history="1">
              <w:r>
                <w:rPr>
                  <w:color w:val="#410a8c"/>
                  <w:u w:val="single"/>
                </w:rPr>
                <w:t xml:space="preserve">Alexia Lattard</w:t>
              </w:r>
            </w:hyperlink>
            <w:r>
              <w:rPr/>
              <w:t xml:space="preserve">et al.</w:t>
            </w:r>
          </w:p>
          <w:p>
            <w:pPr/>
            <w:r>
              <w:rPr/>
              <w:t xml:space="preserve">Institut national de recherches archéologiques préventives (INRAP). 2024, 230 p</w:t>
            </w:r>
          </w:p>
          <w:p>
            <w:pPr/>
            <w:r>
              <w:rPr/>
              <w:t xml:space="preserve">Rapport</w:t>
            </w:r>
          </w:p>
          <w:p>
            <w:pPr/>
            <w:hyperlink r:id="rId208" w:history="1">
              <w:r>
                <w:rPr>
                  <w:color w:val="#410a8c"/>
                  <w:u w:val="single"/>
                </w:rPr>
                <w:t xml:space="preserve">hal-05055307v1</w:t>
              </w:r>
            </w:hyperlink>
          </w:p>
        </w:tc>
      </w:tr>
      <w:tr>
        <w:trPr/>
        <w:tc>
          <w:tcPr>
            <w:noWrap/>
          </w:tcPr>
          <w:p>
            <w:pPr>
              <w:spacing w:after="200"/>
            </w:pPr>
            <w:hyperlink r:id="rId211" w:history="1">
              <w:r>
                <w:rPr>
                  <w:color w:val="1e198e"/>
                  <w:b w:val="1"/>
                  <w:bCs w:val="1"/>
                  <w:u w:val="single"/>
                </w:rPr>
                <w:t xml:space="preserve">La Ravoire (Savoie), Rue Richelieu, Lieu-dit Le pré Hibou Tranche 4</w:t>
              </w:r>
            </w:hyperlink>
          </w:p>
          <w:p>
            <w:pPr/>
            <w:hyperlink r:id="rId83" w:history="1">
              <w:r>
                <w:rPr>
                  <w:color w:val="#410a8c"/>
                  <w:u w:val="single"/>
                </w:rPr>
                <w:t xml:space="preserve">Franck Gabayet</w:t>
              </w:r>
            </w:hyperlink>
            <w:r>
              <w:rPr/>
              <w:t xml:space="preserve">,</w:t>
            </w:r>
            <w:hyperlink r:id="rId198" w:history="1">
              <w:r>
                <w:rPr>
                  <w:color w:val="#410a8c"/>
                  <w:u w:val="single"/>
                </w:rPr>
                <w:t xml:space="preserve">Stéphanie Bigot</w:t>
              </w:r>
            </w:hyperlink>
            <w:r>
              <w:rPr/>
              <w:t xml:space="preserve">,</w:t>
            </w:r>
            <w:hyperlink r:id="rId203" w:history="1">
              <w:r>
                <w:rPr>
                  <w:color w:val="#410a8c"/>
                  <w:u w:val="single"/>
                </w:rPr>
                <w:t xml:space="preserve">Christian Cécillon</w:t>
              </w:r>
            </w:hyperlink>
            <w:r>
              <w:rPr/>
              <w:t xml:space="preserve">,</w:t>
            </w:r>
            <w:hyperlink r:id="rId200" w:history="1">
              <w:r>
                <w:rPr>
                  <w:color w:val="#410a8c"/>
                  <w:u w:val="single"/>
                </w:rPr>
                <w:t xml:space="preserve">Odile Franc</w:t>
              </w:r>
            </w:hyperlink>
            <w:r>
              <w:rPr/>
              <w:t xml:space="preserve">,</w:t>
            </w:r>
            <w:hyperlink r:id="rId16" w:history="1">
              <w:r>
                <w:rPr>
                  <w:color w:val="#410a8c"/>
                  <w:u w:val="single"/>
                </w:rPr>
                <w:t xml:space="preserve">Alexia Lattard</w:t>
              </w:r>
            </w:hyperlink>
          </w:p>
          <w:p>
            <w:pPr/>
            <w:r>
              <w:rPr/>
              <w:t xml:space="preserve">Institut national de recherches archéologiques préventives (INRAP). 2024, 136 p</w:t>
            </w:r>
          </w:p>
          <w:p>
            <w:pPr/>
            <w:r>
              <w:rPr/>
              <w:t xml:space="preserve">Rapport</w:t>
            </w:r>
          </w:p>
          <w:p>
            <w:pPr/>
            <w:hyperlink r:id="rId211" w:history="1">
              <w:r>
                <w:rPr>
                  <w:color w:val="#410a8c"/>
                  <w:u w:val="single"/>
                </w:rPr>
                <w:t xml:space="preserve">hal-05055304v1</w:t>
              </w:r>
            </w:hyperlink>
          </w:p>
        </w:tc>
      </w:tr>
      <w:tr>
        <w:trPr/>
        <w:tc>
          <w:tcPr>
            <w:noWrap/>
          </w:tcPr>
          <w:p>
            <w:pPr>
              <w:spacing w:after="200"/>
            </w:pPr>
            <w:hyperlink r:id="rId212" w:history="1">
              <w:r>
                <w:rPr>
                  <w:color w:val="1e198e"/>
                  <w:b w:val="1"/>
                  <w:bCs w:val="1"/>
                  <w:u w:val="single"/>
                </w:rPr>
                <w:t xml:space="preserve">Craintilleux (Loire), La Ronze : rapport de diagnostic</w:t>
              </w:r>
            </w:hyperlink>
          </w:p>
          <w:p>
            <w:pPr/>
            <w:hyperlink r:id="rId213" w:history="1">
              <w:r>
                <w:rPr>
                  <w:color w:val="#410a8c"/>
                  <w:u w:val="single"/>
                </w:rPr>
                <w:t xml:space="preserve">Vincent Georges</w:t>
              </w:r>
            </w:hyperlink>
            <w:r>
              <w:rPr/>
              <w:t xml:space="preserve">,</w:t>
            </w:r>
            <w:hyperlink r:id="rId214" w:history="1">
              <w:r>
                <w:rPr>
                  <w:color w:val="#410a8c"/>
                  <w:u w:val="single"/>
                </w:rPr>
                <w:t xml:space="preserve">Manon Cabanis</w:t>
              </w:r>
            </w:hyperlink>
            <w:r>
              <w:rPr/>
              <w:t xml:space="preserve">,</w:t>
            </w:r>
            <w:hyperlink r:id="rId137" w:history="1">
              <w:r>
                <w:rPr>
                  <w:color w:val="#410a8c"/>
                  <w:u w:val="single"/>
                </w:rPr>
                <w:t xml:space="preserve">Marie Gagnol</w:t>
              </w:r>
            </w:hyperlink>
            <w:r>
              <w:rPr/>
              <w:t xml:space="preserve">,</w:t>
            </w:r>
            <w:hyperlink r:id="rId215" w:history="1">
              <w:r>
                <w:rPr>
                  <w:color w:val="#410a8c"/>
                  <w:u w:val="single"/>
                </w:rPr>
                <w:t xml:space="preserve">Karine Giry</w:t>
              </w:r>
            </w:hyperlink>
            <w:r>
              <w:rPr/>
              <w:t xml:space="preserve">,</w:t>
            </w:r>
            <w:hyperlink r:id="rId16" w:history="1">
              <w:r>
                <w:rPr>
                  <w:color w:val="#410a8c"/>
                  <w:u w:val="single"/>
                </w:rPr>
                <w:t xml:space="preserve">Alexia Lattard</w:t>
              </w:r>
            </w:hyperlink>
            <w:r>
              <w:rPr/>
              <w:t xml:space="preserve">et al.</w:t>
            </w:r>
          </w:p>
          <w:p>
            <w:pPr/>
            <w:r>
              <w:rPr/>
              <w:t xml:space="preserve">INRAP Auvergne Rhône-Alpes. 2024, 198 p</w:t>
            </w:r>
          </w:p>
          <w:p>
            <w:pPr/>
            <w:r>
              <w:rPr/>
              <w:t xml:space="preserve">Rapport</w:t>
            </w:r>
          </w:p>
          <w:p>
            <w:pPr/>
            <w:hyperlink r:id="rId212" w:history="1">
              <w:r>
                <w:rPr>
                  <w:color w:val="#410a8c"/>
                  <w:u w:val="single"/>
                </w:rPr>
                <w:t xml:space="preserve">halshs-04633386v1</w:t>
              </w:r>
            </w:hyperlink>
          </w:p>
        </w:tc>
      </w:tr>
      <w:tr>
        <w:trPr/>
        <w:tc>
          <w:tcPr>
            <w:noWrap/>
          </w:tcPr>
          <w:p>
            <w:pPr>
              <w:spacing w:after="200"/>
            </w:pPr>
            <w:hyperlink r:id="rId216" w:history="1">
              <w:r>
                <w:rPr>
                  <w:color w:val="1e198e"/>
                  <w:b w:val="1"/>
                  <w:bCs w:val="1"/>
                  <w:u w:val="single"/>
                </w:rPr>
                <w:t xml:space="preserve">Grane (Drôme), Route de Loriol, prieuré de Grâne : rapport de diagnostic</w:t>
              </w:r>
            </w:hyperlink>
          </w:p>
          <w:p>
            <w:pPr/>
            <w:hyperlink r:id="rId141" w:history="1">
              <w:r>
                <w:rPr>
                  <w:color w:val="#410a8c"/>
                  <w:u w:val="single"/>
                </w:rPr>
                <w:t xml:space="preserve">Avril Mauveaux</w:t>
              </w:r>
            </w:hyperlink>
            <w:r>
              <w:rPr/>
              <w:t xml:space="preserve">,</w:t>
            </w:r>
            <w:hyperlink r:id="rId217" w:history="1">
              <w:r>
                <w:rPr>
                  <w:color w:val="#410a8c"/>
                  <w:u w:val="single"/>
                </w:rPr>
                <w:t xml:space="preserve">Clément Bonnefoi</w:t>
              </w:r>
            </w:hyperlink>
            <w:r>
              <w:rPr/>
              <w:t xml:space="preserve">,</w:t>
            </w:r>
            <w:hyperlink r:id="rId218" w:history="1">
              <w:r>
                <w:rPr>
                  <w:color w:val="#410a8c"/>
                  <w:u w:val="single"/>
                </w:rPr>
                <w:t xml:space="preserve">Daniel Frascone</w:t>
              </w:r>
            </w:hyperlink>
            <w:r>
              <w:rPr/>
              <w:t xml:space="preserve">,</w:t>
            </w:r>
            <w:hyperlink r:id="rId207" w:history="1">
              <w:r>
                <w:rPr>
                  <w:color w:val="#410a8c"/>
                  <w:u w:val="single"/>
                </w:rPr>
                <w:t xml:space="preserve">Alban Horry</w:t>
              </w:r>
            </w:hyperlink>
            <w:r>
              <w:rPr/>
              <w:t xml:space="preserve">,</w:t>
            </w:r>
            <w:hyperlink r:id="rId16" w:history="1">
              <w:r>
                <w:rPr>
                  <w:color w:val="#410a8c"/>
                  <w:u w:val="single"/>
                </w:rPr>
                <w:t xml:space="preserve">Alexia Lattard</w:t>
              </w:r>
            </w:hyperlink>
            <w:r>
              <w:rPr/>
              <w:t xml:space="preserve">et al.</w:t>
            </w:r>
          </w:p>
          <w:p>
            <w:pPr/>
            <w:r>
              <w:rPr/>
              <w:t xml:space="preserve">INRAP Auvergne Rhône-Alpes. 2024, 446 p</w:t>
            </w:r>
          </w:p>
          <w:p>
            <w:pPr/>
            <w:r>
              <w:rPr/>
              <w:t xml:space="preserve">Rapport</w:t>
            </w:r>
          </w:p>
          <w:p>
            <w:pPr/>
            <w:hyperlink r:id="rId216" w:history="1">
              <w:r>
                <w:rPr>
                  <w:color w:val="#410a8c"/>
                  <w:u w:val="single"/>
                </w:rPr>
                <w:t xml:space="preserve">halshs-04633374v1</w:t>
              </w:r>
            </w:hyperlink>
          </w:p>
        </w:tc>
      </w:tr>
      <w:tr>
        <w:trPr/>
        <w:tc>
          <w:tcPr>
            <w:noWrap/>
          </w:tcPr>
          <w:p>
            <w:pPr>
              <w:spacing w:after="200"/>
            </w:pPr>
            <w:hyperlink r:id="rId219" w:history="1">
              <w:r>
                <w:rPr>
                  <w:color w:val="1e198e"/>
                  <w:b w:val="1"/>
                  <w:bCs w:val="1"/>
                  <w:u w:val="single"/>
                </w:rPr>
                <w:t xml:space="preserve">Parcieux (Ain), 37 rue de l'Église - Au hameau de l'Église : rapport de diagnostic</w:t>
              </w:r>
            </w:hyperlink>
          </w:p>
          <w:p>
            <w:pPr/>
            <w:hyperlink r:id="rId204" w:history="1">
              <w:r>
                <w:rPr>
                  <w:color w:val="#410a8c"/>
                  <w:u w:val="single"/>
                </w:rPr>
                <w:t xml:space="preserve">Frédéric Pont</w:t>
              </w:r>
            </w:hyperlink>
            <w:r>
              <w:rPr/>
              <w:t xml:space="preserve">,</w:t>
            </w:r>
            <w:hyperlink r:id="rId200" w:history="1">
              <w:r>
                <w:rPr>
                  <w:color w:val="#410a8c"/>
                  <w:u w:val="single"/>
                </w:rPr>
                <w:t xml:space="preserve">Odile Franc</w:t>
              </w:r>
            </w:hyperlink>
            <w:r>
              <w:rPr/>
              <w:t xml:space="preserve">,</w:t>
            </w:r>
            <w:hyperlink r:id="rId16" w:history="1">
              <w:r>
                <w:rPr>
                  <w:color w:val="#410a8c"/>
                  <w:u w:val="single"/>
                </w:rPr>
                <w:t xml:space="preserve">Alexia Lattard</w:t>
              </w:r>
            </w:hyperlink>
            <w:r>
              <w:rPr/>
              <w:t xml:space="preserve">,</w:t>
            </w:r>
            <w:hyperlink r:id="rId220" w:history="1">
              <w:r>
                <w:rPr>
                  <w:color w:val="#410a8c"/>
                  <w:u w:val="single"/>
                </w:rPr>
                <w:t xml:space="preserve">Sylvaine Couteau</w:t>
              </w:r>
            </w:hyperlink>
            <w:r>
              <w:rPr/>
              <w:t xml:space="preserve">,</w:t>
            </w:r>
            <w:hyperlink r:id="rId221" w:history="1">
              <w:r>
                <w:rPr>
                  <w:color w:val="#410a8c"/>
                  <w:u w:val="single"/>
                </w:rPr>
                <w:t xml:space="preserve">Emmanuelle Gianola</w:t>
              </w:r>
            </w:hyperlink>
          </w:p>
          <w:p>
            <w:pPr/>
            <w:r>
              <w:rPr/>
              <w:t xml:space="preserve">INRAP Auvergne Rhône-Alpes. 2024, 80 p</w:t>
            </w:r>
          </w:p>
          <w:p>
            <w:pPr/>
            <w:r>
              <w:rPr/>
              <w:t xml:space="preserve">Rapport</w:t>
            </w:r>
          </w:p>
          <w:p>
            <w:pPr/>
            <w:hyperlink r:id="rId219" w:history="1">
              <w:r>
                <w:rPr>
                  <w:color w:val="#410a8c"/>
                  <w:u w:val="single"/>
                </w:rPr>
                <w:t xml:space="preserve">halshs-04633332v1</w:t>
              </w:r>
            </w:hyperlink>
          </w:p>
        </w:tc>
      </w:tr>
      <w:tr>
        <w:trPr/>
        <w:tc>
          <w:tcPr>
            <w:noWrap/>
          </w:tcPr>
          <w:p>
            <w:pPr>
              <w:spacing w:after="200"/>
            </w:pPr>
            <w:hyperlink r:id="rId222" w:history="1">
              <w:r>
                <w:rPr>
                  <w:color w:val="1e198e"/>
                  <w:b w:val="1"/>
                  <w:bCs w:val="1"/>
                  <w:u w:val="single"/>
                </w:rPr>
                <w:t xml:space="preserve">Chalain-le-Comtal (Loire), Site d’extraction de sable et de gravier</w:t>
              </w:r>
            </w:hyperlink>
          </w:p>
          <w:p>
            <w:pPr/>
            <w:hyperlink r:id="rId223" w:history="1">
              <w:r>
                <w:rPr>
                  <w:color w:val="#410a8c"/>
                  <w:u w:val="single"/>
                </w:rPr>
                <w:t xml:space="preserve">Matthieu Houdayer</w:t>
              </w:r>
            </w:hyperlink>
            <w:r>
              <w:rPr/>
              <w:t xml:space="preserve">,</w:t>
            </w:r>
            <w:hyperlink r:id="rId213" w:history="1">
              <w:r>
                <w:rPr>
                  <w:color w:val="#410a8c"/>
                  <w:u w:val="single"/>
                </w:rPr>
                <w:t xml:space="preserve">Vincent Georges</w:t>
              </w:r>
            </w:hyperlink>
            <w:r>
              <w:rPr/>
              <w:t xml:space="preserve">,</w:t>
            </w:r>
            <w:hyperlink r:id="rId16" w:history="1">
              <w:r>
                <w:rPr>
                  <w:color w:val="#410a8c"/>
                  <w:u w:val="single"/>
                </w:rPr>
                <w:t xml:space="preserve">Alexia Lattard</w:t>
              </w:r>
            </w:hyperlink>
            <w:r>
              <w:rPr/>
              <w:t xml:space="preserve">,</w:t>
            </w:r>
            <w:hyperlink r:id="rId224" w:history="1">
              <w:r>
                <w:rPr>
                  <w:color w:val="#410a8c"/>
                  <w:u w:val="single"/>
                </w:rPr>
                <w:t xml:space="preserve">Cécile Monchablon</w:t>
              </w:r>
            </w:hyperlink>
            <w:r>
              <w:rPr/>
              <w:t xml:space="preserve">,</w:t>
            </w:r>
            <w:hyperlink r:id="rId225" w:history="1">
              <w:r>
                <w:rPr>
                  <w:color w:val="#410a8c"/>
                  <w:u w:val="single"/>
                </w:rPr>
                <w:t xml:space="preserve">Eymeric Morin</w:t>
              </w:r>
            </w:hyperlink>
            <w:r>
              <w:rPr/>
              <w:t xml:space="preserve">et al.</w:t>
            </w:r>
          </w:p>
          <w:p>
            <w:pPr/>
            <w:r>
              <w:rPr/>
              <w:t xml:space="preserve">Institut national de recherches archéologiques préventives (INRAP). 2024, 223 p</w:t>
            </w:r>
          </w:p>
          <w:p>
            <w:pPr/>
            <w:r>
              <w:rPr/>
              <w:t xml:space="preserve">Rapport</w:t>
            </w:r>
          </w:p>
          <w:p>
            <w:pPr/>
            <w:hyperlink r:id="rId222" w:history="1">
              <w:r>
                <w:rPr>
                  <w:color w:val="#410a8c"/>
                  <w:u w:val="single"/>
                </w:rPr>
                <w:t xml:space="preserve">hal-05055300v1</w:t>
              </w:r>
            </w:hyperlink>
          </w:p>
        </w:tc>
      </w:tr>
      <w:tr>
        <w:trPr/>
        <w:tc>
          <w:tcPr>
            <w:noWrap/>
          </w:tcPr>
          <w:p>
            <w:pPr>
              <w:spacing w:after="200"/>
            </w:pPr>
            <w:hyperlink r:id="rId226" w:history="1">
              <w:r>
                <w:rPr>
                  <w:color w:val="1e198e"/>
                  <w:b w:val="1"/>
                  <w:bCs w:val="1"/>
                  <w:u w:val="single"/>
                </w:rPr>
                <w:t xml:space="preserve">Manosque. Impasse des Hauts de la Chapelle</w:t>
              </w:r>
            </w:hyperlink>
          </w:p>
          <w:p>
            <w:pPr/>
            <w:hyperlink r:id="rId227" w:history="1">
              <w:r>
                <w:rPr>
                  <w:color w:val="#410a8c"/>
                  <w:u w:val="single"/>
                </w:rPr>
                <w:t xml:space="preserve">Elise Henrion</w:t>
              </w:r>
            </w:hyperlink>
            <w:r>
              <w:rPr/>
              <w:t xml:space="preserve">,</w:t>
            </w:r>
            <w:hyperlink r:id="rId16" w:history="1">
              <w:r>
                <w:rPr>
                  <w:color w:val="#410a8c"/>
                  <w:u w:val="single"/>
                </w:rPr>
                <w:t xml:space="preserve">Alexia Lattard</w:t>
              </w:r>
            </w:hyperlink>
            <w:r>
              <w:rPr/>
              <w:t xml:space="preserve">,</w:t>
            </w:r>
            <w:hyperlink r:id="rId152" w:history="1">
              <w:r>
                <w:rPr>
                  <w:color w:val="#410a8c"/>
                  <w:u w:val="single"/>
                </w:rPr>
                <w:t xml:space="preserve">Yann Dedonder</w:t>
              </w:r>
            </w:hyperlink>
          </w:p>
          <w:p>
            <w:pPr/>
            <w:r>
              <w:rPr/>
              <w:t xml:space="preserve">Service départemental d'archéologie des Alpes de Haute-Provence. 2023, pp.3 vol</w:t>
            </w:r>
          </w:p>
          <w:p>
            <w:pPr/>
            <w:r>
              <w:rPr/>
              <w:t xml:space="preserve">Rapport</w:t>
            </w:r>
          </w:p>
          <w:p>
            <w:pPr/>
            <w:hyperlink r:id="rId226" w:history="1">
              <w:r>
                <w:rPr>
                  <w:color w:val="#410a8c"/>
                  <w:u w:val="single"/>
                </w:rPr>
                <w:t xml:space="preserve">halshs-04319802v1</w:t>
              </w:r>
            </w:hyperlink>
          </w:p>
        </w:tc>
      </w:tr>
      <w:tr>
        <w:trPr/>
        <w:tc>
          <w:tcPr>
            <w:noWrap/>
          </w:tcPr>
          <w:p>
            <w:pPr>
              <w:spacing w:after="200"/>
            </w:pPr>
            <w:hyperlink r:id="rId228" w:history="1">
              <w:r>
                <w:rPr>
                  <w:color w:val="1e198e"/>
                  <w:b w:val="1"/>
                  <w:bCs w:val="1"/>
                  <w:u w:val="single"/>
                </w:rPr>
                <w:t xml:space="preserve">Sainte-Croix. Entrée Est - 460, Avenue du XVe Corps d’Armée, Fréjus (Var)</w:t>
              </w:r>
            </w:hyperlink>
          </w:p>
          <w:p>
            <w:pPr/>
            <w:hyperlink r:id="rId16" w:history="1">
              <w:r>
                <w:rPr>
                  <w:color w:val="#410a8c"/>
                  <w:u w:val="single"/>
                </w:rPr>
                <w:t xml:space="preserve">Alexia Lattard</w:t>
              </w:r>
            </w:hyperlink>
            <w:r>
              <w:rPr/>
              <w:t xml:space="preserve">,</w:t>
            </w:r>
            <w:hyperlink r:id="rId15" w:history="1">
              <w:r>
                <w:rPr>
                  <w:color w:val="#410a8c"/>
                  <w:u w:val="single"/>
                </w:rPr>
                <w:t xml:space="preserve">Grégory Gaucher</w:t>
              </w:r>
            </w:hyperlink>
            <w:r>
              <w:rPr/>
              <w:t xml:space="preserve">,</w:t>
            </w:r>
            <w:hyperlink r:id="rId81" w:history="1">
              <w:r>
                <w:rPr>
                  <w:color w:val="#410a8c"/>
                  <w:u w:val="single"/>
                </w:rPr>
                <w:t xml:space="preserve">Fabienne Osenda</w:t>
              </w:r>
            </w:hyperlink>
            <w:r>
              <w:rPr/>
              <w:t xml:space="preserve">,</w:t>
            </w:r>
            <w:hyperlink r:id="rId229" w:history="1">
              <w:r>
                <w:rPr>
                  <w:color w:val="#410a8c"/>
                  <w:u w:val="single"/>
                </w:rPr>
                <w:t xml:space="preserve">Emmanuel Pellegrino</w:t>
              </w:r>
            </w:hyperlink>
            <w:r>
              <w:rPr/>
              <w:t xml:space="preserve">,</w:t>
            </w:r>
            <w:hyperlink r:id="rId13" w:history="1">
              <w:r>
                <w:rPr>
                  <w:color w:val="#410a8c"/>
                  <w:u w:val="single"/>
                </w:rPr>
                <w:t xml:space="preserve">Lucie Robert</w:t>
              </w:r>
            </w:hyperlink>
          </w:p>
          <w:p>
            <w:pPr/>
            <w:r>
              <w:rPr/>
              <w:t xml:space="preserve">[Rapport de recherche] Direction Archéologie et Patrimoine de la ville de Fréjus. 2022, 3 vol. 172 p., 293 p., 366 p</w:t>
            </w:r>
          </w:p>
          <w:p>
            <w:pPr/>
            <w:r>
              <w:rPr/>
              <w:t xml:space="preserve">Rapport</w:t>
            </w:r>
          </w:p>
          <w:p>
            <w:pPr/>
            <w:hyperlink r:id="rId228" w:history="1">
              <w:r>
                <w:rPr>
                  <w:color w:val="#410a8c"/>
                  <w:u w:val="single"/>
                </w:rPr>
                <w:t xml:space="preserve">halshs-03808684v1</w:t>
              </w:r>
            </w:hyperlink>
          </w:p>
        </w:tc>
      </w:tr>
      <w:tr>
        <w:trPr/>
        <w:tc>
          <w:tcPr>
            <w:noWrap/>
          </w:tcPr>
          <w:p>
            <w:pPr>
              <w:spacing w:after="200"/>
            </w:pPr>
            <w:hyperlink r:id="rId230" w:history="1">
              <w:r>
                <w:rPr>
                  <w:color w:val="1e198e"/>
                  <w:b w:val="1"/>
                  <w:bCs w:val="1"/>
                  <w:u w:val="single"/>
                </w:rPr>
                <w:t xml:space="preserve">Saint-Pierre 2 - Thorame-Basse, 04</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24" w:history="1">
              <w:r>
                <w:rPr>
                  <w:color w:val="#410a8c"/>
                  <w:u w:val="single"/>
                </w:rPr>
                <w:t xml:space="preserve">Céline Huguet</w:t>
              </w:r>
            </w:hyperlink>
            <w:r>
              <w:rPr/>
              <w:t xml:space="preserve">,</w:t>
            </w:r>
            <w:hyperlink r:id="rId44" w:history="1">
              <w:r>
                <w:rPr>
                  <w:color w:val="#410a8c"/>
                  <w:u w:val="single"/>
                </w:rPr>
                <w:t xml:space="preserve">Delphine Isoardi</w:t>
              </w:r>
            </w:hyperlink>
            <w:r>
              <w:rPr/>
              <w:t xml:space="preserve">,</w:t>
            </w:r>
            <w:hyperlink r:id="rId27" w:history="1">
              <w:r>
                <w:rPr>
                  <w:color w:val="#410a8c"/>
                  <w:u w:val="single"/>
                </w:rPr>
                <w:t xml:space="preserve">Danièle Foy</w:t>
              </w:r>
            </w:hyperlink>
            <w:r>
              <w:rPr/>
              <w:t xml:space="preserve">et al.</w:t>
            </w:r>
          </w:p>
          <w:p>
            <w:pPr/>
            <w:r>
              <w:rPr/>
              <w:t xml:space="preserve">[Rapport de recherche] Centre Camille Jullian; Service régional de l'Archéologie Provence-Alpes-Côte d'Azur. 2021</w:t>
            </w:r>
          </w:p>
          <w:p>
            <w:pPr/>
            <w:r>
              <w:rPr/>
              <w:t xml:space="preserve">Rapport</w:t>
            </w:r>
            <w:r>
              <w:rPr/>
              <w:t xml:space="preserve"> (rapport de recherche)</w:t>
            </w:r>
          </w:p>
          <w:p>
            <w:pPr/>
            <w:hyperlink r:id="rId230" w:history="1">
              <w:r>
                <w:rPr>
                  <w:color w:val="#410a8c"/>
                  <w:u w:val="single"/>
                </w:rPr>
                <w:t xml:space="preserve">halshs-03515793v1</w:t>
              </w:r>
            </w:hyperlink>
          </w:p>
        </w:tc>
      </w:tr>
      <w:tr>
        <w:trPr/>
        <w:tc>
          <w:tcPr>
            <w:noWrap/>
          </w:tcPr>
          <w:p>
            <w:pPr>
              <w:spacing w:after="200"/>
            </w:pPr>
            <w:hyperlink r:id="rId231" w:history="1">
              <w:r>
                <w:rPr>
                  <w:color w:val="1e198e"/>
                  <w:b w:val="1"/>
                  <w:bCs w:val="1"/>
                  <w:u w:val="single"/>
                </w:rPr>
                <w:t xml:space="preserve">Peyruis (Alpes de Haute-Provence), La Cassine</w:t>
              </w:r>
            </w:hyperlink>
          </w:p>
          <w:p>
            <w:pPr/>
            <w:hyperlink r:id="rId99" w:history="1">
              <w:r>
                <w:rPr>
                  <w:color w:val="#410a8c"/>
                  <w:u w:val="single"/>
                </w:rPr>
                <w:t xml:space="preserve">Jenny Sélèque</w:t>
              </w:r>
            </w:hyperlink>
            <w:r>
              <w:rPr/>
              <w:t xml:space="preserve">,</w:t>
            </w:r>
            <w:hyperlink r:id="rId232" w:history="1">
              <w:r>
                <w:rPr>
                  <w:color w:val="#410a8c"/>
                  <w:u w:val="single"/>
                </w:rPr>
                <w:t xml:space="preserve">Maxime Dadure</w:t>
              </w:r>
            </w:hyperlink>
            <w:r>
              <w:rPr/>
              <w:t xml:space="preserve">,</w:t>
            </w:r>
            <w:hyperlink r:id="rId152" w:history="1">
              <w:r>
                <w:rPr>
                  <w:color w:val="#410a8c"/>
                  <w:u w:val="single"/>
                </w:rPr>
                <w:t xml:space="preserve">Yann Dedonder</w:t>
              </w:r>
            </w:hyperlink>
            <w:r>
              <w:rPr/>
              <w:t xml:space="preserve">,</w:t>
            </w:r>
            <w:hyperlink r:id="rId16" w:history="1">
              <w:r>
                <w:rPr>
                  <w:color w:val="#410a8c"/>
                  <w:u w:val="single"/>
                </w:rPr>
                <w:t xml:space="preserve">Alexia Lattard</w:t>
              </w:r>
            </w:hyperlink>
            <w:r>
              <w:rPr/>
              <w:t xml:space="preserve">,</w:t>
            </w:r>
            <w:hyperlink r:id="rId101" w:history="1">
              <w:r>
                <w:rPr>
                  <w:color w:val="#410a8c"/>
                  <w:u w:val="single"/>
                </w:rPr>
                <w:t xml:space="preserve">Nataëlle Toutain</w:t>
              </w:r>
            </w:hyperlink>
          </w:p>
          <w:p>
            <w:pPr/>
            <w:r>
              <w:rPr/>
              <w:t xml:space="preserve">[Rapport de recherche] Service départemental d'archéologie des Alpes de Haute-Provence. 2021, pp.173</w:t>
            </w:r>
          </w:p>
          <w:p>
            <w:pPr/>
            <w:r>
              <w:rPr/>
              <w:t xml:space="preserve">Rapport</w:t>
            </w:r>
            <w:r>
              <w:rPr/>
              <w:t xml:space="preserve"> (rapport de recherche)</w:t>
            </w:r>
          </w:p>
          <w:p>
            <w:pPr/>
            <w:hyperlink r:id="rId231" w:history="1">
              <w:r>
                <w:rPr>
                  <w:color w:val="#410a8c"/>
                  <w:u w:val="single"/>
                </w:rPr>
                <w:t xml:space="preserve">halshs-03399093v1</w:t>
              </w:r>
            </w:hyperlink>
          </w:p>
        </w:tc>
      </w:tr>
      <w:tr>
        <w:trPr/>
        <w:tc>
          <w:tcPr>
            <w:noWrap/>
          </w:tcPr>
          <w:p>
            <w:pPr>
              <w:spacing w:after="200"/>
            </w:pPr>
            <w:hyperlink r:id="rId233" w:history="1">
              <w:r>
                <w:rPr>
                  <w:color w:val="1e198e"/>
                  <w:b w:val="1"/>
                  <w:bCs w:val="1"/>
                  <w:u w:val="single"/>
                </w:rPr>
                <w:t xml:space="preserve">Saint-Pierre 2 (Thorame-Basse, 04)</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44" w:history="1">
              <w:r>
                <w:rPr>
                  <w:color w:val="#410a8c"/>
                  <w:u w:val="single"/>
                </w:rPr>
                <w:t xml:space="preserve">Delphine Isoardi</w:t>
              </w:r>
            </w:hyperlink>
            <w:r>
              <w:rPr/>
              <w:t xml:space="preserve">,</w:t>
            </w:r>
            <w:hyperlink r:id="rId24" w:history="1">
              <w:r>
                <w:rPr>
                  <w:color w:val="#410a8c"/>
                  <w:u w:val="single"/>
                </w:rPr>
                <w:t xml:space="preserve">Céline Huguet</w:t>
              </w:r>
            </w:hyperlink>
            <w:r>
              <w:rPr/>
              <w:t xml:space="preserve">,</w:t>
            </w:r>
            <w:hyperlink r:id="rId152" w:history="1">
              <w:r>
                <w:rPr>
                  <w:color w:val="#410a8c"/>
                  <w:u w:val="single"/>
                </w:rPr>
                <w:t xml:space="preserve">Yann Dedonder</w:t>
              </w:r>
            </w:hyperlink>
            <w:r>
              <w:rPr/>
              <w:t xml:space="preserve">et al.</w:t>
            </w:r>
          </w:p>
          <w:p>
            <w:pPr/>
            <w:r>
              <w:rPr/>
              <w:t xml:space="preserve">[Rapport de recherche] Centre Camille Jullian (UMR 7299); Service départemental d'archéologie des Alpes-de-Haute-Provence. 2020</w:t>
            </w:r>
          </w:p>
          <w:p>
            <w:pPr/>
            <w:r>
              <w:rPr/>
              <w:t xml:space="preserve">Rapport</w:t>
            </w:r>
            <w:r>
              <w:rPr/>
              <w:t xml:space="preserve"> (rapport de recherche)</w:t>
            </w:r>
          </w:p>
          <w:p>
            <w:pPr/>
            <w:hyperlink r:id="rId233" w:history="1">
              <w:r>
                <w:rPr>
                  <w:color w:val="#410a8c"/>
                  <w:u w:val="single"/>
                </w:rPr>
                <w:t xml:space="preserve">halshs-03082518v1</w:t>
              </w:r>
            </w:hyperlink>
          </w:p>
        </w:tc>
      </w:tr>
      <w:tr>
        <w:trPr/>
        <w:tc>
          <w:tcPr>
            <w:noWrap/>
          </w:tcPr>
          <w:p>
            <w:pPr>
              <w:spacing w:after="200"/>
            </w:pPr>
            <w:hyperlink r:id="rId234" w:history="1">
              <w:r>
                <w:rPr>
                  <w:color w:val="1e198e"/>
                  <w:b w:val="1"/>
                  <w:bCs w:val="1"/>
                  <w:u w:val="single"/>
                </w:rPr>
                <w:t xml:space="preserve">Riez (Alpes de Haute-Provence), Rue du Pont Jacquet,</w:t>
              </w:r>
            </w:hyperlink>
          </w:p>
          <w:p>
            <w:pPr/>
            <w:hyperlink r:id="rId99" w:history="1">
              <w:r>
                <w:rPr>
                  <w:color w:val="#410a8c"/>
                  <w:u w:val="single"/>
                </w:rPr>
                <w:t xml:space="preserve">Jenny Sélèque</w:t>
              </w:r>
            </w:hyperlink>
            <w:r>
              <w:rPr/>
              <w:t xml:space="preserve">,</w:t>
            </w:r>
            <w:hyperlink r:id="rId232" w:history="1">
              <w:r>
                <w:rPr>
                  <w:color w:val="#410a8c"/>
                  <w:u w:val="single"/>
                </w:rPr>
                <w:t xml:space="preserve">Maxime Dadure</w:t>
              </w:r>
            </w:hyperlink>
            <w:r>
              <w:rPr/>
              <w:t xml:space="preserve">,</w:t>
            </w:r>
            <w:hyperlink r:id="rId152" w:history="1">
              <w:r>
                <w:rPr>
                  <w:color w:val="#410a8c"/>
                  <w:u w:val="single"/>
                </w:rPr>
                <w:t xml:space="preserve">Yann Dedonder</w:t>
              </w:r>
            </w:hyperlink>
            <w:r>
              <w:rPr/>
              <w:t xml:space="preserve">,</w:t>
            </w:r>
            <w:hyperlink r:id="rId16" w:history="1">
              <w:r>
                <w:rPr>
                  <w:color w:val="#410a8c"/>
                  <w:u w:val="single"/>
                </w:rPr>
                <w:t xml:space="preserve">Alexia Lattard</w:t>
              </w:r>
            </w:hyperlink>
            <w:r>
              <w:rPr/>
              <w:t xml:space="preserve">,</w:t>
            </w:r>
            <w:hyperlink r:id="rId101" w:history="1">
              <w:r>
                <w:rPr>
                  <w:color w:val="#410a8c"/>
                  <w:u w:val="single"/>
                </w:rPr>
                <w:t xml:space="preserve">Nataëlle Toutain</w:t>
              </w:r>
            </w:hyperlink>
          </w:p>
          <w:p>
            <w:pPr/>
            <w:r>
              <w:rPr/>
              <w:t xml:space="preserve">[Rapport de recherche] Service départemental d'archéologie des Alpes de Haute-Provence. 2020</w:t>
            </w:r>
          </w:p>
          <w:p>
            <w:pPr/>
            <w:r>
              <w:rPr/>
              <w:t xml:space="preserve">Rapport</w:t>
            </w:r>
            <w:r>
              <w:rPr/>
              <w:t xml:space="preserve"> (rapport de recherche)</w:t>
            </w:r>
          </w:p>
          <w:p>
            <w:pPr/>
            <w:hyperlink r:id="rId234" w:history="1">
              <w:r>
                <w:rPr>
                  <w:color w:val="#410a8c"/>
                  <w:u w:val="single"/>
                </w:rPr>
                <w:t xml:space="preserve">halshs-03399105v1</w:t>
              </w:r>
            </w:hyperlink>
          </w:p>
        </w:tc>
      </w:tr>
      <w:tr>
        <w:trPr/>
        <w:tc>
          <w:tcPr>
            <w:noWrap/>
          </w:tcPr>
          <w:p>
            <w:pPr>
              <w:spacing w:after="200"/>
            </w:pPr>
            <w:hyperlink r:id="rId235" w:history="1">
              <w:r>
                <w:rPr>
                  <w:color w:val="1e198e"/>
                  <w:b w:val="1"/>
                  <w:bCs w:val="1"/>
                  <w:u w:val="single"/>
                </w:rPr>
                <w:t xml:space="preserve">Arboratella e Pirelli C209 : une nécropole préromaine, une nécropole à incinération, un établissement agricole impérial romain</w:t>
              </w:r>
            </w:hyperlink>
          </w:p>
          <w:p>
            <w:pPr/>
            <w:hyperlink r:id="rId21" w:history="1">
              <w:r>
                <w:rPr>
                  <w:color w:val="#410a8c"/>
                  <w:u w:val="single"/>
                </w:rPr>
                <w:t xml:space="preserve">Philippe Ecard</w:t>
              </w:r>
            </w:hyperlink>
            <w:r>
              <w:rPr/>
              <w:t xml:space="preserve">,</w:t>
            </w:r>
            <w:hyperlink r:id="rId236" w:history="1">
              <w:r>
                <w:rPr>
                  <w:color w:val="#410a8c"/>
                  <w:u w:val="single"/>
                </w:rPr>
                <w:t xml:space="preserve">Roland Haurillon</w:t>
              </w:r>
            </w:hyperlink>
            <w:r>
              <w:rPr/>
              <w:t xml:space="preserve">,</w:t>
            </w:r>
            <w:hyperlink r:id="rId237" w:history="1">
              <w:r>
                <w:rPr>
                  <w:color w:val="#410a8c"/>
                  <w:u w:val="single"/>
                </w:rPr>
                <w:t xml:space="preserve">Manon Inisan</w:t>
              </w:r>
            </w:hyperlink>
            <w:r>
              <w:rPr/>
              <w:t xml:space="preserve">,</w:t>
            </w:r>
            <w:hyperlink r:id="rId16" w:history="1">
              <w:r>
                <w:rPr>
                  <w:color w:val="#410a8c"/>
                  <w:u w:val="single"/>
                </w:rPr>
                <w:t xml:space="preserve">Alexia Lattard</w:t>
              </w:r>
            </w:hyperlink>
            <w:r>
              <w:rPr/>
              <w:t xml:space="preserve">,</w:t>
            </w:r>
            <w:hyperlink r:id="rId238" w:history="1">
              <w:r>
                <w:rPr>
                  <w:color w:val="#410a8c"/>
                  <w:u w:val="single"/>
                </w:rPr>
                <w:t xml:space="preserve">Stéphanie Raux</w:t>
              </w:r>
            </w:hyperlink>
            <w:r>
              <w:rPr/>
              <w:t xml:space="preserve">et al.</w:t>
            </w:r>
          </w:p>
          <w:p>
            <w:pPr/>
            <w:r>
              <w:rPr/>
              <w:t xml:space="preserve">[Rapport de recherche] INRAP-Méditerranée, Corse. 2020, pp.181</w:t>
            </w:r>
          </w:p>
          <w:p>
            <w:pPr/>
            <w:r>
              <w:rPr/>
              <w:t xml:space="preserve">Rapport</w:t>
            </w:r>
            <w:r>
              <w:rPr/>
              <w:t xml:space="preserve"> (rapport de recherche)</w:t>
            </w:r>
          </w:p>
          <w:p>
            <w:pPr/>
            <w:hyperlink r:id="rId235" w:history="1">
              <w:r>
                <w:rPr>
                  <w:color w:val="#410a8c"/>
                  <w:u w:val="single"/>
                </w:rPr>
                <w:t xml:space="preserve">halshs-03399113v1</w:t>
              </w:r>
            </w:hyperlink>
          </w:p>
        </w:tc>
      </w:tr>
      <w:tr>
        <w:trPr/>
        <w:tc>
          <w:tcPr>
            <w:noWrap/>
          </w:tcPr>
          <w:p>
            <w:pPr>
              <w:spacing w:after="200"/>
            </w:pPr>
            <w:hyperlink r:id="rId239"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240" w:history="1">
              <w:r>
                <w:rPr>
                  <w:color w:val="#410a8c"/>
                  <w:u w:val="single"/>
                </w:rPr>
                <w:t xml:space="preserve">William Van Andringa</w:t>
              </w:r>
            </w:hyperlink>
            <w:r>
              <w:rPr/>
              <w:t xml:space="preserve">,</w:t>
            </w:r>
            <w:hyperlink r:id="rId241" w:history="1">
              <w:r>
                <w:rPr>
                  <w:color w:val="#410a8c"/>
                  <w:u w:val="single"/>
                </w:rPr>
                <w:t xml:space="preserve">Thomas Creissen</w:t>
              </w:r>
            </w:hyperlink>
            <w:r>
              <w:rPr/>
              <w:t xml:space="preserve">,</w:t>
            </w:r>
            <w:hyperlink r:id="rId242" w:history="1">
              <w:r>
                <w:rPr>
                  <w:color w:val="#410a8c"/>
                  <w:u w:val="single"/>
                </w:rPr>
                <w:t xml:space="preserve">Henri Duday</w:t>
              </w:r>
            </w:hyperlink>
            <w:r>
              <w:rPr/>
              <w:t xml:space="preserve">,</w:t>
            </w:r>
            <w:hyperlink r:id="rId243" w:history="1">
              <w:r>
                <w:rPr>
                  <w:color w:val="#410a8c"/>
                  <w:u w:val="single"/>
                </w:rPr>
                <w:t xml:space="preserve">Sammy Ben Makhad</w:t>
              </w:r>
            </w:hyperlink>
            <w:r>
              <w:rPr/>
              <w:t xml:space="preserve">,</w:t>
            </w:r>
            <w:hyperlink r:id="rId244"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239" w:history="1">
              <w:r>
                <w:rPr>
                  <w:color w:val="#410a8c"/>
                  <w:u w:val="single"/>
                </w:rPr>
                <w:t xml:space="preserve">hal-03962973v1</w:t>
              </w:r>
            </w:hyperlink>
          </w:p>
        </w:tc>
      </w:tr>
      <w:tr>
        <w:trPr/>
        <w:tc>
          <w:tcPr>
            <w:noWrap/>
          </w:tcPr>
          <w:p>
            <w:pPr>
              <w:spacing w:after="200"/>
            </w:pPr>
            <w:hyperlink r:id="rId245" w:history="1">
              <w:r>
                <w:rPr>
                  <w:color w:val="1e198e"/>
                  <w:b w:val="1"/>
                  <w:bCs w:val="1"/>
                  <w:u w:val="single"/>
                </w:rPr>
                <w:t xml:space="preserve">Saint-Pierre 2, Thorame-Basse (04), Mourir à Eturamina dans l’Antiquité</w:t>
              </w:r>
            </w:hyperlink>
          </w:p>
          <w:p>
            <w:pPr/>
            <w:hyperlink r:id="rId16" w:history="1">
              <w:r>
                <w:rPr>
                  <w:color w:val="#410a8c"/>
                  <w:u w:val="single"/>
                </w:rPr>
                <w:t xml:space="preserve">Alexia Lattard</w:t>
              </w:r>
            </w:hyperlink>
            <w:r>
              <w:rPr/>
              <w:t xml:space="preserve">,</w:t>
            </w:r>
            <w:hyperlink r:id="rId25" w:history="1">
              <w:r>
                <w:rPr>
                  <w:color w:val="#410a8c"/>
                  <w:u w:val="single"/>
                </w:rPr>
                <w:t xml:space="preserve">Florence Mocci</w:t>
              </w:r>
            </w:hyperlink>
            <w:r>
              <w:rPr/>
              <w:t xml:space="preserve">,</w:t>
            </w:r>
            <w:hyperlink r:id="rId152" w:history="1">
              <w:r>
                <w:rPr>
                  <w:color w:val="#410a8c"/>
                  <w:u w:val="single"/>
                </w:rPr>
                <w:t xml:space="preserve">Yann Dedonder</w:t>
              </w:r>
            </w:hyperlink>
            <w:r>
              <w:rPr/>
              <w:t xml:space="preserve">,</w:t>
            </w:r>
            <w:hyperlink r:id="rId53" w:history="1">
              <w:r>
                <w:rPr>
                  <w:color w:val="#410a8c"/>
                  <w:u w:val="single"/>
                </w:rPr>
                <w:t xml:space="preserve">Carine Cenzon-Salvayre</w:t>
              </w:r>
            </w:hyperlink>
            <w:r>
              <w:rPr/>
              <w:t xml:space="preserve">,</w:t>
            </w:r>
            <w:hyperlink r:id="rId24" w:history="1">
              <w:r>
                <w:rPr>
                  <w:color w:val="#410a8c"/>
                  <w:u w:val="single"/>
                </w:rPr>
                <w:t xml:space="preserve">Céline Huguet</w:t>
              </w:r>
            </w:hyperlink>
            <w:r>
              <w:rPr/>
              <w:t xml:space="preserve">et al.</w:t>
            </w:r>
          </w:p>
          <w:p>
            <w:pPr/>
            <w:r>
              <w:rPr/>
              <w:t xml:space="preserve">[Rapport de recherche] Centre Camille Jullian (UMR 7299); ADES - Anthropologie bio-culturelle, Droit, Ethique et Santé (UMR 7268). 2019</w:t>
            </w:r>
          </w:p>
          <w:p>
            <w:pPr/>
            <w:r>
              <w:rPr/>
              <w:t xml:space="preserve">Rapport</w:t>
            </w:r>
            <w:r>
              <w:rPr/>
              <w:t xml:space="preserve"> (rapport de recherche)</w:t>
            </w:r>
          </w:p>
          <w:p>
            <w:pPr/>
            <w:hyperlink r:id="rId245" w:history="1">
              <w:r>
                <w:rPr>
                  <w:color w:val="#410a8c"/>
                  <w:u w:val="single"/>
                </w:rPr>
                <w:t xml:space="preserve">halshs-02447736v1</w:t>
              </w:r>
            </w:hyperlink>
          </w:p>
        </w:tc>
      </w:tr>
      <w:tr>
        <w:trPr/>
        <w:tc>
          <w:tcPr>
            <w:noWrap/>
          </w:tcPr>
          <w:p>
            <w:pPr>
              <w:spacing w:after="200"/>
            </w:pPr>
            <w:hyperlink r:id="rId246" w:history="1">
              <w:r>
                <w:rPr>
                  <w:color w:val="1e198e"/>
                  <w:b w:val="1"/>
                  <w:bCs w:val="1"/>
                  <w:u w:val="single"/>
                </w:rPr>
                <w:t xml:space="preserve">Penta-di-Casinca (2B) Prunaccia, Parcelle A861, 1777 : rapport de diagnostic</w:t>
              </w:r>
            </w:hyperlink>
          </w:p>
          <w:p>
            <w:pPr/>
            <w:hyperlink r:id="rId20" w:history="1">
              <w:r>
                <w:rPr>
                  <w:color w:val="#410a8c"/>
                  <w:u w:val="single"/>
                </w:rPr>
                <w:t xml:space="preserve">Emmanuel Lanoë</w:t>
              </w:r>
            </w:hyperlink>
            <w:r>
              <w:rPr/>
              <w:t xml:space="preserve">,</w:t>
            </w:r>
            <w:hyperlink r:id="rId247" w:history="1">
              <w:r>
                <w:rPr>
                  <w:color w:val="#410a8c"/>
                  <w:u w:val="single"/>
                </w:rPr>
                <w:t xml:space="preserve">Josselyne Guerre</w:t>
              </w:r>
            </w:hyperlink>
            <w:r>
              <w:rPr/>
              <w:t xml:space="preserve">,</w:t>
            </w:r>
            <w:hyperlink r:id="rId16" w:history="1">
              <w:r>
                <w:rPr>
                  <w:color w:val="#410a8c"/>
                  <w:u w:val="single"/>
                </w:rPr>
                <w:t xml:space="preserve">Alexia Lattard</w:t>
              </w:r>
            </w:hyperlink>
          </w:p>
          <w:p>
            <w:pPr/>
            <w:r>
              <w:rPr/>
              <w:t xml:space="preserve">Inrap. 2019, pp.63</w:t>
            </w:r>
          </w:p>
          <w:p>
            <w:pPr/>
            <w:r>
              <w:rPr/>
              <w:t xml:space="preserve">Rapport</w:t>
            </w:r>
            <w:r>
              <w:rPr/>
              <w:t xml:space="preserve"> (rapport de recherche)</w:t>
            </w:r>
          </w:p>
          <w:p>
            <w:pPr/>
            <w:hyperlink r:id="rId246" w:history="1">
              <w:r>
                <w:rPr>
                  <w:color w:val="#410a8c"/>
                  <w:u w:val="single"/>
                </w:rPr>
                <w:t xml:space="preserve">hal-04341670v1</w:t>
              </w:r>
            </w:hyperlink>
          </w:p>
        </w:tc>
      </w:tr>
      <w:tr>
        <w:trPr/>
        <w:tc>
          <w:tcPr>
            <w:noWrap/>
          </w:tcPr>
          <w:p>
            <w:pPr>
              <w:spacing w:after="200"/>
            </w:pPr>
            <w:hyperlink r:id="rId248"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240" w:history="1">
              <w:r>
                <w:rPr>
                  <w:color w:val="#410a8c"/>
                  <w:u w:val="single"/>
                </w:rPr>
                <w:t xml:space="preserve">William Van Andringa</w:t>
              </w:r>
            </w:hyperlink>
            <w:r>
              <w:rPr/>
              <w:t xml:space="preserve">,</w:t>
            </w:r>
            <w:hyperlink r:id="rId241" w:history="1">
              <w:r>
                <w:rPr>
                  <w:color w:val="#410a8c"/>
                  <w:u w:val="single"/>
                </w:rPr>
                <w:t xml:space="preserve">Thomas Creissen</w:t>
              </w:r>
            </w:hyperlink>
            <w:r>
              <w:rPr/>
              <w:t xml:space="preserve">,</w:t>
            </w:r>
            <w:hyperlink r:id="rId242" w:history="1">
              <w:r>
                <w:rPr>
                  <w:color w:val="#410a8c"/>
                  <w:u w:val="single"/>
                </w:rPr>
                <w:t xml:space="preserve">Henri Duday</w:t>
              </w:r>
            </w:hyperlink>
            <w:r>
              <w:rPr/>
              <w:t xml:space="preserve">,</w:t>
            </w:r>
            <w:hyperlink r:id="rId47" w:history="1">
              <w:r>
                <w:rPr>
                  <w:color w:val="#410a8c"/>
                  <w:u w:val="single"/>
                </w:rPr>
                <w:t xml:space="preserve">Marie-José Ancel</w:t>
              </w:r>
            </w:hyperlink>
            <w:r>
              <w:rPr/>
              <w:t xml:space="preserve">,</w:t>
            </w:r>
            <w:hyperlink r:id="rId31"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248" w:history="1">
              <w:r>
                <w:rPr>
                  <w:color w:val="#410a8c"/>
                  <w:u w:val="single"/>
                </w:rPr>
                <w:t xml:space="preserve">hal-03962749v1</w:t>
              </w:r>
            </w:hyperlink>
          </w:p>
        </w:tc>
      </w:tr>
      <w:tr>
        <w:trPr/>
        <w:tc>
          <w:tcPr>
            <w:noWrap/>
          </w:tcPr>
          <w:p>
            <w:pPr>
              <w:spacing w:after="200"/>
            </w:pPr>
            <w:hyperlink r:id="rId249" w:history="1">
              <w:r>
                <w:rPr>
                  <w:color w:val="1e198e"/>
                  <w:b w:val="1"/>
                  <w:bCs w:val="1"/>
                  <w:u w:val="single"/>
                </w:rPr>
                <w:t xml:space="preserve">Richeaume XIII. Rapport Intermédiaire d’Opération 2010 (Puyloubier, Bouches-du-Rhône), Opération archéologique programmée pluriannuelle 2010-2012</w:t>
              </w:r>
            </w:hyperlink>
          </w:p>
          <w:p>
            <w:pP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250" w:history="1">
              <w:r>
                <w:rPr>
                  <w:color w:val="#410a8c"/>
                  <w:u w:val="single"/>
                </w:rPr>
                <w:t xml:space="preserve">Vincent Dumas</w:t>
              </w:r>
            </w:hyperlink>
            <w:r>
              <w:rPr/>
              <w:t xml:space="preserve">,</w:t>
            </w:r>
            <w:hyperlink r:id="rId251" w:history="1">
              <w:r>
                <w:rPr>
                  <w:color w:val="#410a8c"/>
                  <w:u w:val="single"/>
                </w:rPr>
                <w:t xml:space="preserve">Jérôme Gattacceca</w:t>
              </w:r>
            </w:hyperlink>
            <w:r>
              <w:rPr/>
              <w:t xml:space="preserve">,</w:t>
            </w:r>
            <w:hyperlink r:id="rId105" w:history="1">
              <w:r>
                <w:rPr>
                  <w:color w:val="#410a8c"/>
                  <w:u w:val="single"/>
                </w:rPr>
                <w:t xml:space="preserve">Yoann Quesnel</w:t>
              </w:r>
            </w:hyperlink>
            <w:r>
              <w:rPr/>
              <w:t xml:space="preserve">et al.</w:t>
            </w:r>
          </w:p>
          <w:p>
            <w:pPr/>
            <w:r>
              <w:rPr/>
              <w:t xml:space="preserve">[Rapport de recherche] Ministère de la Culture; Service régional de l'archéologie de PACA. 2010, 191 p</w:t>
            </w:r>
          </w:p>
          <w:p>
            <w:pPr/>
            <w:r>
              <w:rPr/>
              <w:t xml:space="preserve">Rapport</w:t>
            </w:r>
            <w:r>
              <w:rPr/>
              <w:t xml:space="preserve"> (rapport de recherche)</w:t>
            </w:r>
          </w:p>
          <w:p>
            <w:pPr/>
            <w:hyperlink r:id="rId249" w:history="1">
              <w:r>
                <w:rPr>
                  <w:color w:val="#410a8c"/>
                  <w:u w:val="single"/>
                </w:rPr>
                <w:t xml:space="preserve">hal-02166057v1</w:t>
              </w:r>
            </w:hyperlink>
          </w:p>
        </w:tc>
      </w:tr>
      <w:tr>
        <w:trPr/>
        <w:tc>
          <w:tcPr>
            <w:noWrap/>
          </w:tcPr>
          <w:p>
            <w:pPr>
              <w:spacing w:after="200"/>
            </w:pPr>
            <w:hyperlink r:id="rId252" w:history="1">
              <w:r>
                <w:rPr>
                  <w:color w:val="1e198e"/>
                  <w:b w:val="1"/>
                  <w:bCs w:val="1"/>
                  <w:u w:val="single"/>
                </w:rPr>
                <w:t xml:space="preserve">Richeaume XIII. Opération archéologique programmée triannuelle 2007-2009 et campagne 2009 (Puyloubier, Bouches-du-Rhône), Rapport Final d’Opération</w:t>
              </w:r>
            </w:hyperlink>
          </w:p>
          <w:p>
            <w:pPr/>
            <w:hyperlink r:id="rId25" w:history="1">
              <w:r>
                <w:rPr>
                  <w:color w:val="#410a8c"/>
                  <w:u w:val="single"/>
                </w:rPr>
                <w:t xml:space="preserve">Florence Mocci</w:t>
              </w:r>
            </w:hyperlink>
            <w:r>
              <w:rPr/>
              <w:t xml:space="preserve">,</w:t>
            </w:r>
            <w:hyperlink r:id="rId34" w:history="1">
              <w:r>
                <w:rPr>
                  <w:color w:val="#410a8c"/>
                  <w:u w:val="single"/>
                </w:rPr>
                <w:t xml:space="preserve">Gaëlle Granier</w:t>
              </w:r>
            </w:hyperlink>
            <w:r>
              <w:rPr/>
              <w:t xml:space="preserve">,</w:t>
            </w:r>
            <w:hyperlink r:id="rId250" w:history="1">
              <w:r>
                <w:rPr>
                  <w:color w:val="#410a8c"/>
                  <w:u w:val="single"/>
                </w:rPr>
                <w:t xml:space="preserve">Vincent Dumas</w:t>
              </w:r>
            </w:hyperlink>
            <w:r>
              <w:rPr/>
              <w:t xml:space="preserve">,</w:t>
            </w:r>
            <w:hyperlink r:id="rId105" w:history="1">
              <w:r>
                <w:rPr>
                  <w:color w:val="#410a8c"/>
                  <w:u w:val="single"/>
                </w:rPr>
                <w:t xml:space="preserve">Yoann Quesnel</w:t>
              </w:r>
            </w:hyperlink>
            <w:r>
              <w:rPr/>
              <w:t xml:space="preserve">,</w:t>
            </w:r>
            <w:hyperlink r:id="rId251" w:history="1">
              <w:r>
                <w:rPr>
                  <w:color w:val="#410a8c"/>
                  <w:u w:val="single"/>
                </w:rPr>
                <w:t xml:space="preserve">Jérôme Gattacceca</w:t>
              </w:r>
            </w:hyperlink>
            <w:r>
              <w:rPr/>
              <w:t xml:space="preserve">et al.</w:t>
            </w:r>
          </w:p>
          <w:p>
            <w:pPr/>
            <w:r>
              <w:rPr/>
              <w:t xml:space="preserve">[Rapport de recherche] Ministère de la Culture; Service régional de l'archéologie de PACA. 2009, 409 p</w:t>
            </w:r>
          </w:p>
          <w:p>
            <w:pPr/>
            <w:r>
              <w:rPr/>
              <w:t xml:space="preserve">Rapport</w:t>
            </w:r>
            <w:r>
              <w:rPr/>
              <w:t xml:space="preserve"> (rapport de recherche)</w:t>
            </w:r>
          </w:p>
          <w:p>
            <w:pPr/>
            <w:hyperlink r:id="rId252" w:history="1">
              <w:r>
                <w:rPr>
                  <w:color w:val="#410a8c"/>
                  <w:u w:val="single"/>
                </w:rPr>
                <w:t xml:space="preserve">hal-02166068v1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Bibliographie en lien avec l'article Typochronologie des inhumations de l'Antiquité à l’époque contemporaine en Provence-Alpes-Côte-d’Azur : Une nouvelle synthèse régionale</w:t>
              </w:r>
            </w:hyperlink>
          </w:p>
          <w:p>
            <w:pPr/>
            <w:hyperlink r:id="rId16" w:history="1">
              <w:r>
                <w:rPr>
                  <w:color w:val="#410a8c"/>
                  <w:u w:val="single"/>
                </w:rPr>
                <w:t xml:space="preserve">Alexia Lattard</w:t>
              </w:r>
            </w:hyperlink>
            <w:r>
              <w:rPr/>
              <w:t xml:space="preserve">,</w:t>
            </w:r>
            <w:hyperlink r:id="rId47" w:history="1">
              <w:r>
                <w:rPr>
                  <w:color w:val="#410a8c"/>
                  <w:u w:val="single"/>
                </w:rPr>
                <w:t xml:space="preserve">Marie-José Ancel</w:t>
              </w:r>
            </w:hyperlink>
            <w:r>
              <w:rPr/>
              <w:t xml:space="preserve">,</w:t>
            </w:r>
            <w:hyperlink r:id="rId48" w:history="1">
              <w:r>
                <w:rPr>
                  <w:color w:val="#410a8c"/>
                  <w:u w:val="single"/>
                </w:rPr>
                <w:t xml:space="preserve">Audrey Baradat</w:t>
              </w:r>
            </w:hyperlink>
            <w:r>
              <w:rPr/>
              <w:t xml:space="preserve">,</w:t>
            </w:r>
            <w:hyperlink r:id="rId49" w:history="1">
              <w:r>
                <w:rPr>
                  <w:color w:val="#410a8c"/>
                  <w:u w:val="single"/>
                </w:rPr>
                <w:t xml:space="preserve">Bruno Bizot</w:t>
              </w:r>
            </w:hyperlink>
            <w:r>
              <w:rPr/>
              <w:t xml:space="preserve">,</w:t>
            </w:r>
            <w:hyperlink r:id="rId50" w:history="1">
              <w:r>
                <w:rPr>
                  <w:color w:val="#410a8c"/>
                  <w:u w:val="single"/>
                </w:rPr>
                <w:t xml:space="preserve">Aurélie Bouquet</w:t>
              </w:r>
            </w:hyperlink>
            <w:r>
              <w:rPr/>
              <w:t xml:space="preserve">et al.</w:t>
            </w:r>
          </w:p>
          <w:p>
            <w:pPr/>
            <w:r>
              <w:rPr/>
              <w:t xml:space="preserve">2021</w:t>
            </w:r>
          </w:p>
          <w:p>
            <w:pPr/>
            <w:r>
              <w:rPr/>
              <w:t xml:space="preserve">Pré-publication, Document de travail</w:t>
            </w:r>
          </w:p>
          <w:p>
            <w:pPr/>
            <w:hyperlink r:id="rId253" w:history="1">
              <w:r>
                <w:rPr>
                  <w:color w:val="#410a8c"/>
                  <w:u w:val="single"/>
                </w:rPr>
                <w:t xml:space="preserve">halshs-03399141v1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Défunts, pratiques et espaces funéraires au cours du Haut-Empire dans la civitas de Forum lulii</w:t>
              </w:r>
            </w:hyperlink>
          </w:p>
          <w:p>
            <w:pPr/>
            <w:hyperlink r:id="rId16" w:history="1">
              <w:r>
                <w:rPr>
                  <w:color w:val="#410a8c"/>
                  <w:u w:val="single"/>
                </w:rPr>
                <w:t xml:space="preserve">Alexia Lattard</w:t>
              </w:r>
            </w:hyperlink>
          </w:p>
          <w:p>
            <w:pPr/>
            <w:r>
              <w:rPr/>
              <w:t xml:space="preserve">Anthropologie biologique. Aix-Marseille Université, 2018. Français. </w:t>
            </w:r>
            <w:hyperlink r:id="rId255" w:history="1">
              <w:r>
                <w:rPr>
                  <w:color w:val="#410a8c"/>
                  <w:u w:val="single"/>
                </w:rPr>
                <w:t xml:space="preserve">⟨NNT : ⟩</w:t>
              </w:r>
            </w:hyperlink>
          </w:p>
          <w:p>
            <w:pPr/>
            <w:r>
              <w:rPr/>
              <w:t xml:space="preserve">Thèse</w:t>
            </w:r>
          </w:p>
          <w:p>
            <w:pPr/>
            <w:hyperlink r:id="rId254" w:history="1">
              <w:r>
                <w:rPr>
                  <w:color w:val="#410a8c"/>
                  <w:u w:val="single"/>
                </w:rPr>
                <w:t xml:space="preserve">tel-03480818v1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1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a-lattard" TargetMode="External"/><Relationship Id="rId9" Type="http://schemas.openxmlformats.org/officeDocument/2006/relationships/hyperlink" Target="https://orcid.org/0000-0002-4389-7474" TargetMode="External"/><Relationship Id="rId10" Type="http://schemas.openxmlformats.org/officeDocument/2006/relationships/hyperlink" Target="https://www.idref.fr/237849925" TargetMode="External"/><Relationship Id="rId11" Type="http://schemas.openxmlformats.org/officeDocument/2006/relationships/hyperlink" Target="https://hal.science/hal-05077471v1" TargetMode="External"/><Relationship Id="rId12" Type="http://schemas.openxmlformats.org/officeDocument/2006/relationships/hyperlink" Target="https://hal.science/search/index/?q=*&amp;authFullName_s=Marie Perrin" TargetMode="External"/><Relationship Id="rId13" Type="http://schemas.openxmlformats.org/officeDocument/2006/relationships/hyperlink" Target="https://hal.science/search/index/?q=*&amp;authFullName_s=Lucie Robert" TargetMode="External"/><Relationship Id="rId14" Type="http://schemas.openxmlformats.org/officeDocument/2006/relationships/hyperlink" Target="https://hal.science/search/index/?q=*&amp;authFullName_s=Violaine Bonny" TargetMode="External"/><Relationship Id="rId15" Type="http://schemas.openxmlformats.org/officeDocument/2006/relationships/hyperlink" Target="https://hal.science/search/index/?q=*&amp;authFullName_s=Gr&#233;gory Gaucher" TargetMode="External"/><Relationship Id="rId16" Type="http://schemas.openxmlformats.org/officeDocument/2006/relationships/hyperlink" Target="https://hal.science/search/index/?q=*&amp;authFullName_s=Alexia Lattard" TargetMode="External"/><Relationship Id="rId17" Type="http://schemas.openxmlformats.org/officeDocument/2006/relationships/hyperlink" Target="https://hal.science/hal-05076708v1" TargetMode="External"/><Relationship Id="rId18" Type="http://schemas.openxmlformats.org/officeDocument/2006/relationships/hyperlink" Target="https://hal.science/search/index/?q=*&amp;authFullName_s=C. Rigeade" TargetMode="External"/><Relationship Id="rId19" Type="http://schemas.openxmlformats.org/officeDocument/2006/relationships/hyperlink" Target="https://hal.science/search/index/?q=*&amp;authFullName_s=Anne-Ga&#235;lle Corbara" TargetMode="External"/><Relationship Id="rId20" Type="http://schemas.openxmlformats.org/officeDocument/2006/relationships/hyperlink" Target="https://hal.science/search/index/?q=*&amp;authFullName_s=Emmanuel Lano&#235;" TargetMode="External"/><Relationship Id="rId21" Type="http://schemas.openxmlformats.org/officeDocument/2006/relationships/hyperlink" Target="https://hal.science/search/index/?q=*&amp;authFullName_s=Philippe Ecard" TargetMode="External"/><Relationship Id="rId22" Type="http://schemas.openxmlformats.org/officeDocument/2006/relationships/hyperlink" Target="https://hal.science/hal-04643314v1" TargetMode="External"/><Relationship Id="rId23" Type="http://schemas.openxmlformats.org/officeDocument/2006/relationships/hyperlink" Target="https://shs.hal.science/halshs-04209068v1" TargetMode="External"/><Relationship Id="rId24" Type="http://schemas.openxmlformats.org/officeDocument/2006/relationships/hyperlink" Target="https://hal.science/search/index/?q=*&amp;authFullName_s=C&#233;line Huguet" TargetMode="External"/><Relationship Id="rId25" Type="http://schemas.openxmlformats.org/officeDocument/2006/relationships/hyperlink" Target="https://hal.science/search/index/?q=*&amp;authFullName_s=Florence Mocci" TargetMode="External"/><Relationship Id="rId26" Type="http://schemas.openxmlformats.org/officeDocument/2006/relationships/hyperlink" Target="https://hal.science/search/index/?q=*&amp;authFullName_s=Olivier Thuaudet" TargetMode="External"/><Relationship Id="rId27" Type="http://schemas.openxmlformats.org/officeDocument/2006/relationships/hyperlink" Target="https://hal.science/search/index/?q=*&amp;authFullName_s=Dani&#232;le Foy" TargetMode="External"/><Relationship Id="rId28" Type="http://schemas.openxmlformats.org/officeDocument/2006/relationships/hyperlink" Target="https://books.openedition.org/pup/69210" TargetMode="External"/><Relationship Id="rId29" Type="http://schemas.openxmlformats.org/officeDocument/2006/relationships/hyperlink" Target="https://hal.science/hal-03875005v1" TargetMode="External"/><Relationship Id="rId30" Type="http://schemas.openxmlformats.org/officeDocument/2006/relationships/hyperlink" Target="https://hal.science/search/index/?q=*&amp;authFullName_s=Blandine Nouvel" TargetMode="External"/><Relationship Id="rId31" Type="http://schemas.openxmlformats.org/officeDocument/2006/relationships/hyperlink" Target="https://hal.science/search/index/?q=*&amp;authFullName_s=Reine-Marie B&#233;rard" TargetMode="External"/><Relationship Id="rId32" Type="http://schemas.openxmlformats.org/officeDocument/2006/relationships/hyperlink" Target="https://hal.science/search/index/?q=*&amp;authFullName_s=Emma Bouvard-Mor" TargetMode="External"/><Relationship Id="rId33" Type="http://schemas.openxmlformats.org/officeDocument/2006/relationships/hyperlink" Target="https://hal.science/search/index/?q=*&amp;authFullName_s=Mathieu Gaultier" TargetMode="External"/><Relationship Id="rId34" Type="http://schemas.openxmlformats.org/officeDocument/2006/relationships/hyperlink" Target="https://hal.science/search/index/?q=*&amp;authFullName_s=Ga&#235;lle Granier" TargetMode="External"/><Relationship Id="rId35" Type="http://schemas.openxmlformats.org/officeDocument/2006/relationships/hyperlink" Target="https://books.openedition.org/pup/67665" TargetMode="External"/><Relationship Id="rId36" Type="http://schemas.openxmlformats.org/officeDocument/2006/relationships/hyperlink" Target="https://dx.doi.org/10.4000/books.pup.67665" TargetMode="External"/><Relationship Id="rId37" Type="http://schemas.openxmlformats.org/officeDocument/2006/relationships/hyperlink" Target="https://shs.hal.science/halshs-04402308v1" TargetMode="External"/><Relationship Id="rId38" Type="http://schemas.openxmlformats.org/officeDocument/2006/relationships/hyperlink" Target="https://hal.science/search/index/?q=*&amp;authFullName_s=Aurore Schmitt" TargetMode="External"/><Relationship Id="rId39" Type="http://schemas.openxmlformats.org/officeDocument/2006/relationships/hyperlink" Target="https://dx.doi.org/10.32028/9781803275116" TargetMode="External"/><Relationship Id="rId40" Type="http://schemas.openxmlformats.org/officeDocument/2006/relationships/hyperlink" Target="https://shs.hal.science/halshs-03919760v1" TargetMode="External"/><Relationship Id="rId41" Type="http://schemas.openxmlformats.org/officeDocument/2006/relationships/hyperlink" Target="https://shs.hal.science/halshs-03784442v1" TargetMode="External"/><Relationship Id="rId42" Type="http://schemas.openxmlformats.org/officeDocument/2006/relationships/hyperlink" Target="https://shs.hal.science/halshs-03784432v1" TargetMode="External"/><Relationship Id="rId43" Type="http://schemas.openxmlformats.org/officeDocument/2006/relationships/hyperlink" Target="https://shs.hal.science/halshs-03895161v1" TargetMode="External"/><Relationship Id="rId44" Type="http://schemas.openxmlformats.org/officeDocument/2006/relationships/hyperlink" Target="https://hal.science/search/index/?q=*&amp;authFullName_s=Delphine Isoardi" TargetMode="External"/><Relationship Id="rId45" Type="http://schemas.openxmlformats.org/officeDocument/2006/relationships/hyperlink" Target="https://hal.science/search/index/?q=*&amp;authFullName_s=Federica Sacchetti" TargetMode="External"/><Relationship Id="rId46" Type="http://schemas.openxmlformats.org/officeDocument/2006/relationships/hyperlink" Target="https://shs.hal.science/halshs-03932125v1" TargetMode="External"/><Relationship Id="rId47" Type="http://schemas.openxmlformats.org/officeDocument/2006/relationships/hyperlink" Target="https://hal.science/search/index/?q=*&amp;authFullName_s=Marie-Jos&#233; Ancel" TargetMode="External"/><Relationship Id="rId48" Type="http://schemas.openxmlformats.org/officeDocument/2006/relationships/hyperlink" Target="https://hal.science/search/index/?q=*&amp;authFullName_s=Audrey Baradat" TargetMode="External"/><Relationship Id="rId49" Type="http://schemas.openxmlformats.org/officeDocument/2006/relationships/hyperlink" Target="https://hal.science/search/index/?q=*&amp;authFullName_s=Bruno Bizot" TargetMode="External"/><Relationship Id="rId50" Type="http://schemas.openxmlformats.org/officeDocument/2006/relationships/hyperlink" Target="https://hal.science/search/index/?q=*&amp;authFullName_s=Aur&#233;lie Bouquet" TargetMode="External"/><Relationship Id="rId51" Type="http://schemas.openxmlformats.org/officeDocument/2006/relationships/hyperlink" Target="https://hal.science/hal-02391048v1" TargetMode="External"/><Relationship Id="rId52" Type="http://schemas.openxmlformats.org/officeDocument/2006/relationships/hyperlink" Target="https://hal.science/search/index/?q=*&amp;authFullName_s=Titien Bartette" TargetMode="External"/><Relationship Id="rId53" Type="http://schemas.openxmlformats.org/officeDocument/2006/relationships/hyperlink" Target="https://hal.science/search/index/?q=*&amp;authFullName_s=Carine Cenzon-Salvayre" TargetMode="External"/><Relationship Id="rId54" Type="http://schemas.openxmlformats.org/officeDocument/2006/relationships/hyperlink" Target="https://shs.hal.science/halshs-01726988v1" TargetMode="External"/><Relationship Id="rId55" Type="http://schemas.openxmlformats.org/officeDocument/2006/relationships/hyperlink" Target="https://www.gaaf-asso.fr/publication/rencontre-autour-de-nouvelles-approches-de-larcheologie-funeraire/" TargetMode="External"/><Relationship Id="rId56" Type="http://schemas.openxmlformats.org/officeDocument/2006/relationships/hyperlink" Target="https://shs.hal.science/halshs-01991893v1" TargetMode="External"/><Relationship Id="rId57" Type="http://schemas.openxmlformats.org/officeDocument/2006/relationships/hyperlink" Target="https://shs.hal.science/halshs-01478395v1" TargetMode="External"/><Relationship Id="rId58" Type="http://schemas.openxmlformats.org/officeDocument/2006/relationships/hyperlink" Target="https://hal.science/hal-05055061v1" TargetMode="External"/><Relationship Id="rId59" Type="http://schemas.openxmlformats.org/officeDocument/2006/relationships/hyperlink" Target="https://hal.science/search/index/?q=*&amp;authFullName_s=&#201;lisabeth Anstett" TargetMode="External"/><Relationship Id="rId60" Type="http://schemas.openxmlformats.org/officeDocument/2006/relationships/hyperlink" Target="https://hal.science/search/index/?q=*&amp;authFullName_s=Aur&#233;lien Baroiller" TargetMode="External"/><Relationship Id="rId61" Type="http://schemas.openxmlformats.org/officeDocument/2006/relationships/hyperlink" Target="https://hal.science/search/index/?q=*&amp;authFullName_s=Bruno Boulestin" TargetMode="External"/><Relationship Id="rId62" Type="http://schemas.openxmlformats.org/officeDocument/2006/relationships/hyperlink" Target="https://dx.doi.org/10.4000/13ss4" TargetMode="External"/><Relationship Id="rId63" Type="http://schemas.openxmlformats.org/officeDocument/2006/relationships/hyperlink" Target="https://hal.science/hal-05378234v1" TargetMode="External"/><Relationship Id="rId64" Type="http://schemas.openxmlformats.org/officeDocument/2006/relationships/hyperlink" Target="https://hal.science/search/index/?q=*&amp;authFullName_s=Florence Gaignerot-Driessen" TargetMode="External"/><Relationship Id="rId65" Type="http://schemas.openxmlformats.org/officeDocument/2006/relationships/hyperlink" Target="https://hal.science/search/index/?q=*&amp;authFullName_s=Grace Erny" TargetMode="External"/><Relationship Id="rId66" Type="http://schemas.openxmlformats.org/officeDocument/2006/relationships/hyperlink" Target="https://hal.science/search/index/?q=*&amp;authFullName_s=Brieuc Guillaume" TargetMode="External"/><Relationship Id="rId67" Type="http://schemas.openxmlformats.org/officeDocument/2006/relationships/hyperlink" Target="https://hal.science/search/index/?q=*&amp;authFullName_s=Catharine Judson" TargetMode="External"/><Relationship Id="rId68" Type="http://schemas.openxmlformats.org/officeDocument/2006/relationships/hyperlink" Target="https://dx.doi.org/10.4000/14v93" TargetMode="External"/><Relationship Id="rId69" Type="http://schemas.openxmlformats.org/officeDocument/2006/relationships/hyperlink" Target="https://hal.science/hal-04530427v1" TargetMode="External"/><Relationship Id="rId70" Type="http://schemas.openxmlformats.org/officeDocument/2006/relationships/hyperlink" Target="https://hal.science/search/index/?q=*&amp;authFullName_s=Thomas Castin" TargetMode="External"/><Relationship Id="rId71" Type="http://schemas.openxmlformats.org/officeDocument/2006/relationships/hyperlink" Target="https://shs.hal.science/halshs-04262271v1" TargetMode="External"/><Relationship Id="rId72" Type="http://schemas.openxmlformats.org/officeDocument/2006/relationships/hyperlink" Target="https://shs.hal.science/halshs-04173783v1" TargetMode="External"/><Relationship Id="rId73" Type="http://schemas.openxmlformats.org/officeDocument/2006/relationships/hyperlink" Target="https://hal.science/search/index/?q=*&amp;authFullName_s=Pierre Baulain" TargetMode="External"/><Relationship Id="rId74" Type="http://schemas.openxmlformats.org/officeDocument/2006/relationships/hyperlink" Target="https://hal.science/search/index/?q=*&amp;authFullName_s=Rachel Channell" TargetMode="External"/><Relationship Id="rId75" Type="http://schemas.openxmlformats.org/officeDocument/2006/relationships/hyperlink" Target="https://hal.science/search/index/?q=*&amp;authFullName_s=Benjamin Jagou" TargetMode="External"/><Relationship Id="rId76" Type="http://schemas.openxmlformats.org/officeDocument/2006/relationships/hyperlink" Target="https://dx.doi.org/10.4000/baefe.9316" TargetMode="External"/><Relationship Id="rId77" Type="http://schemas.openxmlformats.org/officeDocument/2006/relationships/hyperlink" Target="https://hal.science/hal-03760642v1" TargetMode="External"/><Relationship Id="rId78" Type="http://schemas.openxmlformats.org/officeDocument/2006/relationships/hyperlink" Target="https://dx.doi.org/10.4000/baefe.5863" TargetMode="External"/><Relationship Id="rId79" Type="http://schemas.openxmlformats.org/officeDocument/2006/relationships/hyperlink" Target="https://shs.hal.science/halshs-03809668v1" TargetMode="External"/><Relationship Id="rId80" Type="http://schemas.openxmlformats.org/officeDocument/2006/relationships/hyperlink" Target="https://shs.hal.science/halshs-03809723v1" TargetMode="External"/><Relationship Id="rId81" Type="http://schemas.openxmlformats.org/officeDocument/2006/relationships/hyperlink" Target="https://hal.science/search/index/?q=*&amp;authFullName_s=Fabienne Osenda" TargetMode="External"/><Relationship Id="rId82" Type="http://schemas.openxmlformats.org/officeDocument/2006/relationships/hyperlink" Target="https://shs.hal.science/halshs-03895242v1" TargetMode="External"/><Relationship Id="rId83" Type="http://schemas.openxmlformats.org/officeDocument/2006/relationships/hyperlink" Target="https://hal.science/search/index/?q=*&amp;authFullName_s=Franck Gabayet" TargetMode="External"/><Relationship Id="rId84" Type="http://schemas.openxmlformats.org/officeDocument/2006/relationships/hyperlink" Target="https://hal.science/hal-03507475v1" TargetMode="External"/><Relationship Id="rId85" Type="http://schemas.openxmlformats.org/officeDocument/2006/relationships/hyperlink" Target="https://hal.science/search/index/?q=*&amp;authFullName_s=Emmanuel Botte" TargetMode="External"/><Relationship Id="rId86" Type="http://schemas.openxmlformats.org/officeDocument/2006/relationships/hyperlink" Target="https://hal.science/search/index/?q=*&amp;authFullName_s=Kristina Jelin&#269;i&#263;" TargetMode="External"/><Relationship Id="rId87" Type="http://schemas.openxmlformats.org/officeDocument/2006/relationships/hyperlink" Target="https://hal.science/search/index/?q=*&amp;authFullName_s=Audrey Bertrand" TargetMode="External"/><Relationship Id="rId88" Type="http://schemas.openxmlformats.org/officeDocument/2006/relationships/hyperlink" Target="https://hal.science/search/index/?q=*&amp;authFullName_s=Jere Drpi&#263;" TargetMode="External"/><Relationship Id="rId89" Type="http://schemas.openxmlformats.org/officeDocument/2006/relationships/hyperlink" Target="https://hal.science/search/index/?q=*&amp;authFullName_s=Bastien Lemaire" TargetMode="External"/><Relationship Id="rId90" Type="http://schemas.openxmlformats.org/officeDocument/2006/relationships/hyperlink" Target="https://dx.doi.org/10.4000/baefe.3114" TargetMode="External"/><Relationship Id="rId91" Type="http://schemas.openxmlformats.org/officeDocument/2006/relationships/hyperlink" Target="https://hal.science/hal-04125986v1" TargetMode="External"/><Relationship Id="rId92" Type="http://schemas.openxmlformats.org/officeDocument/2006/relationships/hyperlink" Target="https://hal.science/search/index/?q=*&amp;authFullName_s=Laurent Vidal" TargetMode="External"/><Relationship Id="rId93" Type="http://schemas.openxmlformats.org/officeDocument/2006/relationships/hyperlink" Target="https://hal.science/search/index/?q=*&amp;authFullName_s=Catherine Rigeade" TargetMode="External"/><Relationship Id="rId94" Type="http://schemas.openxmlformats.org/officeDocument/2006/relationships/hyperlink" Target="https://hal.science/search/index/?q=*&amp;authFullName_s=Marina Biron" TargetMode="External"/><Relationship Id="rId95" Type="http://schemas.openxmlformats.org/officeDocument/2006/relationships/hyperlink" Target="https://hal.science/search/index/?q=*&amp;authFullName_s=Philippe &#201;card" TargetMode="External"/><Relationship Id="rId96" Type="http://schemas.openxmlformats.org/officeDocument/2006/relationships/hyperlink" Target="https://hal.science/search/index/?q=*&amp;authFullName_s=Isabel Figueiral" TargetMode="External"/><Relationship Id="rId97" Type="http://schemas.openxmlformats.org/officeDocument/2006/relationships/hyperlink" Target="https://shs.hal.science/halshs-03477164v1" TargetMode="External"/><Relationship Id="rId98" Type="http://schemas.openxmlformats.org/officeDocument/2006/relationships/hyperlink" Target="https://shs.hal.science/halshs-03478679v1" TargetMode="External"/><Relationship Id="rId99" Type="http://schemas.openxmlformats.org/officeDocument/2006/relationships/hyperlink" Target="https://hal.science/search/index/?q=*&amp;authFullName_s=Jenny S&#233;l&#232;que" TargetMode="External"/><Relationship Id="rId100" Type="http://schemas.openxmlformats.org/officeDocument/2006/relationships/hyperlink" Target="https://hal.science/search/index/?q=*&amp;authFullName_s=Cl&#233;ment Boutterin" TargetMode="External"/><Relationship Id="rId101" Type="http://schemas.openxmlformats.org/officeDocument/2006/relationships/hyperlink" Target="https://hal.science/search/index/?q=*&amp;authFullName_s=Nata&#235;lle Toutain" TargetMode="External"/><Relationship Id="rId102" Type="http://schemas.openxmlformats.org/officeDocument/2006/relationships/hyperlink" Target="https://shs.hal.science/halshs-03478667v1" TargetMode="External"/><Relationship Id="rId103" Type="http://schemas.openxmlformats.org/officeDocument/2006/relationships/hyperlink" Target="https://shs.hal.science/halshs-03277100v1" TargetMode="External"/><Relationship Id="rId104" Type="http://schemas.openxmlformats.org/officeDocument/2006/relationships/hyperlink" Target="https://shs.hal.science/halshs-02960720v1" TargetMode="External"/><Relationship Id="rId105" Type="http://schemas.openxmlformats.org/officeDocument/2006/relationships/hyperlink" Target="https://hal.science/search/index/?q=*&amp;authFullName_s=Yoann Quesnel" TargetMode="External"/><Relationship Id="rId106" Type="http://schemas.openxmlformats.org/officeDocument/2006/relationships/hyperlink" Target="https://hal.science/search/index/?q=*&amp;authFullName_s=Minoru Uehara" TargetMode="External"/><Relationship Id="rId107" Type="http://schemas.openxmlformats.org/officeDocument/2006/relationships/hyperlink" Target="https://shs.hal.science/halshs-03092953v1" TargetMode="External"/><Relationship Id="rId108" Type="http://schemas.openxmlformats.org/officeDocument/2006/relationships/hyperlink" Target="https://hal.science/search/index/?q=*&amp;authFullName_s=Maria Anastasiadou" TargetMode="External"/><Relationship Id="rId109" Type="http://schemas.openxmlformats.org/officeDocument/2006/relationships/hyperlink" Target="https://dx.doi.org/10.4000/baefe.1348" TargetMode="External"/><Relationship Id="rId110" Type="http://schemas.openxmlformats.org/officeDocument/2006/relationships/hyperlink" Target="https://shs.hal.science/halshs-01913263v1" TargetMode="External"/><Relationship Id="rId111" Type="http://schemas.openxmlformats.org/officeDocument/2006/relationships/hyperlink" Target="https://hal.science/search/index/?q=*&amp;authFullName_s=Rapha&#235;l Orgeolet" TargetMode="External"/><Relationship Id="rId112" Type="http://schemas.openxmlformats.org/officeDocument/2006/relationships/hyperlink" Target="https://hal.science/search/index/?q=*&amp;authFullName_s=Julien Zurbach" TargetMode="External"/><Relationship Id="rId113" Type="http://schemas.openxmlformats.org/officeDocument/2006/relationships/hyperlink" Target="https://hal.science/search/index/?q=*&amp;authFullName_s=Despoina Skorda" TargetMode="External"/><Relationship Id="rId114" Type="http://schemas.openxmlformats.org/officeDocument/2006/relationships/hyperlink" Target="https://hal.science/search/index/?q=*&amp;authFullName_s=Lou de Barbarin" TargetMode="External"/><Relationship Id="rId115" Type="http://schemas.openxmlformats.org/officeDocument/2006/relationships/hyperlink" Target="https://dx.doi.org/10.4000/bch.519" TargetMode="External"/><Relationship Id="rId116" Type="http://schemas.openxmlformats.org/officeDocument/2006/relationships/hyperlink" Target="https://shs.hal.science/halshs-02056907v1" TargetMode="External"/><Relationship Id="rId117" Type="http://schemas.openxmlformats.org/officeDocument/2006/relationships/hyperlink" Target="https://hal.science/hal-03798190v1" TargetMode="External"/><Relationship Id="rId118" Type="http://schemas.openxmlformats.org/officeDocument/2006/relationships/hyperlink" Target="https://hal.science/search/index/?q=*&amp;authFullName_s=Laure Gautier" TargetMode="External"/><Relationship Id="rId119" Type="http://schemas.openxmlformats.org/officeDocument/2006/relationships/hyperlink" Target="https://hal.science/search/index/?q=*&amp;authFullName_s=Philippe Leveau" TargetMode="External"/><Relationship Id="rId120" Type="http://schemas.openxmlformats.org/officeDocument/2006/relationships/hyperlink" Target="https://hal.science/search/index/?q=*&amp;authFullName_s=Lisa Shindo" TargetMode="External"/><Relationship Id="rId121" Type="http://schemas.openxmlformats.org/officeDocument/2006/relationships/hyperlink" Target="https://shs.hal.science/halshs-05589428v1" TargetMode="External"/><Relationship Id="rId122" Type="http://schemas.openxmlformats.org/officeDocument/2006/relationships/hyperlink" Target="https://shs.hal.science/halshs-05543784v1" TargetMode="External"/><Relationship Id="rId123" Type="http://schemas.openxmlformats.org/officeDocument/2006/relationships/hyperlink" Target="https://hal.science/search/index/?q=*&amp;authFullName_s=Giulia Ciucci" TargetMode="External"/><Relationship Id="rId124" Type="http://schemas.openxmlformats.org/officeDocument/2006/relationships/hyperlink" Target="https://hal.science/search/index/?q=*&amp;authFullName_s=Corinne Rousse" TargetMode="External"/><Relationship Id="rId125" Type="http://schemas.openxmlformats.org/officeDocument/2006/relationships/hyperlink" Target="https://shs.hal.science/halshs-05543850v1" TargetMode="External"/><Relationship Id="rId126" Type="http://schemas.openxmlformats.org/officeDocument/2006/relationships/hyperlink" Target="https://hal.science/search/index/?q=*&amp;authFullName_s=Christophe Landry" TargetMode="External"/><Relationship Id="rId127" Type="http://schemas.openxmlformats.org/officeDocument/2006/relationships/hyperlink" Target="https://shs.hal.science/halshs-05543680v1" TargetMode="External"/><Relationship Id="rId128" Type="http://schemas.openxmlformats.org/officeDocument/2006/relationships/hyperlink" Target="https://hal.science/search/index/?q=*&amp;authFullName_s=Lisa Donati" TargetMode="External"/><Relationship Id="rId129" Type="http://schemas.openxmlformats.org/officeDocument/2006/relationships/hyperlink" Target="https://hal.science/search/index/?q=*&amp;authFullName_s=Christine Bonnet" TargetMode="External"/><Relationship Id="rId130" Type="http://schemas.openxmlformats.org/officeDocument/2006/relationships/hyperlink" Target="https://hal.science/search/index/?q=*&amp;authFullName_s=Thomas Genty" TargetMode="External"/><Relationship Id="rId131" Type="http://schemas.openxmlformats.org/officeDocument/2006/relationships/hyperlink" Target="https://hal.science/search/index/?q=*&amp;authFullName_s=Alessandro Peinetti" TargetMode="External"/><Relationship Id="rId132" Type="http://schemas.openxmlformats.org/officeDocument/2006/relationships/hyperlink" Target="https://shs.hal.science/halshs-05114080v1" TargetMode="External"/><Relationship Id="rId133" Type="http://schemas.openxmlformats.org/officeDocument/2006/relationships/hyperlink" Target="https://hal.science/search/index/?q=*&amp;authFullName_s=Marine Bourdenx" TargetMode="External"/><Relationship Id="rId134" Type="http://schemas.openxmlformats.org/officeDocument/2006/relationships/hyperlink" Target="https://hal.science/search/index/?q=*&amp;authFullName_s=Ma&#235;va Dufal" TargetMode="External"/><Relationship Id="rId135" Type="http://schemas.openxmlformats.org/officeDocument/2006/relationships/hyperlink" Target="https://shs.hal.science/halshs-05128553v1" TargetMode="External"/><Relationship Id="rId136" Type="http://schemas.openxmlformats.org/officeDocument/2006/relationships/hyperlink" Target="https://shs.hal.science/halshs-05272881v1" TargetMode="External"/><Relationship Id="rId137" Type="http://schemas.openxmlformats.org/officeDocument/2006/relationships/hyperlink" Target="https://hal.science/search/index/?q=*&amp;authFullName_s=Marie Gagnol" TargetMode="External"/><Relationship Id="rId138" Type="http://schemas.openxmlformats.org/officeDocument/2006/relationships/hyperlink" Target="https://hal.science/search/index/?q=*&amp;authFullName_s=Sandra Dal Col" TargetMode="External"/><Relationship Id="rId139" Type="http://schemas.openxmlformats.org/officeDocument/2006/relationships/hyperlink" Target="https://hal.science/search/index/?q=*&amp;authFullName_s=Arthur Millet" TargetMode="External"/><Relationship Id="rId140" Type="http://schemas.openxmlformats.org/officeDocument/2006/relationships/hyperlink" Target="https://shs.hal.science/halshs-04803150v1" TargetMode="External"/><Relationship Id="rId141" Type="http://schemas.openxmlformats.org/officeDocument/2006/relationships/hyperlink" Target="https://hal.science/search/index/?q=*&amp;authFullName_s=Avril Mauveaux" TargetMode="External"/><Relationship Id="rId142" Type="http://schemas.openxmlformats.org/officeDocument/2006/relationships/hyperlink" Target="https://hal.science/hal-04781670v1" TargetMode="External"/><Relationship Id="rId143" Type="http://schemas.openxmlformats.org/officeDocument/2006/relationships/hyperlink" Target="https://hal.science/search/index/?q=*&amp;authFullName_s=Julian Castelbou" TargetMode="External"/><Relationship Id="rId144" Type="http://schemas.openxmlformats.org/officeDocument/2006/relationships/hyperlink" Target="https://hal.science/search/index/?q=*&amp;authFullName_s=Ana&#239;s Delliste" TargetMode="External"/><Relationship Id="rId145" Type="http://schemas.openxmlformats.org/officeDocument/2006/relationships/hyperlink" Target="https://hal.science/search/index/?q=*&amp;authFullName_s=Laurence Kuntz" TargetMode="External"/><Relationship Id="rId146" Type="http://schemas.openxmlformats.org/officeDocument/2006/relationships/hyperlink" Target="https://hal.science/hal-04534369v1" TargetMode="External"/><Relationship Id="rId147" Type="http://schemas.openxmlformats.org/officeDocument/2006/relationships/hyperlink" Target="https://shs.hal.science/halshs-03685270v1" TargetMode="External"/><Relationship Id="rId148" Type="http://schemas.openxmlformats.org/officeDocument/2006/relationships/hyperlink" Target="https://inrap.hal.science/hal-03826301v1" TargetMode="External"/><Relationship Id="rId149" Type="http://schemas.openxmlformats.org/officeDocument/2006/relationships/hyperlink" Target="https://hal.science/search/index/?q=*&amp;authFullName_s=Carine Cenzon Cenzon-Salvayre" TargetMode="External"/><Relationship Id="rId150" Type="http://schemas.openxmlformats.org/officeDocument/2006/relationships/hyperlink" Target="https://shs.hal.science/halshs-03419947v1" TargetMode="External"/><Relationship Id="rId151" Type="http://schemas.openxmlformats.org/officeDocument/2006/relationships/hyperlink" Target="https://shs.hal.science/halshs-03475794v1" TargetMode="External"/><Relationship Id="rId152" Type="http://schemas.openxmlformats.org/officeDocument/2006/relationships/hyperlink" Target="https://hal.science/search/index/?q=*&amp;authFullName_s=Yann Dedonder" TargetMode="External"/><Relationship Id="rId153" Type="http://schemas.openxmlformats.org/officeDocument/2006/relationships/hyperlink" Target="https://hal.science/search/index/?q=*&amp;authFullName_s=Pierre Magniez" TargetMode="External"/><Relationship Id="rId154" Type="http://schemas.openxmlformats.org/officeDocument/2006/relationships/hyperlink" Target="https://shs.hal.science/halshs-03529889v1" TargetMode="External"/><Relationship Id="rId155" Type="http://schemas.openxmlformats.org/officeDocument/2006/relationships/hyperlink" Target="https://shs.hal.science/halshs-03341693v1" TargetMode="External"/><Relationship Id="rId156" Type="http://schemas.openxmlformats.org/officeDocument/2006/relationships/hyperlink" Target="https://hal.science/hal-03505595v1" TargetMode="External"/><Relationship Id="rId157" Type="http://schemas.openxmlformats.org/officeDocument/2006/relationships/hyperlink" Target="https://hal.science/hal-03505594v1" TargetMode="External"/><Relationship Id="rId158" Type="http://schemas.openxmlformats.org/officeDocument/2006/relationships/hyperlink" Target="https://hal.science/hal-02150000v1" TargetMode="External"/><Relationship Id="rId159" Type="http://schemas.openxmlformats.org/officeDocument/2006/relationships/hyperlink" Target="https://hal.science/search/index/?q=*&amp;authFullName_s=Anne Richier" TargetMode="External"/><Relationship Id="rId160" Type="http://schemas.openxmlformats.org/officeDocument/2006/relationships/hyperlink" Target="https://shs.hal.science/halshs-01991835v1" TargetMode="External"/><Relationship Id="rId161" Type="http://schemas.openxmlformats.org/officeDocument/2006/relationships/hyperlink" Target="https://hal.science/search/index/?q=*&amp;authFullName_s=Marinella Valente" TargetMode="External"/><Relationship Id="rId162" Type="http://schemas.openxmlformats.org/officeDocument/2006/relationships/hyperlink" Target="https://hal.science/search/index/?q=*&amp;authFullName_s=Pierre Excoffon" TargetMode="External"/><Relationship Id="rId163" Type="http://schemas.openxmlformats.org/officeDocument/2006/relationships/hyperlink" Target="https://hal.science/search/index/?q=*&amp;authFullName_s=Ch&#233;rine Gebara" TargetMode="External"/><Relationship Id="rId164" Type="http://schemas.openxmlformats.org/officeDocument/2006/relationships/hyperlink" Target="https://hal.science/search/index/?q=*&amp;authFullName_s=Jean-Christophe Sourisseau" TargetMode="External"/><Relationship Id="rId165" Type="http://schemas.openxmlformats.org/officeDocument/2006/relationships/hyperlink" Target="https://shs.hal.science/halshs-03480813v1" TargetMode="External"/><Relationship Id="rId166" Type="http://schemas.openxmlformats.org/officeDocument/2006/relationships/hyperlink" Target="https://shs.hal.science/halshs-03480827v1" TargetMode="External"/><Relationship Id="rId167" Type="http://schemas.openxmlformats.org/officeDocument/2006/relationships/hyperlink" Target="https://hal.science/search/index/?q=*&amp;authFullName_s=Marina Valente" TargetMode="External"/><Relationship Id="rId168" Type="http://schemas.openxmlformats.org/officeDocument/2006/relationships/hyperlink" Target="https://shs.hal.science/halshs-01452983v1" TargetMode="External"/><Relationship Id="rId169" Type="http://schemas.openxmlformats.org/officeDocument/2006/relationships/hyperlink" Target="https://shs.hal.science/halshs-01477500v1" TargetMode="External"/><Relationship Id="rId170" Type="http://schemas.openxmlformats.org/officeDocument/2006/relationships/hyperlink" Target="https://shs.hal.science/halshs-01477488v1" TargetMode="External"/><Relationship Id="rId171" Type="http://schemas.openxmlformats.org/officeDocument/2006/relationships/hyperlink" Target="https://shs.hal.science/halshs-01477451v1" TargetMode="External"/><Relationship Id="rId172" Type="http://schemas.openxmlformats.org/officeDocument/2006/relationships/hyperlink" Target="https://hal.science/search/index/?q=*&amp;authFullName_s=St&#233;phane Bonnet" TargetMode="External"/><Relationship Id="rId173" Type="http://schemas.openxmlformats.org/officeDocument/2006/relationships/hyperlink" Target="https://shs.hal.science/halshs-01477556v1" TargetMode="External"/><Relationship Id="rId174" Type="http://schemas.openxmlformats.org/officeDocument/2006/relationships/hyperlink" Target="https://shs.hal.science/halshs-01477570v1" TargetMode="External"/><Relationship Id="rId175" Type="http://schemas.openxmlformats.org/officeDocument/2006/relationships/hyperlink" Target="https://shs.hal.science/halshs-05582151v1" TargetMode="External"/><Relationship Id="rId176" Type="http://schemas.openxmlformats.org/officeDocument/2006/relationships/hyperlink" Target="https://hal.science/search/index/?q=*&amp;authFullName_s=Philippe Biagini" TargetMode="External"/><Relationship Id="rId177" Type="http://schemas.openxmlformats.org/officeDocument/2006/relationships/hyperlink" Target="https://shs.hal.science/halshs-04583596v2" TargetMode="External"/><Relationship Id="rId178" Type="http://schemas.openxmlformats.org/officeDocument/2006/relationships/hyperlink" Target="https://hal.science/search/index/?q=*&amp;authFullName_s=Anselme Cormier" TargetMode="External"/><Relationship Id="rId179" Type="http://schemas.openxmlformats.org/officeDocument/2006/relationships/hyperlink" Target="https://hal.science/search/index/?q=*&amp;authFullName_s=Margaux Tillier" TargetMode="External"/><Relationship Id="rId180" Type="http://schemas.openxmlformats.org/officeDocument/2006/relationships/hyperlink" Target="https://hal.science/hal-03699227v1" TargetMode="External"/><Relationship Id="rId181" Type="http://schemas.openxmlformats.org/officeDocument/2006/relationships/hyperlink" Target="https://shs.hal.science/halshs-03686709v1" TargetMode="External"/><Relationship Id="rId182" Type="http://schemas.openxmlformats.org/officeDocument/2006/relationships/hyperlink" Target="https://hal.science/search/index/?q=*&amp;authFullName_s=Florian Grimaldi" TargetMode="External"/><Relationship Id="rId183" Type="http://schemas.openxmlformats.org/officeDocument/2006/relationships/hyperlink" Target="https://shs.hal.science/halshs-03245592v1" TargetMode="External"/><Relationship Id="rId184" Type="http://schemas.openxmlformats.org/officeDocument/2006/relationships/hyperlink" Target="https://shs.hal.science/halshs-03424453v1" TargetMode="External"/><Relationship Id="rId185" Type="http://schemas.openxmlformats.org/officeDocument/2006/relationships/hyperlink" Target="https://hal.science/search/index/?q=*&amp;authFullName_s=Matthieu Gaultier" TargetMode="External"/><Relationship Id="rId186" Type="http://schemas.openxmlformats.org/officeDocument/2006/relationships/hyperlink" Target="https://hal.science/hal-02455138v1" TargetMode="External"/><Relationship Id="rId187" Type="http://schemas.openxmlformats.org/officeDocument/2006/relationships/hyperlink" Target="https://hal.science/search/index/?q=*&amp;authFullName_s=Yann Ardagna" TargetMode="External"/><Relationship Id="rId188" Type="http://schemas.openxmlformats.org/officeDocument/2006/relationships/hyperlink" Target="https://hal.science/hal-02455137v1" TargetMode="External"/><Relationship Id="rId189" Type="http://schemas.openxmlformats.org/officeDocument/2006/relationships/hyperlink" Target="https://shs.hal.science/halshs-02143400v1" TargetMode="External"/><Relationship Id="rId190" Type="http://schemas.openxmlformats.org/officeDocument/2006/relationships/hyperlink" Target="https://shs.hal.science/halshs-01452956v1" TargetMode="External"/><Relationship Id="rId191" Type="http://schemas.openxmlformats.org/officeDocument/2006/relationships/hyperlink" Target="https://hal.science/search/index/?q=*&amp;authFullName_s=Paul Bailet" TargetMode="External"/><Relationship Id="rId192" Type="http://schemas.openxmlformats.org/officeDocument/2006/relationships/hyperlink" Target="https://shs.hal.science/halshs-03824194v1" TargetMode="External"/><Relationship Id="rId193" Type="http://schemas.openxmlformats.org/officeDocument/2006/relationships/hyperlink" Target="https://hal.science/hal-04078410v1" TargetMode="External"/><Relationship Id="rId194" Type="http://schemas.openxmlformats.org/officeDocument/2006/relationships/hyperlink" Target="https://shs.hal.science/halshs-01477231v1" TargetMode="External"/><Relationship Id="rId195" Type="http://schemas.openxmlformats.org/officeDocument/2006/relationships/hyperlink" Target="https://shs.hal.science/halshs-03824506v1" TargetMode="External"/><Relationship Id="rId196" Type="http://schemas.openxmlformats.org/officeDocument/2006/relationships/hyperlink" Target="https://hal.science/hal-05055319v1" TargetMode="External"/><Relationship Id="rId197" Type="http://schemas.openxmlformats.org/officeDocument/2006/relationships/hyperlink" Target="https://hal.science/search/index/?q=*&amp;authFullName_s=Catherine Coquid&#233;" TargetMode="External"/><Relationship Id="rId198" Type="http://schemas.openxmlformats.org/officeDocument/2006/relationships/hyperlink" Target="https://hal.science/search/index/?q=*&amp;authFullName_s=St&#233;phanie Bigot" TargetMode="External"/><Relationship Id="rId199" Type="http://schemas.openxmlformats.org/officeDocument/2006/relationships/hyperlink" Target="https://hal.science/search/index/?q=*&amp;authFullName_s=St&#233;phane Brouillaud" TargetMode="External"/><Relationship Id="rId200" Type="http://schemas.openxmlformats.org/officeDocument/2006/relationships/hyperlink" Target="https://hal.science/search/index/?q=*&amp;authFullName_s=Odile Franc" TargetMode="External"/><Relationship Id="rId201" Type="http://schemas.openxmlformats.org/officeDocument/2006/relationships/hyperlink" Target="https://hal.science/hal-05055313v1" TargetMode="External"/><Relationship Id="rId202" Type="http://schemas.openxmlformats.org/officeDocument/2006/relationships/hyperlink" Target="https://hal.science/search/index/?q=*&amp;authFullName_s=Nicolas Biwer" TargetMode="External"/><Relationship Id="rId203" Type="http://schemas.openxmlformats.org/officeDocument/2006/relationships/hyperlink" Target="https://hal.science/search/index/?q=*&amp;authFullName_s=Christian C&#233;cillon" TargetMode="External"/><Relationship Id="rId204" Type="http://schemas.openxmlformats.org/officeDocument/2006/relationships/hyperlink" Target="https://hal.science/search/index/?q=*&amp;authFullName_s=Fr&#233;d&#233;ric Pont" TargetMode="External"/><Relationship Id="rId205" Type="http://schemas.openxmlformats.org/officeDocument/2006/relationships/hyperlink" Target="https://hal.science/hal-05055317v1" TargetMode="External"/><Relationship Id="rId206" Type="http://schemas.openxmlformats.org/officeDocument/2006/relationships/hyperlink" Target="https://hal.science/search/index/?q=*&amp;authFullName_s=Hatem Djerbi" TargetMode="External"/><Relationship Id="rId207" Type="http://schemas.openxmlformats.org/officeDocument/2006/relationships/hyperlink" Target="https://hal.science/search/index/?q=*&amp;authFullName_s=Alban Horry" TargetMode="External"/><Relationship Id="rId208" Type="http://schemas.openxmlformats.org/officeDocument/2006/relationships/hyperlink" Target="https://hal.science/hal-05055307v1" TargetMode="External"/><Relationship Id="rId209" Type="http://schemas.openxmlformats.org/officeDocument/2006/relationships/hyperlink" Target="https://hal.science/search/index/?q=*&amp;authFullName_s=Luc Jacottey" TargetMode="External"/><Relationship Id="rId210" Type="http://schemas.openxmlformats.org/officeDocument/2006/relationships/hyperlink" Target="https://hal.science/search/index/?q=*&amp;authFullName_s=Dominique Lalai" TargetMode="External"/><Relationship Id="rId211" Type="http://schemas.openxmlformats.org/officeDocument/2006/relationships/hyperlink" Target="https://hal.science/hal-05055304v1" TargetMode="External"/><Relationship Id="rId212" Type="http://schemas.openxmlformats.org/officeDocument/2006/relationships/hyperlink" Target="https://shs.hal.science/halshs-04633386v1" TargetMode="External"/><Relationship Id="rId213" Type="http://schemas.openxmlformats.org/officeDocument/2006/relationships/hyperlink" Target="https://hal.science/search/index/?q=*&amp;authFullName_s=Vincent Georges" TargetMode="External"/><Relationship Id="rId214" Type="http://schemas.openxmlformats.org/officeDocument/2006/relationships/hyperlink" Target="https://hal.science/search/index/?q=*&amp;authFullName_s=Manon Cabanis" TargetMode="External"/><Relationship Id="rId215" Type="http://schemas.openxmlformats.org/officeDocument/2006/relationships/hyperlink" Target="https://hal.science/search/index/?q=*&amp;authFullName_s=Karine Giry" TargetMode="External"/><Relationship Id="rId216" Type="http://schemas.openxmlformats.org/officeDocument/2006/relationships/hyperlink" Target="https://shs.hal.science/halshs-04633374v1" TargetMode="External"/><Relationship Id="rId217" Type="http://schemas.openxmlformats.org/officeDocument/2006/relationships/hyperlink" Target="https://hal.science/search/index/?q=*&amp;authFullName_s=Cl&#233;ment Bonnefoi" TargetMode="External"/><Relationship Id="rId218" Type="http://schemas.openxmlformats.org/officeDocument/2006/relationships/hyperlink" Target="https://hal.science/search/index/?q=*&amp;authFullName_s=Daniel Frascone" TargetMode="External"/><Relationship Id="rId219" Type="http://schemas.openxmlformats.org/officeDocument/2006/relationships/hyperlink" Target="https://shs.hal.science/halshs-04633332v1" TargetMode="External"/><Relationship Id="rId220" Type="http://schemas.openxmlformats.org/officeDocument/2006/relationships/hyperlink" Target="https://hal.science/search/index/?q=*&amp;authFullName_s=Sylvaine Couteau" TargetMode="External"/><Relationship Id="rId221" Type="http://schemas.openxmlformats.org/officeDocument/2006/relationships/hyperlink" Target="https://hal.science/search/index/?q=*&amp;authFullName_s=Emmanuelle Gianola" TargetMode="External"/><Relationship Id="rId222" Type="http://schemas.openxmlformats.org/officeDocument/2006/relationships/hyperlink" Target="https://hal.science/hal-05055300v1" TargetMode="External"/><Relationship Id="rId223" Type="http://schemas.openxmlformats.org/officeDocument/2006/relationships/hyperlink" Target="https://hal.science/search/index/?q=*&amp;authFullName_s=Matthieu Houdayer" TargetMode="External"/><Relationship Id="rId224" Type="http://schemas.openxmlformats.org/officeDocument/2006/relationships/hyperlink" Target="https://hal.science/search/index/?q=*&amp;authFullName_s=C&#233;cile Monchablon" TargetMode="External"/><Relationship Id="rId225" Type="http://schemas.openxmlformats.org/officeDocument/2006/relationships/hyperlink" Target="https://hal.science/search/index/?q=*&amp;authFullName_s=Eymeric Morin" TargetMode="External"/><Relationship Id="rId226" Type="http://schemas.openxmlformats.org/officeDocument/2006/relationships/hyperlink" Target="https://shs.hal.science/halshs-04319802v1" TargetMode="External"/><Relationship Id="rId227" Type="http://schemas.openxmlformats.org/officeDocument/2006/relationships/hyperlink" Target="https://hal.science/search/index/?q=*&amp;authFullName_s=Elise Henrion" TargetMode="External"/><Relationship Id="rId228" Type="http://schemas.openxmlformats.org/officeDocument/2006/relationships/hyperlink" Target="https://shs.hal.science/halshs-03808684v1" TargetMode="External"/><Relationship Id="rId229" Type="http://schemas.openxmlformats.org/officeDocument/2006/relationships/hyperlink" Target="https://hal.science/search/index/?q=*&amp;authFullName_s=Emmanuel Pellegrino" TargetMode="External"/><Relationship Id="rId230" Type="http://schemas.openxmlformats.org/officeDocument/2006/relationships/hyperlink" Target="https://shs.hal.science/halshs-03515793v1" TargetMode="External"/><Relationship Id="rId231" Type="http://schemas.openxmlformats.org/officeDocument/2006/relationships/hyperlink" Target="https://shs.hal.science/halshs-03399093v1" TargetMode="External"/><Relationship Id="rId232" Type="http://schemas.openxmlformats.org/officeDocument/2006/relationships/hyperlink" Target="https://hal.science/search/index/?q=*&amp;authFullName_s=Maxime Dadure" TargetMode="External"/><Relationship Id="rId233" Type="http://schemas.openxmlformats.org/officeDocument/2006/relationships/hyperlink" Target="https://shs.hal.science/halshs-03082518v1" TargetMode="External"/><Relationship Id="rId234" Type="http://schemas.openxmlformats.org/officeDocument/2006/relationships/hyperlink" Target="https://shs.hal.science/halshs-03399105v1" TargetMode="External"/><Relationship Id="rId235" Type="http://schemas.openxmlformats.org/officeDocument/2006/relationships/hyperlink" Target="https://shs.hal.science/halshs-03399113v1" TargetMode="External"/><Relationship Id="rId236" Type="http://schemas.openxmlformats.org/officeDocument/2006/relationships/hyperlink" Target="https://hal.science/search/index/?q=*&amp;authFullName_s=Roland Haurillon" TargetMode="External"/><Relationship Id="rId237" Type="http://schemas.openxmlformats.org/officeDocument/2006/relationships/hyperlink" Target="https://hal.science/search/index/?q=*&amp;authFullName_s=Manon Inisan" TargetMode="External"/><Relationship Id="rId238" Type="http://schemas.openxmlformats.org/officeDocument/2006/relationships/hyperlink" Target="https://hal.science/search/index/?q=*&amp;authFullName_s=St&#233;phanie Raux" TargetMode="External"/><Relationship Id="rId239" Type="http://schemas.openxmlformats.org/officeDocument/2006/relationships/hyperlink" Target="https://hal.science/hal-03962973v1" TargetMode="External"/><Relationship Id="rId240" Type="http://schemas.openxmlformats.org/officeDocument/2006/relationships/hyperlink" Target="https://hal.science/search/index/?q=*&amp;authFullName_s=William Van Andringa" TargetMode="External"/><Relationship Id="rId241" Type="http://schemas.openxmlformats.org/officeDocument/2006/relationships/hyperlink" Target="https://hal.science/search/index/?q=*&amp;authFullName_s=Thomas Creissen" TargetMode="External"/><Relationship Id="rId242" Type="http://schemas.openxmlformats.org/officeDocument/2006/relationships/hyperlink" Target="https://hal.science/search/index/?q=*&amp;authFullName_s=Henri Duday" TargetMode="External"/><Relationship Id="rId243" Type="http://schemas.openxmlformats.org/officeDocument/2006/relationships/hyperlink" Target="https://hal.science/search/index/?q=*&amp;authFullName_s=Sammy Ben Makhad" TargetMode="External"/><Relationship Id="rId244" Type="http://schemas.openxmlformats.org/officeDocument/2006/relationships/hyperlink" Target="https://hal.science/search/index/?q=*&amp;authFullName_s=Sabrina Bianco" TargetMode="External"/><Relationship Id="rId245" Type="http://schemas.openxmlformats.org/officeDocument/2006/relationships/hyperlink" Target="https://shs.hal.science/halshs-02447736v1" TargetMode="External"/><Relationship Id="rId246" Type="http://schemas.openxmlformats.org/officeDocument/2006/relationships/hyperlink" Target="https://inrap.hal.science/hal-04341670v1" TargetMode="External"/><Relationship Id="rId247" Type="http://schemas.openxmlformats.org/officeDocument/2006/relationships/hyperlink" Target="https://hal.science/search/index/?q=*&amp;authFullName_s=Josselyne Guerre" TargetMode="External"/><Relationship Id="rId248" Type="http://schemas.openxmlformats.org/officeDocument/2006/relationships/hyperlink" Target="https://hal.science/hal-03962749v1" TargetMode="External"/><Relationship Id="rId249" Type="http://schemas.openxmlformats.org/officeDocument/2006/relationships/hyperlink" Target="https://hal.science/hal-02166057v1" TargetMode="External"/><Relationship Id="rId250" Type="http://schemas.openxmlformats.org/officeDocument/2006/relationships/hyperlink" Target="https://hal.science/search/index/?q=*&amp;authFullName_s=Vincent Dumas" TargetMode="External"/><Relationship Id="rId251" Type="http://schemas.openxmlformats.org/officeDocument/2006/relationships/hyperlink" Target="https://hal.science/search/index/?q=*&amp;authFullName_s=J&#233;r&#244;me Gattacceca" TargetMode="External"/><Relationship Id="rId252" Type="http://schemas.openxmlformats.org/officeDocument/2006/relationships/hyperlink" Target="https://hal.science/hal-02166068v1" TargetMode="External"/><Relationship Id="rId253" Type="http://schemas.openxmlformats.org/officeDocument/2006/relationships/hyperlink" Target="https://shs.hal.science/halshs-03399141v1" TargetMode="External"/><Relationship Id="rId254" Type="http://schemas.openxmlformats.org/officeDocument/2006/relationships/hyperlink" Target="https://shs.hal.science/tel-03480818v1" TargetMode="External"/><Relationship Id="rId255" Type="http://schemas.openxmlformats.org/officeDocument/2006/relationships/hyperlink" Target="https://www.theses.fr/"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Alexia Lattard</dc:title>
  <dc:description>CV</dc:description>
  <dc:subject/>
  <cp:keywords/>
  <cp:category/>
  <cp:lastModifiedBy/>
  <dcterms:created xsi:type="dcterms:W3CDTF">2026-05-20T00:19:17+02:00</dcterms:created>
  <dcterms:modified xsi:type="dcterms:W3CDTF">2026-05-20T00:19:17+02:00</dcterms:modified>
</cp:coreProperties>
</file>

<file path=docProps/custom.xml><?xml version="1.0" encoding="utf-8"?>
<Properties xmlns="http://schemas.openxmlformats.org/officeDocument/2006/custom-properties" xmlns:vt="http://schemas.openxmlformats.org/officeDocument/2006/docPropsVTypes"/>
</file>