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Pokrovsky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role of subjective geographic proximity in the use of medical services: a quantitative case study in a French metropolitan suburb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Aeberhardt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2022, 4, pp.294-313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 comme perception de la distance. Le cas de la télémédecine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(289), pp.51-74.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⟨10.3166/rfg.2020.00439⟩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hal-03016674v1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proximité dans le travail institutionnel : enseignements du réseau Slow Food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2016, 18 (4), pp.551-568.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⟨10.3166/ges.18.551-568⟩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hal-02548615v1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espace d’entrepreneuriat culturel et créatif : le cas du centquatre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Haas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pratique des communautés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Editions d'innovation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l'économie circulaire par la proximité : les nouvelles compétences des collectivités territoriales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/>
              <w:t xml:space="preserve">Karen Delchet-Cochet. </w:t>
            </w:r>
            <w:r>
              <w:rPr>
                <w:i w:val="1"/>
                <w:iCs w:val="1"/>
              </w:rPr>
              <w:t xml:space="preserve">Economie Circulaire, de la réduction des déchets à la création de valeur</w:t>
            </w:r>
            <w:r>
              <w:rPr/>
              <w:t xml:space="preserve">, ISTE,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Circular Economy through Proximity: The New Competences of Local Authorities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/>
              <w:t xml:space="preserve">Karen Delchet-Cochet. </w:t>
            </w:r>
            <w:r>
              <w:rPr>
                <w:i w:val="1"/>
                <w:iCs w:val="1"/>
              </w:rPr>
              <w:t xml:space="preserve">Circular Economy: From Waste Reduction to Value Creation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pp.67-77, 2020, 978-1-119-77705-2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the use of medical facilities, the influence of subjective geographic proximity: a quantitative measuring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Aeberhardt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Charreire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espace d'entrepreneuriat culturel et créatif : le cas du Centquatre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Aurore Haas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camion peut-il devenir un véhicule institutionnel ? La matérialité des food trucks, entre conflit de légitimité et création d’identité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conférence de l'AIMS</w:t>
            </w:r>
            <w:r>
              <w:rPr/>
              <w:t xml:space="preserve">, Association Internationale de Management Stratégique,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hal-02549883v1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institutionnel et la dimension spatiale du travail institutionnel.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Pokrovsky</w:t>
              </w:r>
            </w:hyperlink>
          </w:p>
          <w:p>
            <w:pPr/>
            <w:r>
              <w:rPr/>
              <w:t xml:space="preserve">Gestion et management. Université Paris Saclay (COmUE), 2016.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2016SACLS040⟩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tel-01308274v1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082257v1" TargetMode="External"/><Relationship Id="rId8" Type="http://schemas.openxmlformats.org/officeDocument/2006/relationships/hyperlink" Target="https://hal.science/search/index/?q=*&amp;authFullName_s=Alexis Pokrovsky" TargetMode="External"/><Relationship Id="rId9" Type="http://schemas.openxmlformats.org/officeDocument/2006/relationships/hyperlink" Target="https://hal.science/search/index/?q=*&amp;authFullName_s=Romain Aeberhardt" TargetMode="External"/><Relationship Id="rId10" Type="http://schemas.openxmlformats.org/officeDocument/2006/relationships/hyperlink" Target="https://hal.science/search/index/?q=*&amp;authFullName_s=Sandra Charreire Petit" TargetMode="External"/><Relationship Id="rId11" Type="http://schemas.openxmlformats.org/officeDocument/2006/relationships/hyperlink" Target="https://hal.science/search/index/?q=*&amp;authFullName_s=Damien Talbot" TargetMode="External"/><Relationship Id="rId12" Type="http://schemas.openxmlformats.org/officeDocument/2006/relationships/hyperlink" Target="https://hal.science/hal-03016674v1" TargetMode="External"/><Relationship Id="rId13" Type="http://schemas.openxmlformats.org/officeDocument/2006/relationships/hyperlink" Target="https://dx.doi.org/10.3166/rfg.2020.00439" TargetMode="External"/><Relationship Id="rId14" Type="http://schemas.openxmlformats.org/officeDocument/2006/relationships/hyperlink" Target="https://hal.science/hal-02548615v1" TargetMode="External"/><Relationship Id="rId15" Type="http://schemas.openxmlformats.org/officeDocument/2006/relationships/hyperlink" Target="https://dx.doi.org/10.3166/ges.18.551-568" TargetMode="External"/><Relationship Id="rId16" Type="http://schemas.openxmlformats.org/officeDocument/2006/relationships/hyperlink" Target="https://hal.science/hal-03762955v1" TargetMode="External"/><Relationship Id="rId17" Type="http://schemas.openxmlformats.org/officeDocument/2006/relationships/hyperlink" Target="https://hal.science/search/index/?q=*&amp;authFullName_s=Aurore Haas" TargetMode="External"/><Relationship Id="rId18" Type="http://schemas.openxmlformats.org/officeDocument/2006/relationships/hyperlink" Target="https://www.editionsdinnovation.com/le-guide-pratique-des-communautes/" TargetMode="External"/><Relationship Id="rId19" Type="http://schemas.openxmlformats.org/officeDocument/2006/relationships/hyperlink" Target="https://hal.science/hal-03762965v1" TargetMode="External"/><Relationship Id="rId20" Type="http://schemas.openxmlformats.org/officeDocument/2006/relationships/hyperlink" Target="https://hal.science/search/index/?q=*&amp;authFullName_s=Karine Fabre" TargetMode="External"/><Relationship Id="rId21" Type="http://schemas.openxmlformats.org/officeDocument/2006/relationships/hyperlink" Target="https://hal.science/hal-03762920v1" TargetMode="External"/><Relationship Id="rId22" Type="http://schemas.openxmlformats.org/officeDocument/2006/relationships/hyperlink" Target="https://www.wiley.com/en-us/Circular+Economy:+From+Waste+Reduction+to+Value+Creation-p-9781119777052" TargetMode="External"/><Relationship Id="rId23" Type="http://schemas.openxmlformats.org/officeDocument/2006/relationships/hyperlink" Target="https://hal.science/hal-03762824v1" TargetMode="External"/><Relationship Id="rId24" Type="http://schemas.openxmlformats.org/officeDocument/2006/relationships/hyperlink" Target="https://hal.science/hal-02313756v1" TargetMode="External"/><Relationship Id="rId25" Type="http://schemas.openxmlformats.org/officeDocument/2006/relationships/hyperlink" Target="https://hal.science/hal-02549883v1" TargetMode="External"/><Relationship Id="rId26" Type="http://schemas.openxmlformats.org/officeDocument/2006/relationships/hyperlink" Target="https://theses.hal.science/tel-01308274v1" TargetMode="External"/><Relationship Id="rId27" Type="http://schemas.openxmlformats.org/officeDocument/2006/relationships/hyperlink" Target="https://www.theses.fr/2016SACLS04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Pokrovsky</dc:title>
  <dc:description>CV</dc:description>
  <dc:subject/>
  <cp:keywords/>
  <cp:category/>
  <cp:lastModifiedBy/>
  <dcterms:created xsi:type="dcterms:W3CDTF">2026-03-27T03:52:05+01:00</dcterms:created>
  <dcterms:modified xsi:type="dcterms:W3CDTF">2026-03-27T03:52:05+01:00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