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Yannopoulos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héros, du marchand et de l’aquarium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Extrañamiento y límites de la acción humana en Zama de Lucrecia Martel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2021, 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⟨10.4000/amerika.14330⟩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transgresión de género en las primeras obras de Angélica Gorodischer, un ideosema clave para la lectura de los textos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2018, 37, pp.109-125.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⟨10.4000/babel.5126⟩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Prácticas poscoloniales y resistencias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Tordesillas - Revista de Investigación Multidisciplinar (Universidad de Valladolid)</w:t>
            </w:r>
            <w:r>
              <w:rPr/>
              <w:t xml:space="preserve">, 2012, 4, pp.99-114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glamour disruptif du personnage d’Evita dans Eva no duerme de Pablo Agüero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Journées Cinéma, Genre et Politique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en las antípodas: la filosofía de Simone de Beauvoir a la luz de Judith Butler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trouble, Lectures hispanophones de Judith Butler, 10ème anniversaire du séminaire intersites Tours-Toulouse</w:t>
            </w:r>
            <w:r>
              <w:rPr/>
              <w:t xml:space="preserve">, Mar 2015,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Élan utopique et science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"Genre et Gender dans les Amériques", Université de Clermont-Ferrand, CELIS, ANPOLL, 13 octobre 2012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Anamorfosis y utopía en Trafalgar de 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Jornadas CINIG de Estudios de Género y Feminismos, Feminismos del siglo XX: desde Kate Millett hasta los debates actuales, 28 al 30 de septiembre de 2011</w:t>
            </w:r>
            <w:r>
              <w:rPr/>
              <w:t xml:space="preserve">, Sep 2011,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parodique d'Angélica Gorodischer comme laboratoire théorique 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et chercheuses américanistes, ATRIA "Le rire dans les Amériques", Université de Toulouse-le Mirail, janvier 2013</w:t>
            </w:r>
            <w:r>
              <w:rPr/>
              <w:t xml:space="preserve">, 2013, Toulouse, France. s.p.,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Okupando la escena y desarticulando la lógica de los géneros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doctorant-e-s de l'IRIEC "Musique et rapports de pouvoir", Toulouse II-Le Mirail, 15 mars 2013</w:t>
            </w:r>
            <w:r>
              <w:rPr/>
              <w:t xml:space="preserve">, 2013, Toulouse, Francia. s.p.,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xéno-encyclopédie, processus nécessaire pour comprendre l'oeuvre SF d'Angélica Gorodischer (Argentine)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"Femmes, féminisme et recherches, trente ans après", Université de Toulouse II-le Mirail, décembre 2012</w:t>
            </w:r>
            <w:r>
              <w:rPr/>
              <w:t xml:space="preserve">, 2012, Toulouse,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l'altérité dans &amp;quot;Opus Dos&amp;quot; d'Angélica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doctorant-e-s de l'IRIEC "L'intersectionnalité dans les mondes ibériques", Toulouse II-Le Mirail, 2012</w:t>
            </w:r>
            <w:r>
              <w:rPr/>
              <w:t xml:space="preserve">, 2012, Toulouse, France. s.p.,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y anamorfosis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coloque international des études de genre de La Plata, La Plata, octobre 2011</w:t>
            </w:r>
            <w:r>
              <w:rPr/>
              <w:t xml:space="preserve">, 2011, La Plata, Argentina.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feminist utopia in Latin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Utopian Studies Society, University of Cyprus, July 2011</w:t>
            </w:r>
            <w:r>
              <w:rPr/>
              <w:t xml:space="preserve">, 2011, Nicosie, Cyprus.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utópicos y cuerpos subversivos, los textos-máquinas infernales de 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de la APIEC "Taller Cuerpo y Textualidad", Universidad de Barcelona, marzo 2011</w:t>
            </w:r>
            <w:r>
              <w:rPr/>
              <w:t xml:space="preserve">, 2011, Barcelone, España. s.p.,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hal-03076502v1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Zama: estudio sociocrítico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/>
              <w:t xml:space="preserve">Ed. Contrabando,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Sab: étude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/>
              <w:t xml:space="preserve">Atlande,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Tensiones distópicas en el cine cubano contemporáneo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Colapsos civilizatorios, cuando la distopía sale de la pantalla, actas del coloquio</w:t>
            </w:r>
            <w:r>
              <w:rPr/>
              <w:t xml:space="preserve">, Edicions del Centre d’Estudis Històrics Internacionals de la Universitat de Barcelona (CEHI-UB),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⟨10.1344/CollapsesCivilitzatoris.2022⟩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culturelles : entre imaginaires et réalités chez Lucrecia Martel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satires de la société dans le monde hispanique. Francisco de Quevedo, Los sueños. Lucrecia Martel, Zama</w:t>
            </w:r>
            <w:r>
              <w:rPr/>
              <w:t xml:space="preserve">, Ellipses,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Performatividad y anamorfosis en El verbo J de Claudia Hernández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Entre textos y crítica: performatividad de género en la literatura hispanófona del siglo XXI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Juegos de espejos en la relación Heredia-Del Monte ficcionalizada por Leonardo Padura en La novela de mi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Padura Fuentes: La novela de mi vida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royaume qui s’ouvre vers l’avant : élan utopique et appropriation des genres littéraires par 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/>
              <w:t xml:space="preserve">Assia Mohsinne. </w:t>
            </w:r>
            <w:r>
              <w:rPr>
                <w:i w:val="1"/>
                <w:iCs w:val="1"/>
              </w:rPr>
              <w:t xml:space="preserve">Genre et Gender dans les Amériques</w:t>
            </w:r>
            <w:r>
              <w:rPr/>
              <w:t xml:space="preserve">, Presses universitaires Blaise Pascal, 2019, 9782845168527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boom dans la littérature érotique d’Ercole Lissardi : vers une nouvelle politique sexuelle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et héritages des grands auteurs du Boom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encyclopédie ouverte de savoirs situés : les story suites d’Angélica Gorodischer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Yannopoulos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récit bref. De l'image dans la fiction à l'imaginaire en science-fiction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hal-02064394v1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798v1" TargetMode="External"/><Relationship Id="rId8" Type="http://schemas.openxmlformats.org/officeDocument/2006/relationships/hyperlink" Target="https://hal.science/search/index/?q=*&amp;authFullName_s=Alexis Yannopoulos" TargetMode="External"/><Relationship Id="rId9" Type="http://schemas.openxmlformats.org/officeDocument/2006/relationships/hyperlink" Target="https://hal.science/hal-04981765v1" TargetMode="External"/><Relationship Id="rId10" Type="http://schemas.openxmlformats.org/officeDocument/2006/relationships/hyperlink" Target="https://dx.doi.org/10.4000/amerika.14330" TargetMode="External"/><Relationship Id="rId11" Type="http://schemas.openxmlformats.org/officeDocument/2006/relationships/hyperlink" Target="https://hal.science/hal-02064397v1" TargetMode="External"/><Relationship Id="rId12" Type="http://schemas.openxmlformats.org/officeDocument/2006/relationships/hyperlink" Target="https://dx.doi.org/10.4000/babel.5126" TargetMode="External"/><Relationship Id="rId13" Type="http://schemas.openxmlformats.org/officeDocument/2006/relationships/hyperlink" Target="https://hal.science/hal-03067248v1" TargetMode="External"/><Relationship Id="rId14" Type="http://schemas.openxmlformats.org/officeDocument/2006/relationships/hyperlink" Target="https://hal.science/hal-02064412v1" TargetMode="External"/><Relationship Id="rId15" Type="http://schemas.openxmlformats.org/officeDocument/2006/relationships/hyperlink" Target="https://hal.science/hal-02064409v1" TargetMode="External"/><Relationship Id="rId16" Type="http://schemas.openxmlformats.org/officeDocument/2006/relationships/hyperlink" Target="https://hal.science/hal-03072671v1" TargetMode="External"/><Relationship Id="rId17" Type="http://schemas.openxmlformats.org/officeDocument/2006/relationships/hyperlink" Target="https://univ-tlse2.hal.science/hal-01685314v1" TargetMode="External"/><Relationship Id="rId18" Type="http://schemas.openxmlformats.org/officeDocument/2006/relationships/hyperlink" Target="https://hal.science/hal-03076648v1" TargetMode="External"/><Relationship Id="rId19" Type="http://schemas.openxmlformats.org/officeDocument/2006/relationships/hyperlink" Target="https://hal.science/hal-03076505v1" TargetMode="External"/><Relationship Id="rId20" Type="http://schemas.openxmlformats.org/officeDocument/2006/relationships/hyperlink" Target="https://hal.science/hal-03076503v1" TargetMode="External"/><Relationship Id="rId21" Type="http://schemas.openxmlformats.org/officeDocument/2006/relationships/hyperlink" Target="https://hal.science/hal-03076647v1" TargetMode="External"/><Relationship Id="rId22" Type="http://schemas.openxmlformats.org/officeDocument/2006/relationships/hyperlink" Target="https://hal.science/hal-03076506v1" TargetMode="External"/><Relationship Id="rId23" Type="http://schemas.openxmlformats.org/officeDocument/2006/relationships/hyperlink" Target="https://hal.science/hal-03076504v1" TargetMode="External"/><Relationship Id="rId24" Type="http://schemas.openxmlformats.org/officeDocument/2006/relationships/hyperlink" Target="https://hal.science/hal-03076502v1" TargetMode="External"/><Relationship Id="rId25" Type="http://schemas.openxmlformats.org/officeDocument/2006/relationships/hyperlink" Target="https://hal.science/hal-04981590v1" TargetMode="External"/><Relationship Id="rId26" Type="http://schemas.openxmlformats.org/officeDocument/2006/relationships/hyperlink" Target="https://hal.science/hal-04981594v1" TargetMode="External"/><Relationship Id="rId27" Type="http://schemas.openxmlformats.org/officeDocument/2006/relationships/hyperlink" Target="https://hal.science/hal-04981814v1" TargetMode="External"/><Relationship Id="rId28" Type="http://schemas.openxmlformats.org/officeDocument/2006/relationships/hyperlink" Target="https://dx.doi.org/10.1344/CollapsesCivilitzatoris.2022" TargetMode="External"/><Relationship Id="rId29" Type="http://schemas.openxmlformats.org/officeDocument/2006/relationships/hyperlink" Target="https://hal.science/hal-04981820v1" TargetMode="External"/><Relationship Id="rId30" Type="http://schemas.openxmlformats.org/officeDocument/2006/relationships/hyperlink" Target="https://hal.science/hal-04981770v1" TargetMode="External"/><Relationship Id="rId31" Type="http://schemas.openxmlformats.org/officeDocument/2006/relationships/hyperlink" Target="https://hal.science/hal-04981774v1" TargetMode="External"/><Relationship Id="rId32" Type="http://schemas.openxmlformats.org/officeDocument/2006/relationships/hyperlink" Target="https://hal.science/hal-02064403v1" TargetMode="External"/><Relationship Id="rId33" Type="http://schemas.openxmlformats.org/officeDocument/2006/relationships/hyperlink" Target="https://hal.science/hal-02064404v1" TargetMode="External"/><Relationship Id="rId34" Type="http://schemas.openxmlformats.org/officeDocument/2006/relationships/hyperlink" Target="https://hal.science/hal-0206439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Yannopoulos</dc:title>
  <dc:description>CV</dc:description>
  <dc:subject/>
  <cp:keywords/>
  <cp:category/>
  <cp:lastModifiedBy/>
  <dcterms:created xsi:type="dcterms:W3CDTF">2026-05-18T01:19:30+02:00</dcterms:created>
  <dcterms:modified xsi:type="dcterms:W3CDTF">2026-05-18T01:19:30+02:00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